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0C" w:rsidRPr="00225B30" w:rsidRDefault="00142E8C" w:rsidP="00F61F0C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UCHWAŁA NR 439</w:t>
      </w:r>
      <w:r w:rsidR="00F61F0C" w:rsidRPr="00225B30">
        <w:rPr>
          <w:bCs/>
          <w:sz w:val="24"/>
          <w:szCs w:val="24"/>
        </w:rPr>
        <w:t>/20</w:t>
      </w:r>
    </w:p>
    <w:p w:rsidR="00F61F0C" w:rsidRPr="00225B30" w:rsidRDefault="00F61F0C" w:rsidP="00F61F0C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225B30">
        <w:rPr>
          <w:bCs/>
          <w:sz w:val="24"/>
          <w:szCs w:val="24"/>
        </w:rPr>
        <w:t>RADY MIASTA TORUNIA</w:t>
      </w:r>
    </w:p>
    <w:p w:rsidR="00F61F0C" w:rsidRPr="00225B30" w:rsidRDefault="00F61F0C" w:rsidP="00F61F0C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225B30">
        <w:rPr>
          <w:bCs/>
          <w:sz w:val="24"/>
          <w:szCs w:val="24"/>
        </w:rPr>
        <w:t>z dnia 23 lipca 2020 r.</w:t>
      </w:r>
    </w:p>
    <w:p w:rsidR="005E132B" w:rsidRPr="000470CA" w:rsidRDefault="005E132B" w:rsidP="005E132B">
      <w:pPr>
        <w:jc w:val="center"/>
        <w:rPr>
          <w:sz w:val="24"/>
          <w:szCs w:val="24"/>
        </w:rPr>
      </w:pPr>
    </w:p>
    <w:p w:rsidR="005E132B" w:rsidRPr="000470CA" w:rsidRDefault="005E132B" w:rsidP="005E132B">
      <w:pPr>
        <w:jc w:val="both"/>
        <w:rPr>
          <w:sz w:val="24"/>
          <w:szCs w:val="24"/>
        </w:rPr>
      </w:pPr>
      <w:r w:rsidRPr="000470CA">
        <w:rPr>
          <w:sz w:val="24"/>
          <w:szCs w:val="24"/>
        </w:rPr>
        <w:t>w sprawie zmiany uchwały w sprawie powołania składów osobowych stałych komisji Rady Miasta Torunia VIII kadencji.</w:t>
      </w:r>
    </w:p>
    <w:p w:rsidR="005E132B" w:rsidRPr="000470CA" w:rsidRDefault="005E132B" w:rsidP="005E132B">
      <w:pPr>
        <w:jc w:val="center"/>
        <w:rPr>
          <w:sz w:val="24"/>
          <w:szCs w:val="24"/>
        </w:rPr>
      </w:pPr>
    </w:p>
    <w:p w:rsidR="005E132B" w:rsidRPr="000470CA" w:rsidRDefault="005E132B" w:rsidP="005E132B">
      <w:pPr>
        <w:jc w:val="both"/>
        <w:rPr>
          <w:sz w:val="24"/>
          <w:szCs w:val="24"/>
        </w:rPr>
      </w:pPr>
      <w:r w:rsidRPr="000470CA">
        <w:rPr>
          <w:sz w:val="24"/>
          <w:szCs w:val="24"/>
        </w:rPr>
        <w:t>Na podstawie art. 21 ust. 1, art. 18a ust. 2 i art. 18b ust. 2 ustawy z dnia 8 marca 1990 roku o samorządzie gminnym (</w:t>
      </w:r>
      <w:r w:rsidRPr="000470CA">
        <w:rPr>
          <w:bCs/>
          <w:sz w:val="24"/>
          <w:szCs w:val="24"/>
        </w:rPr>
        <w:t>Dz. U. z 20</w:t>
      </w:r>
      <w:r w:rsidR="00AC6180">
        <w:rPr>
          <w:bCs/>
          <w:sz w:val="24"/>
          <w:szCs w:val="24"/>
        </w:rPr>
        <w:t>20</w:t>
      </w:r>
      <w:r w:rsidRPr="000470CA">
        <w:rPr>
          <w:bCs/>
          <w:sz w:val="24"/>
          <w:szCs w:val="24"/>
        </w:rPr>
        <w:t>r. poz.</w:t>
      </w:r>
      <w:r w:rsidR="00AC6180">
        <w:rPr>
          <w:bCs/>
          <w:sz w:val="24"/>
          <w:szCs w:val="24"/>
        </w:rPr>
        <w:t xml:space="preserve"> 713</w:t>
      </w:r>
      <w:r w:rsidRPr="000470CA">
        <w:rPr>
          <w:bCs/>
          <w:sz w:val="24"/>
          <w:szCs w:val="24"/>
        </w:rPr>
        <w:t>)</w:t>
      </w:r>
      <w:r w:rsidRPr="000470CA">
        <w:rPr>
          <w:sz w:val="24"/>
          <w:szCs w:val="24"/>
        </w:rPr>
        <w:t xml:space="preserve"> oraz § 33 ust. 2 Statutu Gminy Miasta Toruń (uchwała nr 146/99 Rady Miasta Torunia z dnia 15 kwietnia 1999 r. w sprawie przyjęcia Statutu Gminy Miasta Toruń (Dz. Urz. Woj.</w:t>
      </w:r>
      <w:r w:rsidR="00AC6180">
        <w:rPr>
          <w:sz w:val="24"/>
          <w:szCs w:val="24"/>
        </w:rPr>
        <w:t xml:space="preserve"> Kuj.-Pom. z 2020</w:t>
      </w:r>
      <w:r>
        <w:rPr>
          <w:sz w:val="24"/>
          <w:szCs w:val="24"/>
        </w:rPr>
        <w:t xml:space="preserve"> r. poz. </w:t>
      </w:r>
      <w:r w:rsidR="00AC6180">
        <w:rPr>
          <w:sz w:val="24"/>
          <w:szCs w:val="24"/>
        </w:rPr>
        <w:t>3209</w:t>
      </w:r>
      <w:r>
        <w:rPr>
          <w:sz w:val="24"/>
          <w:szCs w:val="24"/>
        </w:rPr>
        <w:t>)</w:t>
      </w:r>
      <w:r w:rsidRPr="000470CA">
        <w:rPr>
          <w:sz w:val="24"/>
          <w:szCs w:val="24"/>
        </w:rPr>
        <w:t xml:space="preserve"> uchwala się, co następuje:</w:t>
      </w:r>
    </w:p>
    <w:p w:rsidR="005E132B" w:rsidRPr="000470CA" w:rsidRDefault="005E132B" w:rsidP="005E132B">
      <w:pPr>
        <w:jc w:val="center"/>
        <w:rPr>
          <w:sz w:val="24"/>
          <w:szCs w:val="24"/>
        </w:rPr>
      </w:pPr>
    </w:p>
    <w:p w:rsidR="005E132B" w:rsidRDefault="005E132B" w:rsidP="004E68F8">
      <w:pPr>
        <w:ind w:firstLine="567"/>
        <w:jc w:val="both"/>
        <w:rPr>
          <w:sz w:val="24"/>
          <w:szCs w:val="24"/>
        </w:rPr>
      </w:pPr>
      <w:r w:rsidRPr="000470CA">
        <w:rPr>
          <w:sz w:val="24"/>
          <w:szCs w:val="24"/>
        </w:rPr>
        <w:t xml:space="preserve">§ 1. W § 1 uchwały nr 5/18 Rady Miasta Torunia z dnia 6 grudnia 2018 r. w sprawie powołania składów osobowych stałych komisji Rady Miasta Torunia VIII kadencji </w:t>
      </w:r>
      <w:r>
        <w:rPr>
          <w:sz w:val="24"/>
          <w:szCs w:val="24"/>
        </w:rPr>
        <w:t xml:space="preserve">zmienionej uchwałą nr 41/19 Rady Miasta Torunia z 10 stycznia 2019 r. </w:t>
      </w:r>
      <w:r w:rsidR="00AC6180">
        <w:rPr>
          <w:sz w:val="24"/>
          <w:szCs w:val="24"/>
        </w:rPr>
        <w:t xml:space="preserve">oraz uchwałą nr 65/19 z dnia </w:t>
      </w:r>
      <w:r w:rsidR="004E68F8">
        <w:rPr>
          <w:sz w:val="24"/>
          <w:szCs w:val="24"/>
        </w:rPr>
        <w:t>7 </w:t>
      </w:r>
      <w:r w:rsidR="008B4242">
        <w:rPr>
          <w:sz w:val="24"/>
          <w:szCs w:val="24"/>
        </w:rPr>
        <w:t>lutego</w:t>
      </w:r>
      <w:r w:rsidR="00AC6180">
        <w:rPr>
          <w:sz w:val="24"/>
          <w:szCs w:val="24"/>
        </w:rPr>
        <w:t xml:space="preserve"> 2019 r. </w:t>
      </w:r>
      <w:r w:rsidRPr="000470CA">
        <w:rPr>
          <w:sz w:val="24"/>
          <w:szCs w:val="24"/>
        </w:rPr>
        <w:t>wprowadza się następujące zmiany:</w:t>
      </w:r>
    </w:p>
    <w:p w:rsidR="005E132B" w:rsidRDefault="005E132B" w:rsidP="005E132B">
      <w:pPr>
        <w:pStyle w:val="Akapitzlist"/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ust. 1 otrzymuje brzmienie:</w:t>
      </w:r>
    </w:p>
    <w:p w:rsidR="005E132B" w:rsidRPr="00BE641C" w:rsidRDefault="005E132B" w:rsidP="005E13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BE641C">
        <w:rPr>
          <w:sz w:val="24"/>
          <w:szCs w:val="24"/>
        </w:rPr>
        <w:t>1. Komisja Rewizyjna:</w:t>
      </w:r>
    </w:p>
    <w:p w:rsidR="005E132B" w:rsidRPr="000F0A20" w:rsidRDefault="005E132B" w:rsidP="001D6DFC">
      <w:pPr>
        <w:numPr>
          <w:ilvl w:val="0"/>
          <w:numId w:val="1"/>
        </w:numPr>
        <w:tabs>
          <w:tab w:val="clear" w:pos="900"/>
          <w:tab w:val="num" w:pos="993"/>
        </w:tabs>
        <w:ind w:left="538" w:firstLine="29"/>
        <w:jc w:val="both"/>
        <w:rPr>
          <w:sz w:val="24"/>
          <w:szCs w:val="24"/>
        </w:rPr>
      </w:pPr>
      <w:r>
        <w:rPr>
          <w:sz w:val="24"/>
          <w:szCs w:val="24"/>
        </w:rPr>
        <w:t>Dagmara Tuszyńska</w:t>
      </w:r>
      <w:r w:rsidRPr="000F0A20">
        <w:rPr>
          <w:sz w:val="24"/>
          <w:szCs w:val="24"/>
        </w:rPr>
        <w:t xml:space="preserve"> – Przewodniczą</w:t>
      </w:r>
      <w:r>
        <w:rPr>
          <w:sz w:val="24"/>
          <w:szCs w:val="24"/>
        </w:rPr>
        <w:t>ca</w:t>
      </w:r>
      <w:r w:rsidRPr="000F0A20">
        <w:rPr>
          <w:sz w:val="24"/>
          <w:szCs w:val="24"/>
        </w:rPr>
        <w:t>;</w:t>
      </w:r>
    </w:p>
    <w:p w:rsidR="005E132B" w:rsidRPr="000F0A20" w:rsidRDefault="005E132B" w:rsidP="001D6DFC">
      <w:pPr>
        <w:numPr>
          <w:ilvl w:val="0"/>
          <w:numId w:val="1"/>
        </w:numPr>
        <w:tabs>
          <w:tab w:val="clear" w:pos="900"/>
          <w:tab w:val="num" w:pos="993"/>
        </w:tabs>
        <w:ind w:left="538" w:firstLine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Jacek Krzyżaniak </w:t>
      </w:r>
      <w:r w:rsidRPr="000F0A20">
        <w:rPr>
          <w:sz w:val="24"/>
          <w:szCs w:val="24"/>
        </w:rPr>
        <w:t>- Wiceprzewodniczący;</w:t>
      </w:r>
    </w:p>
    <w:p w:rsidR="005E132B" w:rsidRPr="000F0A20" w:rsidRDefault="005E132B" w:rsidP="001D6DFC">
      <w:pPr>
        <w:numPr>
          <w:ilvl w:val="0"/>
          <w:numId w:val="1"/>
        </w:numPr>
        <w:tabs>
          <w:tab w:val="clear" w:pos="900"/>
          <w:tab w:val="num" w:pos="993"/>
        </w:tabs>
        <w:ind w:left="538" w:firstLine="29"/>
        <w:jc w:val="both"/>
        <w:rPr>
          <w:sz w:val="24"/>
          <w:szCs w:val="24"/>
        </w:rPr>
      </w:pPr>
      <w:r>
        <w:rPr>
          <w:sz w:val="24"/>
          <w:szCs w:val="24"/>
        </w:rPr>
        <w:t>Jarosław Beszczyński</w:t>
      </w:r>
      <w:r w:rsidRPr="000F0A20">
        <w:rPr>
          <w:sz w:val="24"/>
          <w:szCs w:val="24"/>
        </w:rPr>
        <w:t>;</w:t>
      </w:r>
    </w:p>
    <w:p w:rsidR="005E132B" w:rsidRPr="000F0A20" w:rsidRDefault="008104FC" w:rsidP="001D6DFC">
      <w:pPr>
        <w:numPr>
          <w:ilvl w:val="0"/>
          <w:numId w:val="1"/>
        </w:numPr>
        <w:tabs>
          <w:tab w:val="clear" w:pos="900"/>
          <w:tab w:val="num" w:pos="993"/>
        </w:tabs>
        <w:ind w:left="538" w:firstLine="29"/>
        <w:jc w:val="both"/>
        <w:rPr>
          <w:sz w:val="24"/>
          <w:szCs w:val="24"/>
        </w:rPr>
      </w:pPr>
      <w:r>
        <w:rPr>
          <w:sz w:val="24"/>
          <w:szCs w:val="24"/>
        </w:rPr>
        <w:t>Piotr Lenkiewicz</w:t>
      </w:r>
      <w:r w:rsidR="005E132B" w:rsidRPr="000F0A20">
        <w:rPr>
          <w:sz w:val="24"/>
          <w:szCs w:val="24"/>
        </w:rPr>
        <w:t>;</w:t>
      </w:r>
    </w:p>
    <w:p w:rsidR="005E132B" w:rsidRDefault="0061278C" w:rsidP="001D6DFC">
      <w:pPr>
        <w:numPr>
          <w:ilvl w:val="0"/>
          <w:numId w:val="1"/>
        </w:numPr>
        <w:tabs>
          <w:tab w:val="clear" w:pos="900"/>
          <w:tab w:val="num" w:pos="993"/>
        </w:tabs>
        <w:ind w:left="538" w:firstLine="29"/>
        <w:jc w:val="both"/>
        <w:rPr>
          <w:sz w:val="24"/>
          <w:szCs w:val="24"/>
        </w:rPr>
      </w:pPr>
      <w:r>
        <w:rPr>
          <w:sz w:val="24"/>
          <w:szCs w:val="24"/>
        </w:rPr>
        <w:t>Michał Wojtczak</w:t>
      </w:r>
      <w:r w:rsidR="005E132B">
        <w:rPr>
          <w:sz w:val="24"/>
          <w:szCs w:val="24"/>
        </w:rPr>
        <w:t>;</w:t>
      </w:r>
    </w:p>
    <w:p w:rsidR="005E132B" w:rsidRDefault="005E132B" w:rsidP="001D6DFC">
      <w:pPr>
        <w:numPr>
          <w:ilvl w:val="0"/>
          <w:numId w:val="1"/>
        </w:numPr>
        <w:tabs>
          <w:tab w:val="clear" w:pos="900"/>
          <w:tab w:val="num" w:pos="993"/>
        </w:tabs>
        <w:ind w:left="538" w:firstLine="29"/>
        <w:jc w:val="both"/>
        <w:rPr>
          <w:sz w:val="24"/>
          <w:szCs w:val="24"/>
        </w:rPr>
      </w:pPr>
      <w:r>
        <w:rPr>
          <w:sz w:val="24"/>
          <w:szCs w:val="24"/>
        </w:rPr>
        <w:t>Józef Wierniewski.”;</w:t>
      </w:r>
    </w:p>
    <w:p w:rsidR="008104FC" w:rsidRPr="008104FC" w:rsidRDefault="008104FC" w:rsidP="008104FC">
      <w:pPr>
        <w:pStyle w:val="Akapitzlist"/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ust. 6 otrzymuje brzmienie:</w:t>
      </w:r>
    </w:p>
    <w:p w:rsidR="008104FC" w:rsidRPr="000F0A20" w:rsidRDefault="001D6DFC" w:rsidP="008104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104FC">
        <w:rPr>
          <w:sz w:val="24"/>
          <w:szCs w:val="24"/>
        </w:rPr>
        <w:t>6. Komisja Kultury, Turystyki i Promocji:</w:t>
      </w:r>
    </w:p>
    <w:p w:rsidR="008104FC" w:rsidRPr="00BE641C" w:rsidRDefault="008104FC" w:rsidP="001D6DFC">
      <w:pPr>
        <w:pStyle w:val="Akapitzlist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Piotr Lenkiewicz</w:t>
      </w:r>
      <w:r w:rsidRPr="00BE641C">
        <w:rPr>
          <w:sz w:val="24"/>
          <w:szCs w:val="24"/>
        </w:rPr>
        <w:t xml:space="preserve"> – Przewodniczący;</w:t>
      </w:r>
    </w:p>
    <w:p w:rsidR="008104FC" w:rsidRPr="00BE641C" w:rsidRDefault="008104FC" w:rsidP="001D6DFC">
      <w:pPr>
        <w:pStyle w:val="Akapitzlist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Kamila Beszczyńska - Wiceprzewodnicząca</w:t>
      </w:r>
      <w:r w:rsidRPr="00BE641C">
        <w:rPr>
          <w:sz w:val="24"/>
          <w:szCs w:val="24"/>
        </w:rPr>
        <w:t>;</w:t>
      </w:r>
    </w:p>
    <w:p w:rsidR="008104FC" w:rsidRPr="00BE641C" w:rsidRDefault="008104FC" w:rsidP="001D6DFC">
      <w:pPr>
        <w:pStyle w:val="Akapitzlist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Marcin Czyżniewski</w:t>
      </w:r>
      <w:r w:rsidRPr="00BE641C">
        <w:rPr>
          <w:sz w:val="24"/>
          <w:szCs w:val="24"/>
        </w:rPr>
        <w:t>;</w:t>
      </w:r>
    </w:p>
    <w:p w:rsidR="008104FC" w:rsidRPr="00BE641C" w:rsidRDefault="0061278C" w:rsidP="001D6DFC">
      <w:pPr>
        <w:pStyle w:val="Akapitzlist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Maciej Krużewski</w:t>
      </w:r>
      <w:r w:rsidR="008104FC" w:rsidRPr="00BE641C">
        <w:rPr>
          <w:sz w:val="24"/>
          <w:szCs w:val="24"/>
        </w:rPr>
        <w:t>;</w:t>
      </w:r>
    </w:p>
    <w:p w:rsidR="008104FC" w:rsidRDefault="008104FC" w:rsidP="001D6DFC">
      <w:pPr>
        <w:pStyle w:val="Akapitzlist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Dagmara Tuszyńska.</w:t>
      </w:r>
      <w:r w:rsidR="001D6DFC">
        <w:rPr>
          <w:sz w:val="24"/>
          <w:szCs w:val="24"/>
        </w:rPr>
        <w:t>”;</w:t>
      </w:r>
    </w:p>
    <w:p w:rsidR="008104FC" w:rsidRPr="00EC074E" w:rsidRDefault="008104FC" w:rsidP="00EC074E">
      <w:pPr>
        <w:pStyle w:val="Akapitzlist"/>
        <w:numPr>
          <w:ilvl w:val="0"/>
          <w:numId w:val="4"/>
        </w:numPr>
        <w:ind w:left="567"/>
        <w:jc w:val="both"/>
        <w:rPr>
          <w:sz w:val="24"/>
          <w:szCs w:val="24"/>
        </w:rPr>
      </w:pPr>
      <w:r w:rsidRPr="008104FC">
        <w:rPr>
          <w:sz w:val="24"/>
          <w:szCs w:val="24"/>
        </w:rPr>
        <w:t>ust. 8 otrzymuje brzmienie:</w:t>
      </w:r>
    </w:p>
    <w:p w:rsidR="008104FC" w:rsidRPr="000F0A20" w:rsidRDefault="001D6DFC" w:rsidP="008104FC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„</w:t>
      </w:r>
      <w:r w:rsidR="008104FC">
        <w:rPr>
          <w:sz w:val="24"/>
          <w:szCs w:val="24"/>
        </w:rPr>
        <w:t>8</w:t>
      </w:r>
      <w:r w:rsidR="008104FC" w:rsidRPr="000F0A20">
        <w:rPr>
          <w:sz w:val="24"/>
          <w:szCs w:val="24"/>
        </w:rPr>
        <w:t xml:space="preserve">. Komisja </w:t>
      </w:r>
      <w:r w:rsidR="008104FC">
        <w:rPr>
          <w:bCs/>
          <w:sz w:val="24"/>
          <w:szCs w:val="24"/>
        </w:rPr>
        <w:t>Rozwoju Miasta</w:t>
      </w:r>
      <w:r w:rsidR="008104FC" w:rsidRPr="000F0A20">
        <w:rPr>
          <w:bCs/>
          <w:sz w:val="24"/>
          <w:szCs w:val="24"/>
        </w:rPr>
        <w:t>:</w:t>
      </w:r>
    </w:p>
    <w:p w:rsidR="008104FC" w:rsidRPr="00BE641C" w:rsidRDefault="0061278C" w:rsidP="001D6DFC">
      <w:pPr>
        <w:pStyle w:val="Akapitzlist"/>
        <w:numPr>
          <w:ilvl w:val="0"/>
          <w:numId w:val="3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Maciej Krużewski</w:t>
      </w:r>
      <w:r w:rsidRPr="00BE641C">
        <w:rPr>
          <w:sz w:val="24"/>
          <w:szCs w:val="24"/>
        </w:rPr>
        <w:t xml:space="preserve"> </w:t>
      </w:r>
      <w:r w:rsidR="008104FC" w:rsidRPr="00BE641C">
        <w:rPr>
          <w:sz w:val="24"/>
          <w:szCs w:val="24"/>
        </w:rPr>
        <w:t>– Przewodniczący;</w:t>
      </w:r>
    </w:p>
    <w:p w:rsidR="008104FC" w:rsidRPr="00BE641C" w:rsidRDefault="008104FC" w:rsidP="001D6DFC">
      <w:pPr>
        <w:pStyle w:val="Akapitzlist"/>
        <w:numPr>
          <w:ilvl w:val="0"/>
          <w:numId w:val="3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 Ząbik </w:t>
      </w:r>
      <w:r w:rsidRPr="00BE641C">
        <w:rPr>
          <w:sz w:val="24"/>
          <w:szCs w:val="24"/>
        </w:rPr>
        <w:t>- Wiceprzewodniczący;</w:t>
      </w:r>
    </w:p>
    <w:p w:rsidR="008104FC" w:rsidRPr="00BE641C" w:rsidRDefault="00007927" w:rsidP="001D6DFC">
      <w:pPr>
        <w:pStyle w:val="Akapitzlist"/>
        <w:numPr>
          <w:ilvl w:val="0"/>
          <w:numId w:val="3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Katarzyna Chłopecka</w:t>
      </w:r>
      <w:r w:rsidR="008104FC" w:rsidRPr="00BE641C">
        <w:rPr>
          <w:sz w:val="24"/>
          <w:szCs w:val="24"/>
        </w:rPr>
        <w:t>;</w:t>
      </w:r>
    </w:p>
    <w:p w:rsidR="008104FC" w:rsidRPr="00BE641C" w:rsidRDefault="008104FC" w:rsidP="001D6DFC">
      <w:pPr>
        <w:pStyle w:val="Akapitzlist"/>
        <w:numPr>
          <w:ilvl w:val="0"/>
          <w:numId w:val="3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Wojciech Klabun</w:t>
      </w:r>
      <w:r w:rsidRPr="00BE641C">
        <w:rPr>
          <w:sz w:val="24"/>
          <w:szCs w:val="24"/>
        </w:rPr>
        <w:t>;</w:t>
      </w:r>
    </w:p>
    <w:p w:rsidR="00007927" w:rsidRDefault="0061278C" w:rsidP="001D6DFC">
      <w:pPr>
        <w:pStyle w:val="Akapitzlist"/>
        <w:numPr>
          <w:ilvl w:val="0"/>
          <w:numId w:val="3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Bartosz Szymanski</w:t>
      </w:r>
      <w:r w:rsidR="00007927">
        <w:rPr>
          <w:sz w:val="24"/>
          <w:szCs w:val="24"/>
        </w:rPr>
        <w:t>;</w:t>
      </w:r>
    </w:p>
    <w:p w:rsidR="008104FC" w:rsidRDefault="00007927" w:rsidP="001D6DFC">
      <w:pPr>
        <w:pStyle w:val="Akapitzlist"/>
        <w:numPr>
          <w:ilvl w:val="0"/>
          <w:numId w:val="3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Józef Wierniewski.</w:t>
      </w:r>
      <w:r w:rsidR="0096120F">
        <w:rPr>
          <w:sz w:val="24"/>
          <w:szCs w:val="24"/>
        </w:rPr>
        <w:t>”</w:t>
      </w:r>
    </w:p>
    <w:p w:rsidR="00EC074E" w:rsidRPr="001D6DFC" w:rsidRDefault="00EC074E" w:rsidP="00012376">
      <w:pPr>
        <w:pStyle w:val="Akapitzlist"/>
        <w:numPr>
          <w:ilvl w:val="0"/>
          <w:numId w:val="4"/>
        </w:numPr>
        <w:ind w:left="567"/>
        <w:jc w:val="both"/>
        <w:rPr>
          <w:bCs/>
          <w:sz w:val="24"/>
          <w:szCs w:val="24"/>
        </w:rPr>
      </w:pPr>
      <w:r w:rsidRPr="001D6DFC">
        <w:rPr>
          <w:bCs/>
          <w:sz w:val="24"/>
          <w:szCs w:val="24"/>
        </w:rPr>
        <w:t>ust. 9 otrzymuje brzmienie:</w:t>
      </w:r>
    </w:p>
    <w:p w:rsidR="008104FC" w:rsidRDefault="001D6DFC" w:rsidP="008104FC">
      <w:pPr>
        <w:tabs>
          <w:tab w:val="num" w:pos="540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8104FC">
        <w:rPr>
          <w:bCs/>
          <w:sz w:val="24"/>
          <w:szCs w:val="24"/>
        </w:rPr>
        <w:t>9. Komisja Bezpieczeństwa i Porządku Publicznego:</w:t>
      </w:r>
    </w:p>
    <w:p w:rsidR="008104FC" w:rsidRPr="00BE641C" w:rsidRDefault="008104FC" w:rsidP="001D6DFC">
      <w:pPr>
        <w:pStyle w:val="Akapitzlist"/>
        <w:numPr>
          <w:ilvl w:val="0"/>
          <w:numId w:val="6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Wojciech Klabun</w:t>
      </w:r>
      <w:r w:rsidRPr="00BE641C">
        <w:rPr>
          <w:sz w:val="24"/>
          <w:szCs w:val="24"/>
        </w:rPr>
        <w:t xml:space="preserve"> – Przewodniczący;</w:t>
      </w:r>
    </w:p>
    <w:p w:rsidR="008104FC" w:rsidRPr="00BE641C" w:rsidRDefault="00EC074E" w:rsidP="001D6DFC">
      <w:pPr>
        <w:pStyle w:val="Akapitzlist"/>
        <w:numPr>
          <w:ilvl w:val="0"/>
          <w:numId w:val="6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Michał Wojtczak</w:t>
      </w:r>
      <w:r w:rsidR="008104FC">
        <w:rPr>
          <w:sz w:val="24"/>
          <w:szCs w:val="24"/>
        </w:rPr>
        <w:t xml:space="preserve"> </w:t>
      </w:r>
      <w:r w:rsidR="008104FC" w:rsidRPr="00BE641C">
        <w:rPr>
          <w:sz w:val="24"/>
          <w:szCs w:val="24"/>
        </w:rPr>
        <w:t>- Wiceprzewodniczący;</w:t>
      </w:r>
    </w:p>
    <w:p w:rsidR="008104FC" w:rsidRPr="00BE641C" w:rsidRDefault="008104FC" w:rsidP="001D6DFC">
      <w:pPr>
        <w:pStyle w:val="Akapitzlist"/>
        <w:numPr>
          <w:ilvl w:val="0"/>
          <w:numId w:val="6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Adrian Mól</w:t>
      </w:r>
      <w:r w:rsidRPr="00BE641C">
        <w:rPr>
          <w:sz w:val="24"/>
          <w:szCs w:val="24"/>
        </w:rPr>
        <w:t>;</w:t>
      </w:r>
    </w:p>
    <w:p w:rsidR="008104FC" w:rsidRPr="00BE641C" w:rsidRDefault="008104FC" w:rsidP="001D6DFC">
      <w:pPr>
        <w:pStyle w:val="Akapitzlist"/>
        <w:numPr>
          <w:ilvl w:val="0"/>
          <w:numId w:val="6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Michał Rzymyszkiewicz</w:t>
      </w:r>
      <w:r w:rsidRPr="00BE641C">
        <w:rPr>
          <w:sz w:val="24"/>
          <w:szCs w:val="24"/>
        </w:rPr>
        <w:t>;</w:t>
      </w:r>
    </w:p>
    <w:p w:rsidR="005E132B" w:rsidRPr="00EC074E" w:rsidRDefault="00EC074E" w:rsidP="001D6DFC">
      <w:pPr>
        <w:pStyle w:val="Akapitzlist"/>
        <w:numPr>
          <w:ilvl w:val="0"/>
          <w:numId w:val="6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Witold Waczyński</w:t>
      </w:r>
      <w:r w:rsidR="001D6DFC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911619" w:rsidRDefault="00911619" w:rsidP="005E132B">
      <w:pPr>
        <w:ind w:firstLine="567"/>
        <w:jc w:val="both"/>
        <w:rPr>
          <w:sz w:val="24"/>
          <w:szCs w:val="24"/>
        </w:rPr>
      </w:pPr>
    </w:p>
    <w:p w:rsidR="004E68F8" w:rsidRDefault="004E68F8" w:rsidP="005E132B">
      <w:pPr>
        <w:ind w:firstLine="567"/>
        <w:jc w:val="both"/>
        <w:rPr>
          <w:sz w:val="24"/>
          <w:szCs w:val="24"/>
        </w:rPr>
      </w:pPr>
    </w:p>
    <w:p w:rsidR="004E68F8" w:rsidRDefault="004E68F8" w:rsidP="005E132B">
      <w:pPr>
        <w:ind w:firstLine="567"/>
        <w:jc w:val="both"/>
        <w:rPr>
          <w:sz w:val="24"/>
          <w:szCs w:val="24"/>
        </w:rPr>
      </w:pPr>
    </w:p>
    <w:p w:rsidR="005E132B" w:rsidRPr="000470CA" w:rsidRDefault="005E132B" w:rsidP="005E132B">
      <w:pPr>
        <w:ind w:firstLine="567"/>
        <w:jc w:val="both"/>
        <w:rPr>
          <w:sz w:val="24"/>
          <w:szCs w:val="24"/>
        </w:rPr>
      </w:pPr>
      <w:r w:rsidRPr="000470CA">
        <w:rPr>
          <w:sz w:val="24"/>
          <w:szCs w:val="24"/>
        </w:rPr>
        <w:lastRenderedPageBreak/>
        <w:t>§ 2. Wykonanie uchwały powierza się Przewodniczącemu Rady.</w:t>
      </w:r>
    </w:p>
    <w:p w:rsidR="005E132B" w:rsidRDefault="005E132B" w:rsidP="005E132B">
      <w:pPr>
        <w:ind w:firstLine="567"/>
        <w:jc w:val="both"/>
        <w:rPr>
          <w:sz w:val="24"/>
          <w:szCs w:val="24"/>
        </w:rPr>
      </w:pPr>
    </w:p>
    <w:p w:rsidR="005E132B" w:rsidRDefault="005E132B" w:rsidP="005E132B">
      <w:pPr>
        <w:ind w:firstLine="567"/>
        <w:jc w:val="both"/>
        <w:rPr>
          <w:sz w:val="24"/>
          <w:szCs w:val="24"/>
        </w:rPr>
      </w:pPr>
      <w:r w:rsidRPr="000470CA">
        <w:rPr>
          <w:sz w:val="24"/>
          <w:szCs w:val="24"/>
        </w:rPr>
        <w:t>§ 3. Uchwała wchodzie w życie z dniem podjęcia.</w:t>
      </w:r>
    </w:p>
    <w:p w:rsidR="00EC074E" w:rsidRDefault="00EC074E" w:rsidP="005E132B">
      <w:pPr>
        <w:ind w:firstLine="567"/>
        <w:jc w:val="both"/>
        <w:rPr>
          <w:sz w:val="24"/>
          <w:szCs w:val="24"/>
        </w:rPr>
      </w:pPr>
    </w:p>
    <w:p w:rsidR="00EC074E" w:rsidRDefault="00EC074E" w:rsidP="005E132B">
      <w:pPr>
        <w:ind w:firstLine="567"/>
        <w:jc w:val="both"/>
        <w:rPr>
          <w:sz w:val="24"/>
          <w:szCs w:val="24"/>
        </w:rPr>
      </w:pPr>
    </w:p>
    <w:p w:rsidR="00EC074E" w:rsidRDefault="00EC074E" w:rsidP="005E132B">
      <w:pPr>
        <w:ind w:firstLine="567"/>
        <w:jc w:val="both"/>
        <w:rPr>
          <w:sz w:val="24"/>
          <w:szCs w:val="24"/>
        </w:rPr>
      </w:pPr>
    </w:p>
    <w:p w:rsidR="00EC074E" w:rsidRPr="000470CA" w:rsidRDefault="00EC074E" w:rsidP="005E132B">
      <w:pPr>
        <w:ind w:firstLine="567"/>
        <w:jc w:val="both"/>
        <w:rPr>
          <w:sz w:val="24"/>
          <w:szCs w:val="24"/>
        </w:rPr>
      </w:pPr>
    </w:p>
    <w:p w:rsidR="005E132B" w:rsidRPr="007D3774" w:rsidRDefault="005E132B" w:rsidP="005E132B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 w:rsidRPr="007D3774">
        <w:rPr>
          <w:rFonts w:ascii="Times New Roman" w:hAnsi="Times New Roman"/>
          <w:sz w:val="24"/>
          <w:szCs w:val="24"/>
        </w:rPr>
        <w:t>Przewodniczący</w:t>
      </w:r>
    </w:p>
    <w:p w:rsidR="005E132B" w:rsidRPr="007D3774" w:rsidRDefault="005E132B" w:rsidP="005E132B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 w:rsidRPr="007D3774">
        <w:rPr>
          <w:rFonts w:ascii="Times New Roman" w:hAnsi="Times New Roman"/>
          <w:sz w:val="24"/>
          <w:szCs w:val="24"/>
        </w:rPr>
        <w:t>Rady Miasta Torunia</w:t>
      </w:r>
    </w:p>
    <w:p w:rsidR="005E132B" w:rsidRPr="007D3774" w:rsidRDefault="00BF11C7" w:rsidP="005E132B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5E132B" w:rsidRPr="007D3774">
        <w:rPr>
          <w:rFonts w:ascii="Times New Roman" w:hAnsi="Times New Roman"/>
          <w:sz w:val="24"/>
          <w:szCs w:val="24"/>
        </w:rPr>
        <w:t>Marcin Czyżniewski</w:t>
      </w:r>
    </w:p>
    <w:sectPr w:rsidR="005E132B" w:rsidRPr="007D3774" w:rsidSect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CF" w:rsidRDefault="007B5CCF" w:rsidP="005E132B">
      <w:r>
        <w:separator/>
      </w:r>
    </w:p>
  </w:endnote>
  <w:endnote w:type="continuationSeparator" w:id="0">
    <w:p w:rsidR="007B5CCF" w:rsidRDefault="007B5CCF" w:rsidP="005E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onsolas">
    <w:charset w:val="EE"/>
    <w:family w:val="modern"/>
    <w:pitch w:val="fixed"/>
    <w:sig w:usb0="E10002FF" w:usb1="4000F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CF" w:rsidRDefault="007B5CCF" w:rsidP="005E132B">
      <w:r>
        <w:separator/>
      </w:r>
    </w:p>
  </w:footnote>
  <w:footnote w:type="continuationSeparator" w:id="0">
    <w:p w:rsidR="007B5CCF" w:rsidRDefault="007B5CCF" w:rsidP="005E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C5D"/>
    <w:multiLevelType w:val="hybridMultilevel"/>
    <w:tmpl w:val="0344A5F6"/>
    <w:lvl w:ilvl="0" w:tplc="5180F686">
      <w:start w:val="5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AC651A7"/>
    <w:multiLevelType w:val="hybridMultilevel"/>
    <w:tmpl w:val="70087B8E"/>
    <w:lvl w:ilvl="0" w:tplc="E59078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2C6014">
      <w:start w:val="3"/>
      <w:numFmt w:val="decimal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9D63570"/>
    <w:multiLevelType w:val="hybridMultilevel"/>
    <w:tmpl w:val="890CF8E6"/>
    <w:lvl w:ilvl="0" w:tplc="0720D508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5846"/>
    <w:multiLevelType w:val="hybridMultilevel"/>
    <w:tmpl w:val="E53A9F7C"/>
    <w:lvl w:ilvl="0" w:tplc="C644D8BE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C233E"/>
    <w:multiLevelType w:val="hybridMultilevel"/>
    <w:tmpl w:val="77EC3CCC"/>
    <w:lvl w:ilvl="0" w:tplc="8B2C8004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7FF5DBD"/>
    <w:multiLevelType w:val="hybridMultilevel"/>
    <w:tmpl w:val="DA046CD8"/>
    <w:lvl w:ilvl="0" w:tplc="99BE9926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1089A"/>
    <w:multiLevelType w:val="hybridMultilevel"/>
    <w:tmpl w:val="EACE92D8"/>
    <w:lvl w:ilvl="0" w:tplc="05DAC2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2B"/>
    <w:rsid w:val="00007927"/>
    <w:rsid w:val="00012376"/>
    <w:rsid w:val="000C466F"/>
    <w:rsid w:val="00142E8C"/>
    <w:rsid w:val="001A118C"/>
    <w:rsid w:val="001B5C04"/>
    <w:rsid w:val="001C0F43"/>
    <w:rsid w:val="001D6DFC"/>
    <w:rsid w:val="00203329"/>
    <w:rsid w:val="002B7C26"/>
    <w:rsid w:val="002D19DD"/>
    <w:rsid w:val="003C257C"/>
    <w:rsid w:val="003D3F16"/>
    <w:rsid w:val="003E016A"/>
    <w:rsid w:val="00486E66"/>
    <w:rsid w:val="004E68F8"/>
    <w:rsid w:val="004F7930"/>
    <w:rsid w:val="005A0A2F"/>
    <w:rsid w:val="005E132B"/>
    <w:rsid w:val="0061278C"/>
    <w:rsid w:val="006A4B0D"/>
    <w:rsid w:val="006A5C54"/>
    <w:rsid w:val="007A22DF"/>
    <w:rsid w:val="007B5CCF"/>
    <w:rsid w:val="008104FC"/>
    <w:rsid w:val="00874F0C"/>
    <w:rsid w:val="008B4242"/>
    <w:rsid w:val="008D6C8F"/>
    <w:rsid w:val="00911619"/>
    <w:rsid w:val="0096120F"/>
    <w:rsid w:val="00A621D2"/>
    <w:rsid w:val="00AC6180"/>
    <w:rsid w:val="00AF20DE"/>
    <w:rsid w:val="00B27A52"/>
    <w:rsid w:val="00BD26AB"/>
    <w:rsid w:val="00BF11C7"/>
    <w:rsid w:val="00C42163"/>
    <w:rsid w:val="00CC4B52"/>
    <w:rsid w:val="00D52BA7"/>
    <w:rsid w:val="00D6362C"/>
    <w:rsid w:val="00E217D7"/>
    <w:rsid w:val="00E63C2B"/>
    <w:rsid w:val="00EA2623"/>
    <w:rsid w:val="00EC074E"/>
    <w:rsid w:val="00F61F0C"/>
    <w:rsid w:val="00FA4736"/>
    <w:rsid w:val="00FA5B81"/>
    <w:rsid w:val="00FB2507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6F04"/>
  <w15:chartTrackingRefBased/>
  <w15:docId w15:val="{E44224AF-F945-4D43-8E3A-97302F34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32B"/>
    <w:pPr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32B"/>
    <w:pPr>
      <w:ind w:left="720"/>
      <w:contextualSpacing/>
    </w:pPr>
  </w:style>
  <w:style w:type="character" w:styleId="Odwoanieprzypisudolnego">
    <w:name w:val="footnote reference"/>
    <w:rsid w:val="005E132B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5E132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132B"/>
    <w:rPr>
      <w:rFonts w:eastAsia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E132B"/>
    <w:pPr>
      <w:jc w:val="right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5E132B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2020-07-15T09:12:00Z</cp:lastPrinted>
  <dcterms:created xsi:type="dcterms:W3CDTF">2020-07-28T12:47:00Z</dcterms:created>
  <dcterms:modified xsi:type="dcterms:W3CDTF">2020-07-28T12:47:00Z</dcterms:modified>
</cp:coreProperties>
</file>