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5D" w:rsidRPr="00DE035D" w:rsidRDefault="00F336ED" w:rsidP="00DE035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NR 433</w:t>
      </w:r>
      <w:r w:rsidR="00DE035D" w:rsidRPr="00DE035D">
        <w:rPr>
          <w:rFonts w:ascii="Times New Roman" w:hAnsi="Times New Roman" w:cs="Times New Roman"/>
          <w:bCs/>
          <w:sz w:val="24"/>
          <w:szCs w:val="24"/>
        </w:rPr>
        <w:t>/20</w:t>
      </w:r>
    </w:p>
    <w:p w:rsidR="00DE035D" w:rsidRPr="00DE035D" w:rsidRDefault="00DE035D" w:rsidP="00DE035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035D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DE035D" w:rsidRPr="00DE035D" w:rsidRDefault="00DE035D" w:rsidP="00DE035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035D">
        <w:rPr>
          <w:rFonts w:ascii="Times New Roman" w:hAnsi="Times New Roman" w:cs="Times New Roman"/>
          <w:bCs/>
          <w:sz w:val="24"/>
          <w:szCs w:val="24"/>
        </w:rPr>
        <w:t>z dnia 23 lipca 2020 r.</w:t>
      </w:r>
    </w:p>
    <w:p w:rsidR="002F2F9A" w:rsidRPr="00DE035D" w:rsidRDefault="002F2F9A" w:rsidP="00DE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F9A" w:rsidRPr="00DE035D" w:rsidRDefault="0050075C" w:rsidP="00DE03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35D">
        <w:rPr>
          <w:rFonts w:ascii="Times New Roman" w:hAnsi="Times New Roman" w:cs="Times New Roman"/>
          <w:bCs/>
          <w:sz w:val="24"/>
          <w:szCs w:val="24"/>
        </w:rPr>
        <w:t>w sprawie ustalenia średniej ceny jednostki paliwa w Gminie Miasta Toruń na rok szkolny 2020/2021</w:t>
      </w:r>
      <w:r w:rsidR="00DE03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F9A" w:rsidRPr="00DE035D" w:rsidRDefault="002F2F9A" w:rsidP="00DE0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2F9A" w:rsidRPr="00DE035D" w:rsidRDefault="0050075C" w:rsidP="00DE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5D">
        <w:rPr>
          <w:rFonts w:ascii="Times New Roman" w:hAnsi="Times New Roman" w:cs="Times New Roman"/>
          <w:sz w:val="24"/>
          <w:szCs w:val="24"/>
        </w:rPr>
        <w:t>Na podstawie art. 18 ust. 2 pkt 15 ustawy z dnia 8 marca 199</w:t>
      </w:r>
      <w:r w:rsidR="005B6BA3">
        <w:rPr>
          <w:rFonts w:ascii="Times New Roman" w:hAnsi="Times New Roman" w:cs="Times New Roman"/>
          <w:sz w:val="24"/>
          <w:szCs w:val="24"/>
        </w:rPr>
        <w:t>0 r. o samorządzie gminnym (Dz. </w:t>
      </w:r>
      <w:r w:rsidRPr="00DE035D">
        <w:rPr>
          <w:rFonts w:ascii="Times New Roman" w:hAnsi="Times New Roman" w:cs="Times New Roman"/>
          <w:sz w:val="24"/>
          <w:szCs w:val="24"/>
        </w:rPr>
        <w:t>U. z 2020 r. poz. 713) i art. 39a ust. 3 ustawy z dnia 14 grudnia 2016 r. – Prawo oświatowe (Dz. U. z 2020 r. poz. 910) uchwala się, co następuje:</w:t>
      </w:r>
    </w:p>
    <w:p w:rsidR="002F2F9A" w:rsidRPr="00DE035D" w:rsidRDefault="002F2F9A" w:rsidP="00DE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F9A" w:rsidRPr="00DE035D" w:rsidRDefault="0050075C" w:rsidP="00DE0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5D">
        <w:rPr>
          <w:rFonts w:ascii="Times New Roman" w:hAnsi="Times New Roman" w:cs="Times New Roman"/>
          <w:bCs/>
          <w:sz w:val="24"/>
          <w:szCs w:val="24"/>
        </w:rPr>
        <w:t>§</w:t>
      </w:r>
      <w:r w:rsidR="00DE035D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E035D">
        <w:rPr>
          <w:rFonts w:ascii="Times New Roman" w:hAnsi="Times New Roman" w:cs="Times New Roman"/>
          <w:sz w:val="24"/>
          <w:szCs w:val="24"/>
        </w:rPr>
        <w:t>Określa się średnią cenę jednostki paliwa z podziałem na ich rodzaje w Gminie Miasta Toruń na rok szkolny 2020/2021 dla ustalenia zwrotu rodzicom kosztów przewozu we własnym zakresie niepełnosprawnych dzieci, młodzieży i uczniów do przedszkoli, szkół i ośrodków rewalidacyjno-wychowawczych, w następującej wysokości:</w:t>
      </w:r>
    </w:p>
    <w:p w:rsidR="002F2F9A" w:rsidRPr="00DE035D" w:rsidRDefault="0050075C" w:rsidP="00DE035D">
      <w:pPr>
        <w:pStyle w:val="Akapitzlist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DE035D">
        <w:rPr>
          <w:rFonts w:ascii="Times New Roman" w:hAnsi="Times New Roman"/>
          <w:sz w:val="24"/>
          <w:szCs w:val="24"/>
        </w:rPr>
        <w:t>4zł 40 gr za litr benzyny;</w:t>
      </w:r>
    </w:p>
    <w:p w:rsidR="002F2F9A" w:rsidRPr="00DE035D" w:rsidRDefault="0050075C" w:rsidP="00DE035D">
      <w:pPr>
        <w:pStyle w:val="Akapitzlist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DE035D">
        <w:rPr>
          <w:rFonts w:ascii="Times New Roman" w:hAnsi="Times New Roman"/>
          <w:sz w:val="24"/>
          <w:szCs w:val="24"/>
        </w:rPr>
        <w:t>4 zł 51 gr za litr oleju napędowego;</w:t>
      </w:r>
    </w:p>
    <w:p w:rsidR="002F2F9A" w:rsidRPr="00DE035D" w:rsidRDefault="0050075C" w:rsidP="00DE035D">
      <w:pPr>
        <w:pStyle w:val="Akapitzlist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DE035D">
        <w:rPr>
          <w:rFonts w:ascii="Times New Roman" w:hAnsi="Times New Roman"/>
          <w:sz w:val="24"/>
          <w:szCs w:val="24"/>
        </w:rPr>
        <w:t>1 zł 96 gr zł za litr autogazu LPG.</w:t>
      </w:r>
    </w:p>
    <w:p w:rsidR="002F2F9A" w:rsidRPr="00DE035D" w:rsidRDefault="002F2F9A" w:rsidP="00DE035D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F2F9A" w:rsidRPr="00DE035D" w:rsidRDefault="0050075C" w:rsidP="00DE0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5D"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Pr="00DE035D">
        <w:rPr>
          <w:rFonts w:ascii="Times New Roman" w:hAnsi="Times New Roman" w:cs="Times New Roman"/>
          <w:sz w:val="24"/>
          <w:szCs w:val="24"/>
        </w:rPr>
        <w:t>Wykonanie uchwały powierza się Prezydentowi Miasta Torunia.</w:t>
      </w:r>
    </w:p>
    <w:p w:rsidR="002F2F9A" w:rsidRPr="00DE035D" w:rsidRDefault="002F2F9A" w:rsidP="00DE0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F9A" w:rsidRPr="00DE035D" w:rsidRDefault="0050075C" w:rsidP="00DE0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5D">
        <w:rPr>
          <w:rFonts w:ascii="Times New Roman" w:hAnsi="Times New Roman" w:cs="Times New Roman"/>
          <w:bCs/>
          <w:sz w:val="24"/>
          <w:szCs w:val="24"/>
        </w:rPr>
        <w:t xml:space="preserve">§ 3. </w:t>
      </w:r>
      <w:r w:rsidRPr="00DE035D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Kujawsko-Pomorskiego.</w:t>
      </w:r>
    </w:p>
    <w:p w:rsidR="002F2F9A" w:rsidRPr="00DE035D" w:rsidRDefault="002F2F9A" w:rsidP="00DE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F9A" w:rsidRPr="00DE035D" w:rsidRDefault="002F2F9A" w:rsidP="00DE03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F2F9A" w:rsidRDefault="002F2F9A" w:rsidP="00DE03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E035D" w:rsidRPr="00DE035D" w:rsidRDefault="00DE035D" w:rsidP="00DE03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F2F9A" w:rsidRPr="00DE035D" w:rsidRDefault="0050075C" w:rsidP="00DE035D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E035D">
        <w:rPr>
          <w:rFonts w:ascii="Times New Roman" w:hAnsi="Times New Roman" w:cs="Times New Roman"/>
          <w:sz w:val="24"/>
          <w:szCs w:val="24"/>
        </w:rPr>
        <w:t>Przewodniczący</w:t>
      </w:r>
    </w:p>
    <w:p w:rsidR="002F2F9A" w:rsidRPr="00DE035D" w:rsidRDefault="0050075C" w:rsidP="00DE035D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E035D">
        <w:rPr>
          <w:rFonts w:ascii="Times New Roman" w:hAnsi="Times New Roman" w:cs="Times New Roman"/>
          <w:sz w:val="24"/>
          <w:szCs w:val="24"/>
        </w:rPr>
        <w:t>Rady Miasta Torunia</w:t>
      </w:r>
    </w:p>
    <w:p w:rsidR="002F2F9A" w:rsidRPr="00DE035D" w:rsidRDefault="00140E67" w:rsidP="00DE035D">
      <w:pPr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/-/</w:t>
      </w:r>
      <w:bookmarkStart w:id="0" w:name="_GoBack"/>
      <w:bookmarkEnd w:id="0"/>
      <w:r w:rsidR="0050075C" w:rsidRPr="00DE035D">
        <w:rPr>
          <w:rFonts w:ascii="Times New Roman" w:hAnsi="Times New Roman" w:cs="Times New Roman"/>
          <w:bCs/>
          <w:sz w:val="24"/>
          <w:szCs w:val="24"/>
        </w:rPr>
        <w:t>Marcin Czyżniewski</w:t>
      </w:r>
    </w:p>
    <w:sectPr w:rsidR="002F2F9A" w:rsidRPr="00DE035D" w:rsidSect="002F2F9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C73"/>
    <w:multiLevelType w:val="multilevel"/>
    <w:tmpl w:val="B2D89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1B799F"/>
    <w:multiLevelType w:val="multilevel"/>
    <w:tmpl w:val="53927D9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A"/>
    <w:rsid w:val="00140E67"/>
    <w:rsid w:val="002F2F9A"/>
    <w:rsid w:val="0050075C"/>
    <w:rsid w:val="005B6BA3"/>
    <w:rsid w:val="005C74A8"/>
    <w:rsid w:val="00DE035D"/>
    <w:rsid w:val="00F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5A59"/>
  <w15:docId w15:val="{BEB29474-42EC-4387-875C-1B435DF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89"/>
    <w:pPr>
      <w:suppressAutoHyphens/>
      <w:spacing w:after="160"/>
    </w:pPr>
  </w:style>
  <w:style w:type="paragraph" w:styleId="Nagwek1">
    <w:name w:val="heading 1"/>
    <w:basedOn w:val="Nagwek"/>
    <w:rsid w:val="002F2F9A"/>
    <w:pPr>
      <w:outlineLvl w:val="0"/>
    </w:pPr>
  </w:style>
  <w:style w:type="paragraph" w:styleId="Nagwek2">
    <w:name w:val="heading 2"/>
    <w:basedOn w:val="Nagwek"/>
    <w:rsid w:val="002F2F9A"/>
    <w:pPr>
      <w:outlineLvl w:val="1"/>
    </w:pPr>
  </w:style>
  <w:style w:type="paragraph" w:styleId="Nagwek3">
    <w:name w:val="heading 3"/>
    <w:basedOn w:val="Nagwek"/>
    <w:rsid w:val="002F2F9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05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0542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rsid w:val="002F2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F2F9A"/>
    <w:pPr>
      <w:spacing w:after="140" w:line="288" w:lineRule="auto"/>
    </w:pPr>
  </w:style>
  <w:style w:type="paragraph" w:styleId="Lista">
    <w:name w:val="List"/>
    <w:basedOn w:val="Tretekstu"/>
    <w:rsid w:val="002F2F9A"/>
    <w:rPr>
      <w:rFonts w:cs="Mangal"/>
    </w:rPr>
  </w:style>
  <w:style w:type="paragraph" w:styleId="Podpis">
    <w:name w:val="Signature"/>
    <w:basedOn w:val="Normalny"/>
    <w:rsid w:val="002F2F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2F9A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0542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6C1D"/>
    <w:pPr>
      <w:spacing w:after="0" w:line="360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7660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F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2F2F9A"/>
  </w:style>
  <w:style w:type="paragraph" w:styleId="Tytu">
    <w:name w:val="Title"/>
    <w:basedOn w:val="Nagwek"/>
    <w:rsid w:val="002F2F9A"/>
  </w:style>
  <w:style w:type="paragraph" w:styleId="Podtytu">
    <w:name w:val="Subtitle"/>
    <w:basedOn w:val="Nagwek"/>
    <w:rsid w:val="002F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FD87-C695-4E19-BFC5-CA77B119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b.czerwonka</cp:lastModifiedBy>
  <cp:revision>2</cp:revision>
  <cp:lastPrinted>2020-07-24T10:21:00Z</cp:lastPrinted>
  <dcterms:created xsi:type="dcterms:W3CDTF">2020-07-28T12:44:00Z</dcterms:created>
  <dcterms:modified xsi:type="dcterms:W3CDTF">2020-07-28T12:44:00Z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