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03" w:rsidRPr="00D55D10" w:rsidRDefault="00030168" w:rsidP="00F52DE5">
      <w:pPr>
        <w:jc w:val="right"/>
        <w:rPr>
          <w:rFonts w:cs="Times New Roman"/>
        </w:rPr>
      </w:pPr>
      <w:r w:rsidRPr="00D55D10">
        <w:rPr>
          <w:rFonts w:cs="Times New Roman"/>
        </w:rPr>
        <w:t xml:space="preserve">Toruń, </w:t>
      </w:r>
      <w:r w:rsidR="00D55D10" w:rsidRPr="00D55D10">
        <w:rPr>
          <w:rFonts w:cs="Times New Roman"/>
        </w:rPr>
        <w:t>dnia 04.11</w:t>
      </w:r>
      <w:r w:rsidR="00B77186" w:rsidRPr="00D55D10">
        <w:rPr>
          <w:rFonts w:cs="Times New Roman"/>
        </w:rPr>
        <w:t>.2024</w:t>
      </w:r>
      <w:r w:rsidR="00D01B05" w:rsidRPr="00D55D10">
        <w:rPr>
          <w:rFonts w:cs="Times New Roman"/>
        </w:rPr>
        <w:t xml:space="preserve"> r.</w:t>
      </w:r>
    </w:p>
    <w:p w:rsidR="00D01B05" w:rsidRPr="009C29C3" w:rsidRDefault="009C29C3" w:rsidP="00F52DE5">
      <w:pPr>
        <w:rPr>
          <w:rFonts w:cs="Times New Roman"/>
        </w:rPr>
      </w:pPr>
      <w:r w:rsidRPr="009C29C3">
        <w:rPr>
          <w:rFonts w:cs="Times New Roman"/>
          <w:lang w:val="de-DE"/>
        </w:rPr>
        <w:t>WIiR.7021.12-1</w:t>
      </w:r>
      <w:r w:rsidR="00B77186" w:rsidRPr="009C29C3">
        <w:rPr>
          <w:rFonts w:cs="Times New Roman"/>
          <w:lang w:val="de-DE"/>
        </w:rPr>
        <w:t>.1.2024</w:t>
      </w:r>
      <w:r w:rsidR="00D01B05" w:rsidRPr="009C29C3">
        <w:rPr>
          <w:rFonts w:cs="Times New Roman"/>
          <w:lang w:val="de-DE"/>
        </w:rPr>
        <w:t>.MKi</w:t>
      </w:r>
    </w:p>
    <w:p w:rsidR="00FE0851" w:rsidRPr="007D3760" w:rsidRDefault="00FE0851" w:rsidP="00F52DE5">
      <w:pPr>
        <w:rPr>
          <w:rFonts w:cs="Times New Roman"/>
          <w:lang w:val="de-DE"/>
        </w:rPr>
      </w:pPr>
    </w:p>
    <w:p w:rsidR="00BE5C03" w:rsidRPr="007D3760" w:rsidRDefault="00BE5C03" w:rsidP="00F52DE5">
      <w:pPr>
        <w:rPr>
          <w:rFonts w:cs="Times New Roman"/>
          <w:lang w:val="de-DE"/>
        </w:rPr>
      </w:pPr>
    </w:p>
    <w:p w:rsidR="00BE5C03" w:rsidRPr="007D3760" w:rsidRDefault="00BE5C03" w:rsidP="000E2E37">
      <w:pPr>
        <w:spacing w:after="240"/>
        <w:jc w:val="center"/>
        <w:rPr>
          <w:rFonts w:cs="Times New Roman"/>
          <w:b/>
        </w:rPr>
      </w:pPr>
      <w:r w:rsidRPr="007D3760">
        <w:rPr>
          <w:rFonts w:cs="Times New Roman"/>
          <w:b/>
        </w:rPr>
        <w:t>ZAPYTANIE OFERTOWE</w:t>
      </w:r>
    </w:p>
    <w:p w:rsidR="000E2E37" w:rsidRPr="000E2E37" w:rsidRDefault="00BE5C03" w:rsidP="000E2E37">
      <w:pPr>
        <w:spacing w:after="240"/>
        <w:jc w:val="both"/>
        <w:rPr>
          <w:rFonts w:cs="Times New Roman"/>
          <w:color w:val="FF0000"/>
        </w:rPr>
      </w:pPr>
      <w:r w:rsidRPr="000E2E37">
        <w:rPr>
          <w:rFonts w:cs="Times New Roman"/>
        </w:rPr>
        <w:t xml:space="preserve">Wydział Inwestycji i Remontów Urzędu Miasta Torunia prosi o złożenie oferty cenowej na </w:t>
      </w:r>
      <w:r w:rsidR="005955D6" w:rsidRPr="000E2E37">
        <w:rPr>
          <w:rFonts w:cs="Times New Roman"/>
        </w:rPr>
        <w:t>opracowani</w:t>
      </w:r>
      <w:r w:rsidR="000E2E37">
        <w:rPr>
          <w:rFonts w:cs="Times New Roman"/>
        </w:rPr>
        <w:t xml:space="preserve">e </w:t>
      </w:r>
      <w:r w:rsidR="00906ABC">
        <w:rPr>
          <w:rFonts w:cs="Times New Roman"/>
        </w:rPr>
        <w:t xml:space="preserve">dziewięciu </w:t>
      </w:r>
      <w:r w:rsidR="000E2E37">
        <w:t>projektów budowlanych z</w:t>
      </w:r>
      <w:r w:rsidR="000E2E37" w:rsidRPr="000729CA">
        <w:t xml:space="preserve"> wszystkimi elementami projektu wykonawczego dla zada</w:t>
      </w:r>
      <w:r w:rsidR="000E2E37">
        <w:t>ń</w:t>
      </w:r>
      <w:r w:rsidR="000E2E37" w:rsidRPr="000729CA">
        <w:t xml:space="preserve"> </w:t>
      </w:r>
      <w:r w:rsidR="000E2E37">
        <w:t>zgłoszonych w ramach Budżetu Obywatelskiego na rok 2025.</w:t>
      </w:r>
    </w:p>
    <w:p w:rsidR="000E2E37" w:rsidRDefault="000E2E37" w:rsidP="000E2E37">
      <w:pPr>
        <w:spacing w:line="276" w:lineRule="auto"/>
        <w:jc w:val="both"/>
        <w:rPr>
          <w:rFonts w:eastAsia="Times New Roman" w:cs="Times New Roman"/>
        </w:rPr>
      </w:pPr>
      <w:r w:rsidRPr="008D6AAF">
        <w:rPr>
          <w:rFonts w:eastAsia="Times New Roman" w:cs="Times New Roman"/>
        </w:rPr>
        <w:t>KOD CPV 71250000-5 usługi architektoniczne, inżynieryjne i pomiarowe</w:t>
      </w:r>
    </w:p>
    <w:p w:rsidR="000E2E37" w:rsidRPr="008D6AAF" w:rsidRDefault="000E2E37" w:rsidP="000E2E37">
      <w:pPr>
        <w:spacing w:line="276" w:lineRule="auto"/>
        <w:jc w:val="both"/>
        <w:rPr>
          <w:rFonts w:eastAsia="Times New Roman"/>
          <w:szCs w:val="20"/>
        </w:rPr>
      </w:pPr>
    </w:p>
    <w:p w:rsidR="000E2E37" w:rsidRDefault="000E2E37" w:rsidP="00A26E19">
      <w:pPr>
        <w:pStyle w:val="Akapitzlist"/>
        <w:numPr>
          <w:ilvl w:val="0"/>
          <w:numId w:val="34"/>
        </w:numPr>
        <w:spacing w:after="120"/>
        <w:ind w:left="425" w:hanging="425"/>
        <w:contextualSpacing w:val="0"/>
        <w:jc w:val="both"/>
        <w:rPr>
          <w:rFonts w:cs="Times New Roman"/>
          <w:b/>
        </w:rPr>
      </w:pPr>
      <w:r>
        <w:rPr>
          <w:rFonts w:cs="Times New Roman"/>
          <w:b/>
        </w:rPr>
        <w:t>Opis przedmiotu zamówienia</w:t>
      </w:r>
    </w:p>
    <w:p w:rsidR="000E2E37" w:rsidRPr="00A26E19" w:rsidRDefault="000E2E37" w:rsidP="00A26E19">
      <w:pPr>
        <w:pStyle w:val="Akapitzlist"/>
        <w:numPr>
          <w:ilvl w:val="0"/>
          <w:numId w:val="39"/>
        </w:numPr>
        <w:suppressAutoHyphens w:val="0"/>
        <w:overflowPunct w:val="0"/>
        <w:autoSpaceDE w:val="0"/>
        <w:autoSpaceDN w:val="0"/>
        <w:adjustRightInd w:val="0"/>
        <w:spacing w:before="160"/>
        <w:ind w:left="284" w:hanging="284"/>
        <w:contextualSpacing w:val="0"/>
        <w:jc w:val="both"/>
        <w:rPr>
          <w:b/>
        </w:rPr>
      </w:pPr>
      <w:r w:rsidRPr="00694B9A">
        <w:t>Przedmiot zamówienia obejmuje wykonanie wielobranżow</w:t>
      </w:r>
      <w:r>
        <w:t>ych projektów</w:t>
      </w:r>
      <w:r w:rsidRPr="00694B9A">
        <w:t xml:space="preserve"> budowlan</w:t>
      </w:r>
      <w:r>
        <w:t>ych</w:t>
      </w:r>
      <w:r w:rsidRPr="00694B9A">
        <w:t xml:space="preserve"> ze wszystkimi elementami projektu wykonawczego dla zada</w:t>
      </w:r>
      <w:r>
        <w:t>ń</w:t>
      </w:r>
      <w:r w:rsidRPr="00694B9A">
        <w:t xml:space="preserve"> pod nazwą:</w:t>
      </w:r>
      <w:r>
        <w:t xml:space="preserve"> </w:t>
      </w:r>
    </w:p>
    <w:p w:rsidR="00B91B72" w:rsidRPr="007D3760" w:rsidRDefault="0099057D" w:rsidP="000E2E37">
      <w:pPr>
        <w:pStyle w:val="Akapitzlist"/>
        <w:numPr>
          <w:ilvl w:val="0"/>
          <w:numId w:val="27"/>
        </w:numPr>
        <w:spacing w:before="120"/>
        <w:contextualSpacing w:val="0"/>
        <w:jc w:val="both"/>
        <w:rPr>
          <w:rFonts w:cs="Times New Roman"/>
          <w:u w:val="single"/>
        </w:rPr>
      </w:pPr>
      <w:r w:rsidRPr="007D3760">
        <w:rPr>
          <w:u w:val="single"/>
        </w:rPr>
        <w:t>(</w:t>
      </w:r>
      <w:r w:rsidR="00B77186">
        <w:rPr>
          <w:u w:val="single"/>
        </w:rPr>
        <w:t>oznaczenie CH567</w:t>
      </w:r>
      <w:r w:rsidRPr="007D3760">
        <w:rPr>
          <w:u w:val="single"/>
        </w:rPr>
        <w:t xml:space="preserve">) </w:t>
      </w:r>
      <w:r w:rsidR="00B77186">
        <w:rPr>
          <w:u w:val="single"/>
        </w:rPr>
        <w:t>Akcja reaktywacja, czyli plac za</w:t>
      </w:r>
      <w:r w:rsidR="00451D40">
        <w:rPr>
          <w:u w:val="single"/>
        </w:rPr>
        <w:t xml:space="preserve">baw na piątkę przy „Piątce”!!!, </w:t>
      </w:r>
      <w:r w:rsidR="00AD4D55">
        <w:rPr>
          <w:u w:val="single"/>
        </w:rPr>
        <w:t>Szkoła Podstawowa</w:t>
      </w:r>
      <w:r w:rsidR="00B77186">
        <w:rPr>
          <w:u w:val="single"/>
        </w:rPr>
        <w:t xml:space="preserve"> nr 5 przy ul. Żwirki i Wigury</w:t>
      </w:r>
      <w:r w:rsidR="002F33B6">
        <w:rPr>
          <w:u w:val="single"/>
        </w:rPr>
        <w:t xml:space="preserve"> 1</w:t>
      </w:r>
    </w:p>
    <w:p w:rsidR="008967E7" w:rsidRPr="007D3760" w:rsidRDefault="00FF5693" w:rsidP="00FF5693">
      <w:pPr>
        <w:pStyle w:val="Akapitzlist"/>
        <w:contextualSpacing w:val="0"/>
        <w:jc w:val="both"/>
      </w:pPr>
      <w:r w:rsidRPr="007D3760">
        <w:t xml:space="preserve">W ramach projektu </w:t>
      </w:r>
      <w:r w:rsidR="007D3760">
        <w:t xml:space="preserve">nastąpi </w:t>
      </w:r>
      <w:r w:rsidRPr="007D3760">
        <w:t>modernizacja istniejącego placu zabaw</w:t>
      </w:r>
      <w:r w:rsidR="00FE0851">
        <w:t xml:space="preserve"> (plac zabaw przy boisku</w:t>
      </w:r>
      <w:r w:rsidR="008967E7" w:rsidRPr="007D3760">
        <w:t>)</w:t>
      </w:r>
      <w:r w:rsidR="00AD39A4">
        <w:t xml:space="preserve"> poprzez</w:t>
      </w:r>
      <w:r w:rsidRPr="007D3760">
        <w:t xml:space="preserve"> montaż nowych urządzeń </w:t>
      </w:r>
      <w:r w:rsidR="00902DA3">
        <w:t xml:space="preserve">zabawowych, kosza na śmieci, ławek, lamp </w:t>
      </w:r>
      <w:r w:rsidR="00FE0851">
        <w:t>oświetleniowych</w:t>
      </w:r>
      <w:r w:rsidR="00902DA3">
        <w:t xml:space="preserve"> oraz</w:t>
      </w:r>
      <w:r w:rsidR="00AD39A4">
        <w:t xml:space="preserve"> wymianę</w:t>
      </w:r>
      <w:r w:rsidRPr="007D3760">
        <w:t xml:space="preserve"> </w:t>
      </w:r>
      <w:r w:rsidR="00902DA3">
        <w:t>nawierzchni</w:t>
      </w:r>
      <w:r w:rsidR="00AD39A4">
        <w:t xml:space="preserve"> bezpiecznej</w:t>
      </w:r>
      <w:r w:rsidR="00261D5D" w:rsidRPr="007D3760">
        <w:t>. K</w:t>
      </w:r>
      <w:r w:rsidR="00902DA3">
        <w:t>oszt robót – 30</w:t>
      </w:r>
      <w:r w:rsidRPr="007D3760">
        <w:t xml:space="preserve">0 000 zł. </w:t>
      </w:r>
    </w:p>
    <w:p w:rsidR="00FF5693" w:rsidRPr="00176A12" w:rsidRDefault="00FF5693" w:rsidP="006219E9">
      <w:pPr>
        <w:pStyle w:val="Akapitzlist"/>
        <w:contextualSpacing w:val="0"/>
        <w:jc w:val="both"/>
      </w:pPr>
      <w:r w:rsidRPr="00176A12">
        <w:t xml:space="preserve">Procedura: </w:t>
      </w:r>
      <w:r w:rsidR="00902DA3" w:rsidRPr="00176A12">
        <w:t>pozwolenie na budowę</w:t>
      </w:r>
    </w:p>
    <w:p w:rsidR="00B91B72" w:rsidRPr="007D3760" w:rsidRDefault="0099057D" w:rsidP="00FE0851">
      <w:pPr>
        <w:pStyle w:val="Akapitzlist"/>
        <w:numPr>
          <w:ilvl w:val="0"/>
          <w:numId w:val="27"/>
        </w:numPr>
        <w:spacing w:before="120"/>
        <w:ind w:left="714" w:hanging="357"/>
        <w:contextualSpacing w:val="0"/>
        <w:jc w:val="both"/>
        <w:rPr>
          <w:rFonts w:cs="Times New Roman"/>
          <w:u w:val="single"/>
        </w:rPr>
      </w:pPr>
      <w:r w:rsidRPr="007D3760">
        <w:rPr>
          <w:u w:val="single"/>
        </w:rPr>
        <w:t>(</w:t>
      </w:r>
      <w:r w:rsidR="002F33B6">
        <w:rPr>
          <w:u w:val="single"/>
        </w:rPr>
        <w:t>oznaczenie CH595</w:t>
      </w:r>
      <w:r w:rsidRPr="007D3760">
        <w:rPr>
          <w:u w:val="single"/>
        </w:rPr>
        <w:t xml:space="preserve">) </w:t>
      </w:r>
      <w:r w:rsidR="002F33B6">
        <w:rPr>
          <w:u w:val="single"/>
        </w:rPr>
        <w:t>Nauka i relaks w ZSPS i 8 LO w Toruniu, ul. Grunwaldzka 33</w:t>
      </w:r>
    </w:p>
    <w:p w:rsidR="008967E7" w:rsidRPr="007D3760" w:rsidRDefault="00B91B72" w:rsidP="00F52DE5">
      <w:pPr>
        <w:pStyle w:val="Akapitzlist"/>
        <w:contextualSpacing w:val="0"/>
        <w:jc w:val="both"/>
      </w:pPr>
      <w:r w:rsidRPr="007D3760">
        <w:t xml:space="preserve">W ramach  projektu </w:t>
      </w:r>
      <w:r w:rsidR="008B31AF">
        <w:t>zostaną zamontowane stoły i ławki ze stali nierdzewnej na utwardzonym terenie z kostki betonowej, ławki parkowe, kosz na śmieci do segregacji</w:t>
      </w:r>
      <w:r w:rsidR="00AD39A4">
        <w:t>, poidełko dla ptaków oraz</w:t>
      </w:r>
      <w:r w:rsidR="008B31AF">
        <w:t xml:space="preserve"> nastąpi nasadzenie roślin.</w:t>
      </w:r>
      <w:r w:rsidR="00261D5D" w:rsidRPr="007D3760">
        <w:t xml:space="preserve"> K</w:t>
      </w:r>
      <w:r w:rsidRPr="007D3760">
        <w:t xml:space="preserve">oszt </w:t>
      </w:r>
      <w:r w:rsidR="00B82FB6" w:rsidRPr="007D3760">
        <w:t xml:space="preserve">robót </w:t>
      </w:r>
      <w:r w:rsidR="008B31AF">
        <w:t>– 170</w:t>
      </w:r>
      <w:r w:rsidRPr="007D3760">
        <w:t> 000 zł.</w:t>
      </w:r>
      <w:r w:rsidR="00C00466" w:rsidRPr="007D3760">
        <w:t xml:space="preserve"> </w:t>
      </w:r>
    </w:p>
    <w:p w:rsidR="00B91B72" w:rsidRPr="007D3760" w:rsidRDefault="00C00466" w:rsidP="00F52DE5">
      <w:pPr>
        <w:pStyle w:val="Akapitzlist"/>
        <w:contextualSpacing w:val="0"/>
        <w:jc w:val="both"/>
      </w:pPr>
      <w:r w:rsidRPr="007D3760">
        <w:t xml:space="preserve">Procedura: zgłoszenie robót </w:t>
      </w:r>
      <w:r w:rsidR="008B31AF">
        <w:t>budowlanych</w:t>
      </w:r>
      <w:r w:rsidR="00C84460">
        <w:t>; uzgodnienie z konserwatorem zabytków</w:t>
      </w:r>
    </w:p>
    <w:p w:rsidR="00B91B72" w:rsidRPr="007D3760" w:rsidRDefault="00B91B72" w:rsidP="00FE0851">
      <w:pPr>
        <w:pStyle w:val="Akapitzlist"/>
        <w:numPr>
          <w:ilvl w:val="0"/>
          <w:numId w:val="27"/>
        </w:numPr>
        <w:spacing w:before="120"/>
        <w:contextualSpacing w:val="0"/>
        <w:jc w:val="both"/>
        <w:rPr>
          <w:rFonts w:cs="Times New Roman"/>
          <w:u w:val="single"/>
        </w:rPr>
      </w:pPr>
      <w:r w:rsidRPr="007D3760">
        <w:rPr>
          <w:u w:val="single"/>
        </w:rPr>
        <w:t xml:space="preserve">(oznaczenie </w:t>
      </w:r>
      <w:r w:rsidR="00BD1A49">
        <w:rPr>
          <w:u w:val="single"/>
        </w:rPr>
        <w:t>CH596) Utworzenie siłowni zewnętrznej</w:t>
      </w:r>
      <w:r w:rsidR="00907F95">
        <w:rPr>
          <w:u w:val="single"/>
        </w:rPr>
        <w:t xml:space="preserve"> przy Hospicjum Jana Pawła II w </w:t>
      </w:r>
      <w:r w:rsidR="00BD1A49">
        <w:rPr>
          <w:u w:val="single"/>
        </w:rPr>
        <w:t>Toruniu</w:t>
      </w:r>
      <w:r w:rsidR="00451D40">
        <w:rPr>
          <w:u w:val="single"/>
        </w:rPr>
        <w:t xml:space="preserve">, </w:t>
      </w:r>
      <w:r w:rsidR="00233180">
        <w:rPr>
          <w:u w:val="single"/>
        </w:rPr>
        <w:t>droga dojazdowa działka nr 42 obręb 34</w:t>
      </w:r>
    </w:p>
    <w:p w:rsidR="00030168" w:rsidRPr="007D3760" w:rsidRDefault="00B91B72" w:rsidP="00F52DE5">
      <w:pPr>
        <w:pStyle w:val="Akapitzlist"/>
        <w:contextualSpacing w:val="0"/>
        <w:jc w:val="both"/>
      </w:pPr>
      <w:r w:rsidRPr="007D3760">
        <w:t xml:space="preserve">W ramach projektu </w:t>
      </w:r>
      <w:r w:rsidR="00BD1A49">
        <w:t>powstanie siłownia zewnętrzna</w:t>
      </w:r>
      <w:r w:rsidR="00907F95">
        <w:t xml:space="preserve"> na utwardzeniu z kostki betonowej</w:t>
      </w:r>
      <w:r w:rsidR="00BD1A49">
        <w:t>.</w:t>
      </w:r>
      <w:r w:rsidR="000F78E3" w:rsidRPr="007D3760">
        <w:t xml:space="preserve"> </w:t>
      </w:r>
      <w:r w:rsidR="00261D5D" w:rsidRPr="007D3760">
        <w:t>K</w:t>
      </w:r>
      <w:r w:rsidRPr="007D3760">
        <w:t xml:space="preserve">oszt </w:t>
      </w:r>
      <w:r w:rsidR="00B82FB6" w:rsidRPr="007D3760">
        <w:t xml:space="preserve">robót </w:t>
      </w:r>
      <w:r w:rsidRPr="007D3760">
        <w:t>–</w:t>
      </w:r>
      <w:r w:rsidR="00BD1A49">
        <w:t xml:space="preserve"> 72 968</w:t>
      </w:r>
      <w:r w:rsidRPr="007D3760">
        <w:t xml:space="preserve"> zł.</w:t>
      </w:r>
      <w:r w:rsidR="00C00466" w:rsidRPr="007D3760">
        <w:t xml:space="preserve"> </w:t>
      </w:r>
    </w:p>
    <w:p w:rsidR="00B91B72" w:rsidRPr="007D3760" w:rsidRDefault="00C00466" w:rsidP="00F52DE5">
      <w:pPr>
        <w:pStyle w:val="Akapitzlist"/>
        <w:contextualSpacing w:val="0"/>
        <w:jc w:val="both"/>
      </w:pPr>
      <w:r w:rsidRPr="007D3760">
        <w:t xml:space="preserve">Procedura: </w:t>
      </w:r>
      <w:r w:rsidR="00BD1A49">
        <w:t>zgłoszenie robót budowlanych</w:t>
      </w:r>
    </w:p>
    <w:p w:rsidR="00292D82" w:rsidRPr="007D3760" w:rsidRDefault="00292D82" w:rsidP="00FE0851">
      <w:pPr>
        <w:pStyle w:val="Akapitzlist"/>
        <w:numPr>
          <w:ilvl w:val="0"/>
          <w:numId w:val="27"/>
        </w:numPr>
        <w:spacing w:before="120"/>
        <w:contextualSpacing w:val="0"/>
        <w:jc w:val="both"/>
        <w:rPr>
          <w:rFonts w:cs="Times New Roman"/>
          <w:u w:val="single"/>
        </w:rPr>
      </w:pPr>
      <w:r w:rsidRPr="007D3760">
        <w:rPr>
          <w:u w:val="single"/>
        </w:rPr>
        <w:t xml:space="preserve">(oznaczenie </w:t>
      </w:r>
      <w:r w:rsidR="00233180">
        <w:rPr>
          <w:u w:val="single"/>
        </w:rPr>
        <w:t>CZ114</w:t>
      </w:r>
      <w:r w:rsidR="0099057D" w:rsidRPr="007D3760">
        <w:rPr>
          <w:u w:val="single"/>
        </w:rPr>
        <w:t xml:space="preserve">) </w:t>
      </w:r>
      <w:r w:rsidR="00233180">
        <w:rPr>
          <w:u w:val="single"/>
        </w:rPr>
        <w:t>Modernizacja i rewitalizacja boiska wielofunkcyjnego przy ul. Zdrojowej/Włocławskiej w Toruniu - Czerniewicach</w:t>
      </w:r>
    </w:p>
    <w:p w:rsidR="00261D5D" w:rsidRPr="007D3760" w:rsidRDefault="00292D82" w:rsidP="00F52DE5">
      <w:pPr>
        <w:pStyle w:val="Akapitzlist"/>
        <w:contextualSpacing w:val="0"/>
        <w:jc w:val="both"/>
      </w:pPr>
      <w:r w:rsidRPr="007D3760">
        <w:t xml:space="preserve">W ramach projektu </w:t>
      </w:r>
      <w:r w:rsidR="00233180">
        <w:t xml:space="preserve">nastąpi montaż dwóch słupów </w:t>
      </w:r>
      <w:r w:rsidR="00B63679">
        <w:t>oświetleniowych</w:t>
      </w:r>
      <w:r w:rsidR="00233180">
        <w:t xml:space="preserve"> LED</w:t>
      </w:r>
      <w:r w:rsidR="00F53A0B">
        <w:t>, opaski</w:t>
      </w:r>
      <w:r w:rsidR="00233180">
        <w:t xml:space="preserve"> wzdłuż ogrodzenia, oczyszczenie nawierzchni boiska oraz montaż dwóch słupów konstrukcyjnych z wysięgnikiem</w:t>
      </w:r>
      <w:r w:rsidR="00F53A0B">
        <w:t>, tablicami, obręczami i siatkami</w:t>
      </w:r>
      <w:r w:rsidR="00160913" w:rsidRPr="007D3760">
        <w:t>.</w:t>
      </w:r>
      <w:r w:rsidR="00261D5D" w:rsidRPr="007D3760">
        <w:t xml:space="preserve"> </w:t>
      </w:r>
      <w:r w:rsidR="000F78E3" w:rsidRPr="007D3760">
        <w:t xml:space="preserve">Zakres rzeczowy zostanie dostosowany do limitu środków. </w:t>
      </w:r>
      <w:r w:rsidR="00261D5D" w:rsidRPr="007D3760">
        <w:t>K</w:t>
      </w:r>
      <w:r w:rsidRPr="007D3760">
        <w:t xml:space="preserve">oszt </w:t>
      </w:r>
      <w:r w:rsidR="00B82FB6" w:rsidRPr="007D3760">
        <w:t xml:space="preserve">robót </w:t>
      </w:r>
      <w:r w:rsidRPr="007D3760">
        <w:t>–</w:t>
      </w:r>
      <w:r w:rsidR="006076E3" w:rsidRPr="007D3760">
        <w:t xml:space="preserve"> </w:t>
      </w:r>
      <w:r w:rsidR="00233180">
        <w:t>60 000</w:t>
      </w:r>
      <w:r w:rsidRPr="007D3760">
        <w:t xml:space="preserve"> zł.</w:t>
      </w:r>
      <w:r w:rsidR="00C00466" w:rsidRPr="007D3760">
        <w:t xml:space="preserve"> </w:t>
      </w:r>
    </w:p>
    <w:p w:rsidR="005955D6" w:rsidRPr="007D3760" w:rsidRDefault="00C00466" w:rsidP="00F52DE5">
      <w:pPr>
        <w:pStyle w:val="Akapitzlist"/>
        <w:contextualSpacing w:val="0"/>
        <w:jc w:val="both"/>
        <w:rPr>
          <w:rFonts w:cs="Times New Roman"/>
        </w:rPr>
      </w:pPr>
      <w:r w:rsidRPr="007D3760">
        <w:t xml:space="preserve">Procedura: </w:t>
      </w:r>
      <w:r w:rsidR="00261D5D" w:rsidRPr="007D3760">
        <w:t>pozwolenie na budowę</w:t>
      </w:r>
    </w:p>
    <w:p w:rsidR="006076E3" w:rsidRPr="007D3760" w:rsidRDefault="0099057D" w:rsidP="00FE0851">
      <w:pPr>
        <w:pStyle w:val="Akapitzlist"/>
        <w:numPr>
          <w:ilvl w:val="0"/>
          <w:numId w:val="27"/>
        </w:numPr>
        <w:spacing w:before="120"/>
        <w:contextualSpacing w:val="0"/>
        <w:jc w:val="both"/>
        <w:rPr>
          <w:rFonts w:cs="Times New Roman"/>
          <w:u w:val="single"/>
        </w:rPr>
      </w:pPr>
      <w:r w:rsidRPr="007D3760">
        <w:rPr>
          <w:u w:val="single"/>
        </w:rPr>
        <w:t xml:space="preserve">(oznaczenie </w:t>
      </w:r>
      <w:r w:rsidR="00B63679">
        <w:rPr>
          <w:u w:val="single"/>
        </w:rPr>
        <w:t>CZ115</w:t>
      </w:r>
      <w:r w:rsidR="006076E3" w:rsidRPr="007D3760">
        <w:rPr>
          <w:u w:val="single"/>
        </w:rPr>
        <w:t xml:space="preserve">) </w:t>
      </w:r>
      <w:r w:rsidR="00B63679">
        <w:rPr>
          <w:u w:val="single"/>
        </w:rPr>
        <w:t>Szkoła pod żaglami – SP34 w Toruniu, ul. Włocławska 237/239</w:t>
      </w:r>
    </w:p>
    <w:p w:rsidR="00030168" w:rsidRPr="007D3760" w:rsidRDefault="006076E3" w:rsidP="007D3760">
      <w:pPr>
        <w:pStyle w:val="Akapitzlist"/>
        <w:contextualSpacing w:val="0"/>
        <w:jc w:val="both"/>
        <w:rPr>
          <w:color w:val="FF0000"/>
        </w:rPr>
      </w:pPr>
      <w:r w:rsidRPr="006A3B40">
        <w:t xml:space="preserve">W ramach projektu </w:t>
      </w:r>
      <w:r w:rsidR="00B63679">
        <w:t xml:space="preserve">nastąpi montaż </w:t>
      </w:r>
      <w:proofErr w:type="spellStart"/>
      <w:r w:rsidR="00B63679">
        <w:t>ławostołów</w:t>
      </w:r>
      <w:proofErr w:type="spellEnd"/>
      <w:r w:rsidR="00B63679">
        <w:t xml:space="preserve"> i zacieniającego żagla na nawierzchni trawiastej z matami przerostowymi.  </w:t>
      </w:r>
      <w:r w:rsidR="000F78E3" w:rsidRPr="007D3760">
        <w:t>K</w:t>
      </w:r>
      <w:r w:rsidRPr="007D3760">
        <w:t xml:space="preserve">oszt </w:t>
      </w:r>
      <w:r w:rsidR="00B82FB6" w:rsidRPr="007D3760">
        <w:t xml:space="preserve">robót </w:t>
      </w:r>
      <w:r w:rsidRPr="007D3760">
        <w:t xml:space="preserve">– </w:t>
      </w:r>
      <w:r w:rsidR="00B63679">
        <w:t>90 000</w:t>
      </w:r>
      <w:r w:rsidRPr="007D3760">
        <w:t xml:space="preserve"> zł.</w:t>
      </w:r>
      <w:r w:rsidR="00C00466" w:rsidRPr="007D3760">
        <w:t xml:space="preserve"> </w:t>
      </w:r>
    </w:p>
    <w:p w:rsidR="005955D6" w:rsidRPr="007D3760" w:rsidRDefault="00C00466" w:rsidP="00F52DE5">
      <w:pPr>
        <w:pStyle w:val="Akapitzlist"/>
        <w:contextualSpacing w:val="0"/>
        <w:jc w:val="both"/>
      </w:pPr>
      <w:r w:rsidRPr="007D3760">
        <w:t xml:space="preserve">Procedura: </w:t>
      </w:r>
      <w:r w:rsidR="00B63679">
        <w:t>bez pozwolenia i zgłoszenia robót budowlanych</w:t>
      </w:r>
    </w:p>
    <w:p w:rsidR="006076E3" w:rsidRPr="007D3760" w:rsidRDefault="0099057D" w:rsidP="00FE0851">
      <w:pPr>
        <w:pStyle w:val="Akapitzlist"/>
        <w:numPr>
          <w:ilvl w:val="0"/>
          <w:numId w:val="27"/>
        </w:numPr>
        <w:spacing w:before="120"/>
        <w:contextualSpacing w:val="0"/>
        <w:jc w:val="both"/>
        <w:rPr>
          <w:rFonts w:cs="Times New Roman"/>
          <w:u w:val="single"/>
        </w:rPr>
      </w:pPr>
      <w:r w:rsidRPr="007D3760">
        <w:rPr>
          <w:u w:val="single"/>
        </w:rPr>
        <w:t>(</w:t>
      </w:r>
      <w:r w:rsidR="006076E3" w:rsidRPr="007D3760">
        <w:rPr>
          <w:u w:val="single"/>
        </w:rPr>
        <w:t xml:space="preserve">oznaczenie </w:t>
      </w:r>
      <w:r w:rsidR="00136AF0">
        <w:rPr>
          <w:u w:val="single"/>
        </w:rPr>
        <w:t>JM857</w:t>
      </w:r>
      <w:r w:rsidRPr="007D3760">
        <w:rPr>
          <w:u w:val="single"/>
        </w:rPr>
        <w:t>)</w:t>
      </w:r>
      <w:r w:rsidR="00136AF0">
        <w:rPr>
          <w:u w:val="single"/>
        </w:rPr>
        <w:t xml:space="preserve"> Rewitalizacja placu z</w:t>
      </w:r>
      <w:r w:rsidR="00451D40">
        <w:rPr>
          <w:u w:val="single"/>
        </w:rPr>
        <w:t xml:space="preserve">abaw. Motyw przewodni: Dżungla, </w:t>
      </w:r>
      <w:r w:rsidR="00136AF0">
        <w:rPr>
          <w:u w:val="single"/>
        </w:rPr>
        <w:t xml:space="preserve"> </w:t>
      </w:r>
      <w:r w:rsidR="00A64CF6">
        <w:rPr>
          <w:u w:val="single"/>
        </w:rPr>
        <w:t>zbieg ul. </w:t>
      </w:r>
      <w:r w:rsidR="00136AF0">
        <w:rPr>
          <w:u w:val="single"/>
        </w:rPr>
        <w:t xml:space="preserve">Łąkowej i </w:t>
      </w:r>
      <w:r w:rsidR="00A64CF6">
        <w:rPr>
          <w:u w:val="single"/>
        </w:rPr>
        <w:t xml:space="preserve">ul. </w:t>
      </w:r>
      <w:proofErr w:type="spellStart"/>
      <w:r w:rsidR="00136AF0">
        <w:rPr>
          <w:u w:val="single"/>
        </w:rPr>
        <w:t>Sczanieckiego</w:t>
      </w:r>
      <w:proofErr w:type="spellEnd"/>
      <w:r w:rsidRPr="007D3760">
        <w:rPr>
          <w:u w:val="single"/>
        </w:rPr>
        <w:t xml:space="preserve"> </w:t>
      </w:r>
    </w:p>
    <w:p w:rsidR="00030168" w:rsidRPr="007D3760" w:rsidRDefault="006D3EE5" w:rsidP="006D3EE5">
      <w:pPr>
        <w:pStyle w:val="Akapitzlist"/>
        <w:contextualSpacing w:val="0"/>
        <w:jc w:val="both"/>
      </w:pPr>
      <w:r w:rsidRPr="007D3760">
        <w:t xml:space="preserve">W ramach projektu </w:t>
      </w:r>
      <w:r w:rsidR="00136AF0">
        <w:t>nastąpi modernizacja istniejącego placu zabaw</w:t>
      </w:r>
      <w:r w:rsidR="00D2534A">
        <w:t xml:space="preserve"> poprzez montaż nowych urządzeń zabawowych i wymianę nawierzchni bezpiecznej piaszczystej.</w:t>
      </w:r>
      <w:r w:rsidRPr="007D3760">
        <w:t xml:space="preserve"> K</w:t>
      </w:r>
      <w:r w:rsidR="006076E3" w:rsidRPr="007D3760">
        <w:t xml:space="preserve">oszt </w:t>
      </w:r>
      <w:r w:rsidR="00B82FB6" w:rsidRPr="007D3760">
        <w:t xml:space="preserve">robót </w:t>
      </w:r>
      <w:r w:rsidRPr="007D3760">
        <w:t xml:space="preserve">– </w:t>
      </w:r>
      <w:r w:rsidR="00136AF0">
        <w:t>190 000</w:t>
      </w:r>
      <w:r w:rsidR="006076E3" w:rsidRPr="007D3760">
        <w:t xml:space="preserve"> zł.</w:t>
      </w:r>
      <w:r w:rsidR="00DC2E4E" w:rsidRPr="007D3760">
        <w:t xml:space="preserve"> </w:t>
      </w:r>
    </w:p>
    <w:p w:rsidR="006076E3" w:rsidRPr="007D3760" w:rsidRDefault="00DC2E4E" w:rsidP="00F52DE5">
      <w:pPr>
        <w:pStyle w:val="Akapitzlist"/>
        <w:contextualSpacing w:val="0"/>
        <w:jc w:val="both"/>
      </w:pPr>
      <w:r w:rsidRPr="007D3760">
        <w:t>P</w:t>
      </w:r>
      <w:r w:rsidR="00136AF0">
        <w:t>rocedura: bez pozwolenia i zgłoszenia robót budowlanych</w:t>
      </w:r>
      <w:r w:rsidR="006D3EE5" w:rsidRPr="007D3760">
        <w:t xml:space="preserve"> </w:t>
      </w:r>
    </w:p>
    <w:p w:rsidR="00C00466" w:rsidRPr="007D3760" w:rsidRDefault="0027461B" w:rsidP="00FE0851">
      <w:pPr>
        <w:pStyle w:val="Akapitzlist"/>
        <w:numPr>
          <w:ilvl w:val="0"/>
          <w:numId w:val="27"/>
        </w:numPr>
        <w:spacing w:before="120"/>
        <w:contextualSpacing w:val="0"/>
        <w:jc w:val="both"/>
        <w:rPr>
          <w:rFonts w:cs="Times New Roman"/>
          <w:u w:val="single"/>
        </w:rPr>
      </w:pPr>
      <w:r w:rsidRPr="007D3760">
        <w:rPr>
          <w:u w:val="single"/>
        </w:rPr>
        <w:lastRenderedPageBreak/>
        <w:t xml:space="preserve">(oznaczenie </w:t>
      </w:r>
      <w:r w:rsidR="00D2534A">
        <w:rPr>
          <w:u w:val="single"/>
        </w:rPr>
        <w:t>JM862</w:t>
      </w:r>
      <w:r w:rsidR="0099057D" w:rsidRPr="007D3760">
        <w:rPr>
          <w:u w:val="single"/>
        </w:rPr>
        <w:t>)</w:t>
      </w:r>
      <w:r w:rsidR="00D2534A">
        <w:rPr>
          <w:u w:val="single"/>
        </w:rPr>
        <w:t xml:space="preserve"> Ścieżka edukacyjna w SP2, ul. Targowa 14/17</w:t>
      </w:r>
    </w:p>
    <w:p w:rsidR="00030168" w:rsidRPr="007D3760" w:rsidRDefault="00D2534A" w:rsidP="00F52DE5">
      <w:pPr>
        <w:pStyle w:val="Akapitzlist"/>
        <w:contextualSpacing w:val="0"/>
        <w:jc w:val="both"/>
      </w:pPr>
      <w:r>
        <w:rPr>
          <w:rFonts w:cs="Times New Roman"/>
        </w:rPr>
        <w:t>W ramach projektu zostaną zamontowane urządzenia edukacyjne takie jak kołyska Newtona, kompas, zegar słoneczny i koło optyczne</w:t>
      </w:r>
      <w:r w:rsidR="00AD39A4">
        <w:rPr>
          <w:rFonts w:cs="Times New Roman"/>
        </w:rPr>
        <w:t xml:space="preserve"> oraz zamontowane ławki i wykonane </w:t>
      </w:r>
      <w:r>
        <w:rPr>
          <w:rFonts w:cs="Times New Roman"/>
        </w:rPr>
        <w:t xml:space="preserve">nasadzenia zieleni. </w:t>
      </w:r>
      <w:r w:rsidR="006D3EE5" w:rsidRPr="007D3760">
        <w:t>K</w:t>
      </w:r>
      <w:r w:rsidR="00C00466" w:rsidRPr="007D3760">
        <w:t xml:space="preserve">oszt </w:t>
      </w:r>
      <w:r w:rsidR="00B82FB6" w:rsidRPr="007D3760">
        <w:t xml:space="preserve">robót </w:t>
      </w:r>
      <w:r>
        <w:t>– 12</w:t>
      </w:r>
      <w:r w:rsidR="006D3EE5" w:rsidRPr="007D3760">
        <w:t>0 000</w:t>
      </w:r>
      <w:r w:rsidR="00C00466" w:rsidRPr="007D3760">
        <w:t xml:space="preserve"> zł.</w:t>
      </w:r>
      <w:r w:rsidR="00DC2E4E" w:rsidRPr="007D3760">
        <w:t xml:space="preserve"> </w:t>
      </w:r>
    </w:p>
    <w:p w:rsidR="00C00466" w:rsidRDefault="00DC2E4E" w:rsidP="00F52DE5">
      <w:pPr>
        <w:pStyle w:val="Akapitzlist"/>
        <w:contextualSpacing w:val="0"/>
        <w:jc w:val="both"/>
      </w:pPr>
      <w:r w:rsidRPr="007D3760">
        <w:t xml:space="preserve">Procedura: </w:t>
      </w:r>
      <w:r w:rsidR="006D3EE5" w:rsidRPr="007D3760">
        <w:t xml:space="preserve">bez </w:t>
      </w:r>
      <w:r w:rsidR="00D2534A">
        <w:t>pozwolenia i zgłoszenia robót budowlanych</w:t>
      </w:r>
    </w:p>
    <w:p w:rsidR="00C00466" w:rsidRPr="007D3760" w:rsidRDefault="0099057D" w:rsidP="00AD39A4">
      <w:pPr>
        <w:pStyle w:val="Akapitzlist"/>
        <w:numPr>
          <w:ilvl w:val="0"/>
          <w:numId w:val="27"/>
        </w:numPr>
        <w:spacing w:before="120"/>
        <w:contextualSpacing w:val="0"/>
        <w:jc w:val="both"/>
        <w:rPr>
          <w:rFonts w:cs="Times New Roman"/>
          <w:u w:val="single"/>
        </w:rPr>
      </w:pPr>
      <w:r w:rsidRPr="007D3760">
        <w:rPr>
          <w:u w:val="single"/>
        </w:rPr>
        <w:t xml:space="preserve">(oznaczenie </w:t>
      </w:r>
      <w:r w:rsidR="00176A12">
        <w:rPr>
          <w:u w:val="single"/>
        </w:rPr>
        <w:t>JM858</w:t>
      </w:r>
      <w:r w:rsidR="006076E3" w:rsidRPr="007D3760">
        <w:rPr>
          <w:u w:val="single"/>
        </w:rPr>
        <w:t xml:space="preserve">) </w:t>
      </w:r>
      <w:r w:rsidR="00176A12">
        <w:rPr>
          <w:u w:val="single"/>
        </w:rPr>
        <w:t>S</w:t>
      </w:r>
      <w:r w:rsidR="00451D40">
        <w:rPr>
          <w:u w:val="single"/>
        </w:rPr>
        <w:t xml:space="preserve">iatkówka plażowa na Batorego!, </w:t>
      </w:r>
      <w:r w:rsidR="00176A12">
        <w:rPr>
          <w:u w:val="single"/>
        </w:rPr>
        <w:t>ZSIŚ przy ul. Batorego 43/49</w:t>
      </w:r>
    </w:p>
    <w:p w:rsidR="00030168" w:rsidRPr="007D3760" w:rsidRDefault="00C00466" w:rsidP="00F52DE5">
      <w:pPr>
        <w:pStyle w:val="Akapitzlist"/>
        <w:contextualSpacing w:val="0"/>
        <w:jc w:val="both"/>
      </w:pPr>
      <w:r w:rsidRPr="007D3760">
        <w:t xml:space="preserve">W ramach projektu </w:t>
      </w:r>
      <w:r w:rsidR="00176A12">
        <w:t>nastąpi budowa boiska do gry w piłkę siatkową plażową, uzupełnienie ogrodzenia boiska do gry w piłkę nożną oraz modernizacja ciągów pieszych z kostki betonowej.</w:t>
      </w:r>
      <w:r w:rsidR="007D3760">
        <w:t xml:space="preserve"> K</w:t>
      </w:r>
      <w:r w:rsidRPr="007D3760">
        <w:t xml:space="preserve">oszt </w:t>
      </w:r>
      <w:r w:rsidR="00B82FB6" w:rsidRPr="007D3760">
        <w:t xml:space="preserve">robót </w:t>
      </w:r>
      <w:r w:rsidRPr="007D3760">
        <w:t xml:space="preserve">– </w:t>
      </w:r>
      <w:r w:rsidR="00176A12">
        <w:t>281 191</w:t>
      </w:r>
      <w:r w:rsidRPr="007D3760">
        <w:t xml:space="preserve"> zł.</w:t>
      </w:r>
      <w:r w:rsidR="00460A58" w:rsidRPr="007D3760">
        <w:t xml:space="preserve"> </w:t>
      </w:r>
    </w:p>
    <w:p w:rsidR="00C00466" w:rsidRPr="007D3760" w:rsidRDefault="00460A58" w:rsidP="00F52DE5">
      <w:pPr>
        <w:pStyle w:val="Akapitzlist"/>
        <w:contextualSpacing w:val="0"/>
        <w:jc w:val="both"/>
      </w:pPr>
      <w:r w:rsidRPr="007D3760">
        <w:t>Procedura: bez pozwol</w:t>
      </w:r>
      <w:r w:rsidR="00176A12">
        <w:t>enia i zgłoszenia robót budowlanych</w:t>
      </w:r>
    </w:p>
    <w:p w:rsidR="00C00466" w:rsidRPr="007D3760" w:rsidRDefault="0099057D" w:rsidP="00A64CF6">
      <w:pPr>
        <w:pStyle w:val="Akapitzlist"/>
        <w:numPr>
          <w:ilvl w:val="0"/>
          <w:numId w:val="27"/>
        </w:numPr>
        <w:spacing w:before="120"/>
        <w:contextualSpacing w:val="0"/>
        <w:jc w:val="both"/>
        <w:rPr>
          <w:rFonts w:cs="Times New Roman"/>
          <w:u w:val="single"/>
        </w:rPr>
      </w:pPr>
      <w:r w:rsidRPr="007D3760">
        <w:rPr>
          <w:u w:val="single"/>
        </w:rPr>
        <w:t xml:space="preserve">(oznaczenie </w:t>
      </w:r>
      <w:r w:rsidR="00176A12">
        <w:rPr>
          <w:u w:val="single"/>
        </w:rPr>
        <w:t>K136</w:t>
      </w:r>
      <w:r w:rsidR="00662978" w:rsidRPr="007D3760">
        <w:rPr>
          <w:u w:val="single"/>
        </w:rPr>
        <w:t xml:space="preserve">) </w:t>
      </w:r>
      <w:r w:rsidR="00176A12">
        <w:rPr>
          <w:u w:val="single"/>
        </w:rPr>
        <w:t xml:space="preserve">Nowe wyposażenie na torze </w:t>
      </w:r>
      <w:proofErr w:type="spellStart"/>
      <w:r w:rsidR="00176A12">
        <w:rPr>
          <w:u w:val="single"/>
        </w:rPr>
        <w:t>speedrowerowym</w:t>
      </w:r>
      <w:proofErr w:type="spellEnd"/>
      <w:r w:rsidR="00176A12">
        <w:rPr>
          <w:u w:val="single"/>
        </w:rPr>
        <w:t xml:space="preserve"> w </w:t>
      </w:r>
      <w:proofErr w:type="spellStart"/>
      <w:r w:rsidR="00176A12">
        <w:rPr>
          <w:u w:val="single"/>
        </w:rPr>
        <w:t>Kaszczorku</w:t>
      </w:r>
      <w:proofErr w:type="spellEnd"/>
      <w:r w:rsidR="00451D40">
        <w:rPr>
          <w:u w:val="single"/>
        </w:rPr>
        <w:t>,</w:t>
      </w:r>
      <w:r w:rsidR="00F54CA8">
        <w:rPr>
          <w:u w:val="single"/>
        </w:rPr>
        <w:t xml:space="preserve"> </w:t>
      </w:r>
      <w:r w:rsidR="00A64CF6">
        <w:rPr>
          <w:u w:val="single"/>
        </w:rPr>
        <w:t>ul. Skierki</w:t>
      </w:r>
    </w:p>
    <w:p w:rsidR="00030168" w:rsidRPr="007D3760" w:rsidRDefault="00C00466" w:rsidP="00F52DE5">
      <w:pPr>
        <w:pStyle w:val="NormalnyWeb"/>
        <w:ind w:left="708"/>
        <w:jc w:val="both"/>
      </w:pPr>
      <w:r w:rsidRPr="007D3760">
        <w:t>W ramach projektu n</w:t>
      </w:r>
      <w:r w:rsidR="007D3760">
        <w:t xml:space="preserve">astąpi </w:t>
      </w:r>
      <w:r w:rsidR="00F54CA8">
        <w:t xml:space="preserve">montaż trybun i lampy oświetleniowej, uzupełnienie nawierzchni toru </w:t>
      </w:r>
      <w:proofErr w:type="spellStart"/>
      <w:r w:rsidR="00F54CA8">
        <w:t>speedrowerowego</w:t>
      </w:r>
      <w:proofErr w:type="spellEnd"/>
      <w:r w:rsidR="00F54CA8">
        <w:t>, wykonanie toru do gry w kapsle oraz ogrodu społecznego</w:t>
      </w:r>
      <w:r w:rsidR="007D3760">
        <w:t>. K</w:t>
      </w:r>
      <w:r w:rsidRPr="007D3760">
        <w:t xml:space="preserve">oszt </w:t>
      </w:r>
      <w:r w:rsidR="00B82FB6" w:rsidRPr="007D3760">
        <w:t xml:space="preserve">robót </w:t>
      </w:r>
      <w:r w:rsidRPr="007D3760">
        <w:t xml:space="preserve">– </w:t>
      </w:r>
      <w:r w:rsidR="00F54CA8">
        <w:t>170 000</w:t>
      </w:r>
      <w:r w:rsidRPr="007D3760">
        <w:t xml:space="preserve"> zł.</w:t>
      </w:r>
      <w:r w:rsidR="00DC2E4E" w:rsidRPr="007D3760">
        <w:t xml:space="preserve"> </w:t>
      </w:r>
    </w:p>
    <w:p w:rsidR="006C768F" w:rsidRPr="007D3760" w:rsidRDefault="00DC2E4E" w:rsidP="00F52DE5">
      <w:pPr>
        <w:pStyle w:val="NormalnyWeb"/>
        <w:ind w:left="708"/>
        <w:jc w:val="both"/>
      </w:pPr>
      <w:r w:rsidRPr="007D3760">
        <w:t xml:space="preserve">Procedura: </w:t>
      </w:r>
      <w:r w:rsidR="00F54CA8">
        <w:t>pozwolenie na bu</w:t>
      </w:r>
      <w:r w:rsidR="00176A12">
        <w:t>dowę</w:t>
      </w:r>
    </w:p>
    <w:p w:rsidR="00C00466" w:rsidRPr="007D3760" w:rsidRDefault="00C00466" w:rsidP="00F52DE5">
      <w:pPr>
        <w:pStyle w:val="NormalnyWeb"/>
        <w:ind w:left="708"/>
        <w:jc w:val="both"/>
      </w:pPr>
    </w:p>
    <w:p w:rsidR="00045381" w:rsidRPr="000914B0" w:rsidRDefault="00040E4C" w:rsidP="007563F0">
      <w:pPr>
        <w:pStyle w:val="NormalnyWeb"/>
        <w:ind w:firstLine="709"/>
        <w:jc w:val="both"/>
        <w:rPr>
          <w:b/>
        </w:rPr>
      </w:pPr>
      <w:r w:rsidRPr="000914B0">
        <w:rPr>
          <w:b/>
        </w:rPr>
        <w:t>N</w:t>
      </w:r>
      <w:r w:rsidR="00B91B72" w:rsidRPr="000914B0">
        <w:rPr>
          <w:b/>
        </w:rPr>
        <w:t>ależy podać</w:t>
      </w:r>
      <w:r w:rsidR="006C768F" w:rsidRPr="000914B0">
        <w:rPr>
          <w:b/>
        </w:rPr>
        <w:t xml:space="preserve"> kwoty </w:t>
      </w:r>
      <w:r w:rsidR="007563F0" w:rsidRPr="000914B0">
        <w:rPr>
          <w:b/>
        </w:rPr>
        <w:t>dla</w:t>
      </w:r>
      <w:r w:rsidR="004A01E5" w:rsidRPr="000914B0">
        <w:rPr>
          <w:b/>
        </w:rPr>
        <w:t xml:space="preserve"> poszczególnych zada</w:t>
      </w:r>
      <w:r w:rsidR="007563F0" w:rsidRPr="000914B0">
        <w:rPr>
          <w:b/>
        </w:rPr>
        <w:t>ń</w:t>
      </w:r>
      <w:r w:rsidR="004A01E5" w:rsidRPr="000914B0">
        <w:rPr>
          <w:b/>
        </w:rPr>
        <w:t xml:space="preserve"> </w:t>
      </w:r>
      <w:r w:rsidR="00B91B72" w:rsidRPr="000914B0">
        <w:rPr>
          <w:b/>
        </w:rPr>
        <w:t xml:space="preserve">oraz </w:t>
      </w:r>
      <w:r w:rsidR="00030168" w:rsidRPr="000914B0">
        <w:rPr>
          <w:b/>
        </w:rPr>
        <w:t xml:space="preserve">kwotę całkowitą </w:t>
      </w:r>
      <w:r w:rsidR="007563F0" w:rsidRPr="000914B0">
        <w:rPr>
          <w:b/>
        </w:rPr>
        <w:t>dla wszystkich</w:t>
      </w:r>
      <w:r w:rsidRPr="000914B0">
        <w:rPr>
          <w:b/>
        </w:rPr>
        <w:t xml:space="preserve"> zadań.</w:t>
      </w:r>
      <w:r w:rsidR="00560FE2" w:rsidRPr="000914B0">
        <w:rPr>
          <w:b/>
        </w:rPr>
        <w:t xml:space="preserve"> </w:t>
      </w:r>
    </w:p>
    <w:p w:rsidR="00B91B72" w:rsidRDefault="00B91B72" w:rsidP="00F52DE5">
      <w:pPr>
        <w:jc w:val="both"/>
        <w:rPr>
          <w:rFonts w:cs="Times New Roman"/>
        </w:rPr>
      </w:pPr>
    </w:p>
    <w:p w:rsidR="00A64CF6" w:rsidRPr="007D3760" w:rsidRDefault="00A64CF6" w:rsidP="00F52DE5">
      <w:pPr>
        <w:jc w:val="both"/>
        <w:rPr>
          <w:rFonts w:cs="Times New Roman"/>
        </w:rPr>
      </w:pPr>
    </w:p>
    <w:p w:rsidR="00C84460" w:rsidRPr="00C84460" w:rsidRDefault="00CD3C6A" w:rsidP="00CD3C6A">
      <w:pPr>
        <w:pStyle w:val="Akapitzlist"/>
        <w:numPr>
          <w:ilvl w:val="1"/>
          <w:numId w:val="39"/>
        </w:numPr>
        <w:suppressAutoHyphens w:val="0"/>
        <w:ind w:left="426"/>
        <w:jc w:val="both"/>
        <w:rPr>
          <w:rFonts w:eastAsia="Calibri"/>
          <w:color w:val="FF0000"/>
          <w:lang w:eastAsia="en-US"/>
        </w:rPr>
      </w:pPr>
      <w:r w:rsidRPr="00C84460">
        <w:rPr>
          <w:rFonts w:cs="Times New Roman"/>
          <w:szCs w:val="22"/>
          <w:lang w:eastAsia="pl-PL"/>
        </w:rPr>
        <w:t xml:space="preserve"> </w:t>
      </w:r>
      <w:r w:rsidR="00C84460" w:rsidRPr="00C84460">
        <w:rPr>
          <w:rFonts w:cs="Times New Roman"/>
          <w:szCs w:val="22"/>
          <w:lang w:eastAsia="pl-PL"/>
        </w:rPr>
        <w:t>Wytyczne do realizacji przedmiotu umowy:</w:t>
      </w:r>
    </w:p>
    <w:p w:rsidR="00BF245A" w:rsidRPr="00BF245A" w:rsidRDefault="00C84460" w:rsidP="00BF245A">
      <w:pPr>
        <w:pStyle w:val="Akapitzlist"/>
        <w:numPr>
          <w:ilvl w:val="0"/>
          <w:numId w:val="45"/>
        </w:numPr>
        <w:suppressAutoHyphens w:val="0"/>
        <w:jc w:val="both"/>
        <w:rPr>
          <w:rFonts w:cs="Times New Roman"/>
          <w:szCs w:val="22"/>
          <w:lang w:eastAsia="pl-PL"/>
        </w:rPr>
      </w:pPr>
      <w:r w:rsidRPr="00BF245A">
        <w:rPr>
          <w:rFonts w:cs="Times New Roman"/>
          <w:szCs w:val="22"/>
          <w:lang w:eastAsia="pl-PL"/>
        </w:rPr>
        <w:t xml:space="preserve">Koszt robót </w:t>
      </w:r>
      <w:r w:rsidRPr="00BF245A">
        <w:t>dla poszczególnego zadania będzie pomniejszony o wartość dokumentacji projektowej dla poszczególnego zadania.</w:t>
      </w:r>
    </w:p>
    <w:p w:rsidR="00CD3C6A" w:rsidRPr="00BF245A" w:rsidRDefault="00CD3C6A" w:rsidP="00BF245A">
      <w:pPr>
        <w:pStyle w:val="Akapitzlist"/>
        <w:numPr>
          <w:ilvl w:val="0"/>
          <w:numId w:val="45"/>
        </w:numPr>
        <w:suppressAutoHyphens w:val="0"/>
        <w:jc w:val="both"/>
        <w:rPr>
          <w:rFonts w:cs="Times New Roman"/>
          <w:szCs w:val="22"/>
          <w:lang w:eastAsia="pl-PL"/>
        </w:rPr>
      </w:pPr>
      <w:r w:rsidRPr="00BF245A">
        <w:rPr>
          <w:rFonts w:cs="Times New Roman"/>
          <w:szCs w:val="22"/>
          <w:lang w:eastAsia="pl-PL"/>
        </w:rPr>
        <w:t xml:space="preserve">Opracowany </w:t>
      </w:r>
      <w:r w:rsidRPr="00BF245A">
        <w:t xml:space="preserve">przedmiot </w:t>
      </w:r>
      <w:r w:rsidR="00A33A15">
        <w:t>zamówienia</w:t>
      </w:r>
      <w:r w:rsidRPr="00BF245A">
        <w:t xml:space="preserve"> winien uwzględniać wymagania i standardy dotyczące ochrony, kształtowania i pielęgnacji terenów zieleni, zawarte w załączniku </w:t>
      </w:r>
      <w:r w:rsidRPr="00BF245A">
        <w:rPr>
          <w:u w:val="single"/>
        </w:rPr>
        <w:t>nr 1</w:t>
      </w:r>
      <w:r w:rsidRPr="00BF245A">
        <w:t xml:space="preserve"> pt. „Ochrona drzew w procesie inwestycyjnym” oraz w załączniku </w:t>
      </w:r>
      <w:r w:rsidRPr="00BF245A">
        <w:rPr>
          <w:u w:val="single"/>
        </w:rPr>
        <w:t>nr 2</w:t>
      </w:r>
      <w:r w:rsidRPr="00BF245A">
        <w:t xml:space="preserve"> pt. „Kształtowanie i pielęgnacja terenów zieleni na terenie GMT” do „Programu ochrony środowiska dla miasta Torunia na lata 2021-2024 z uwzględnieniem perspektywy do roku 2028”, stanowiącego załącznik do Uchwały Nr 699/2021 Rady Miasta Torunia z dnia 9 września 2021 r. w sprawie przyjęcia „Programu ochrony środowiska dla miasta Torunia na lata 2021-2024 z uwzględnieniem perspektywy do roku 2028” (dokumenty dostępne na stronie: bip.torun.pl/uchwala/51151/uchwala-nr-699-2021). W szczególności, przed przystąpieniem do opracowania rozwiązań projektowych w ramach dokumentacji projektowej, jeśli wstępna analiza terenowa wykaże taką potrzebę, Wykonawca wyprzedzająco wykona inwentaryzację przyrodniczą (dendrologiczną), ze szczególnym uwzględnieniem drzew cennych, w projekcie  określi zalecenia projektowe dotyczące możliwości uniknięcia kolizji drzew z planowaną inwestycją, wyznaczy strefy ochrony drzew i krzewów, zaplanuje lokalizację miejsc składowania odpadów, materiałów budowlanych, postoju maszyn i sprzętu w czasie realizacji inwestycji w sposób najmniej szkodzący drzewom i krzewom przewidzianym do zachowania. Wykonawca na etapie projektowania  zastosuje rozwiązania </w:t>
      </w:r>
      <w:r w:rsidRPr="00BF245A">
        <w:rPr>
          <w:rFonts w:eastAsia="Calibri"/>
          <w:lang w:eastAsia="en-US"/>
        </w:rPr>
        <w:t>mające na celu optymalną ochronę drzew i krzewów na placu budowy, w tym w szczególności rozwiązania minimalizujące działania związane ze zmianami naturalnego ukształtowania terenu oraz warunków siedliskowych drzew, zaprojektowana szata roślinna powinna nawiązywać do zastanego siedliska oraz zostanie zaprojektowane wdrożenie działań związanych ze zwiększeniem małej retencji.</w:t>
      </w:r>
    </w:p>
    <w:p w:rsidR="00CD3C6A" w:rsidRDefault="00CD3C6A" w:rsidP="00CD3C6A">
      <w:pPr>
        <w:pStyle w:val="Akapitzlist"/>
        <w:suppressAutoHyphens w:val="0"/>
        <w:ind w:left="284"/>
        <w:jc w:val="both"/>
        <w:rPr>
          <w:rFonts w:cs="Times New Roman"/>
        </w:rPr>
      </w:pPr>
    </w:p>
    <w:p w:rsidR="000914B0" w:rsidRDefault="000914B0" w:rsidP="00CD3C6A">
      <w:pPr>
        <w:pStyle w:val="Akapitzlist"/>
        <w:suppressAutoHyphens w:val="0"/>
        <w:ind w:left="284"/>
        <w:jc w:val="both"/>
        <w:rPr>
          <w:rFonts w:cs="Times New Roman"/>
        </w:rPr>
      </w:pPr>
    </w:p>
    <w:p w:rsidR="004A01E5" w:rsidRPr="007563F0" w:rsidRDefault="004A01E5" w:rsidP="00A26E19">
      <w:pPr>
        <w:pStyle w:val="Akapitzlist"/>
        <w:numPr>
          <w:ilvl w:val="0"/>
          <w:numId w:val="39"/>
        </w:numPr>
        <w:suppressAutoHyphens w:val="0"/>
        <w:ind w:left="284" w:hanging="284"/>
        <w:jc w:val="both"/>
        <w:rPr>
          <w:rFonts w:cs="Times New Roman"/>
        </w:rPr>
      </w:pPr>
      <w:r w:rsidRPr="007563F0">
        <w:rPr>
          <w:rFonts w:cs="Times New Roman"/>
        </w:rPr>
        <w:lastRenderedPageBreak/>
        <w:t xml:space="preserve">Wykaz opracowań wchodzących w skład przedmiotu </w:t>
      </w:r>
      <w:r w:rsidR="00A33A15">
        <w:rPr>
          <w:rFonts w:cs="Times New Roman"/>
        </w:rPr>
        <w:t xml:space="preserve">zamówienia </w:t>
      </w:r>
      <w:r w:rsidR="00EC66FF" w:rsidRPr="007563F0">
        <w:rPr>
          <w:rFonts w:cs="Times New Roman"/>
        </w:rPr>
        <w:t>(odrębnie dla poszczególnego zadania)</w:t>
      </w:r>
      <w:r w:rsidRPr="007563F0">
        <w:rPr>
          <w:rFonts w:cs="Times New Roman"/>
        </w:rPr>
        <w:t>:</w:t>
      </w:r>
    </w:p>
    <w:p w:rsidR="007563F0" w:rsidRPr="007563F0" w:rsidRDefault="007563F0" w:rsidP="007563F0">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7563F0">
        <w:rPr>
          <w:sz w:val="24"/>
          <w:szCs w:val="24"/>
        </w:rPr>
        <w:t>projekt budowlany składający się z następujących elementów:</w:t>
      </w:r>
    </w:p>
    <w:p w:rsidR="007563F0" w:rsidRPr="007563F0" w:rsidRDefault="007563F0" w:rsidP="007563F0">
      <w:pPr>
        <w:numPr>
          <w:ilvl w:val="0"/>
          <w:numId w:val="43"/>
        </w:numPr>
        <w:suppressAutoHyphens w:val="0"/>
        <w:overflowPunct w:val="0"/>
        <w:autoSpaceDE w:val="0"/>
        <w:autoSpaceDN w:val="0"/>
        <w:adjustRightInd w:val="0"/>
        <w:ind w:left="1134"/>
        <w:jc w:val="both"/>
      </w:pPr>
      <w:r w:rsidRPr="007563F0">
        <w:t>projekt zagospodarowania terenu ze wszystkimi elementami projektu wykonawczego,</w:t>
      </w:r>
    </w:p>
    <w:p w:rsidR="007563F0" w:rsidRPr="007563F0" w:rsidRDefault="007563F0" w:rsidP="007563F0">
      <w:pPr>
        <w:pStyle w:val="Tekstpodstawowy3"/>
        <w:numPr>
          <w:ilvl w:val="0"/>
          <w:numId w:val="43"/>
        </w:numPr>
        <w:tabs>
          <w:tab w:val="left" w:pos="1134"/>
        </w:tabs>
        <w:overflowPunct w:val="0"/>
        <w:autoSpaceDE w:val="0"/>
        <w:spacing w:after="0"/>
        <w:ind w:left="1134"/>
        <w:jc w:val="both"/>
        <w:rPr>
          <w:sz w:val="28"/>
          <w:szCs w:val="24"/>
        </w:rPr>
      </w:pPr>
      <w:r w:rsidRPr="007563F0">
        <w:rPr>
          <w:rFonts w:cs="Times New Roman"/>
          <w:color w:val="000000"/>
          <w:sz w:val="24"/>
          <w:szCs w:val="22"/>
        </w:rPr>
        <w:t xml:space="preserve">załączniki projektu budowlanego, o których mowa w par.5 ust.1 pkt. 4 rozporządzenia Ministra Rozwoju z dnia 11 września 2022 r. w sprawie szczegółowego zakresu i formy projektu budowlanego (teks jednolity: Dz. U. z 2022 r. poz. 1679, z </w:t>
      </w:r>
      <w:proofErr w:type="spellStart"/>
      <w:r w:rsidRPr="007563F0">
        <w:rPr>
          <w:rFonts w:cs="Times New Roman"/>
          <w:color w:val="000000"/>
          <w:sz w:val="24"/>
          <w:szCs w:val="22"/>
        </w:rPr>
        <w:t>późn</w:t>
      </w:r>
      <w:proofErr w:type="spellEnd"/>
      <w:r w:rsidRPr="007563F0">
        <w:rPr>
          <w:rFonts w:cs="Times New Roman"/>
          <w:color w:val="000000"/>
          <w:sz w:val="24"/>
          <w:szCs w:val="22"/>
        </w:rPr>
        <w:t>. zm.)</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specyfikacja techniczna wykonania i odbioru robó</w:t>
      </w:r>
      <w:r w:rsidR="00A33A15">
        <w:rPr>
          <w:sz w:val="24"/>
          <w:szCs w:val="24"/>
        </w:rPr>
        <w:t>t budowlanych</w:t>
      </w:r>
      <w:r w:rsidRPr="00F851C6">
        <w:rPr>
          <w:sz w:val="24"/>
          <w:szCs w:val="24"/>
        </w:rPr>
        <w:t>,</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pr</w:t>
      </w:r>
      <w:r w:rsidR="00A33A15">
        <w:rPr>
          <w:sz w:val="24"/>
          <w:szCs w:val="24"/>
        </w:rPr>
        <w:t>zedmiar robót</w:t>
      </w:r>
      <w:r w:rsidRPr="00F851C6">
        <w:rPr>
          <w:sz w:val="24"/>
          <w:szCs w:val="24"/>
        </w:rPr>
        <w:t>,</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kosztory</w:t>
      </w:r>
      <w:r w:rsidR="00A33A15">
        <w:rPr>
          <w:sz w:val="24"/>
          <w:szCs w:val="24"/>
        </w:rPr>
        <w:t>s inwestorski</w:t>
      </w:r>
      <w:r w:rsidRPr="00F851C6">
        <w:rPr>
          <w:sz w:val="24"/>
          <w:szCs w:val="24"/>
        </w:rPr>
        <w:t xml:space="preserve">, </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zbiorcze zestawienie całości kosztów inwestycji („</w:t>
      </w:r>
      <w:r w:rsidR="00A33A15">
        <w:rPr>
          <w:sz w:val="24"/>
          <w:szCs w:val="24"/>
        </w:rPr>
        <w:t>ZZK”), w tym wynikające m.in. z </w:t>
      </w:r>
      <w:r w:rsidRPr="00F851C6">
        <w:rPr>
          <w:sz w:val="24"/>
          <w:szCs w:val="24"/>
        </w:rPr>
        <w:t>kosztorysów inwestorskich, umów przyłączeniowych, wyposażenia i innych,</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inne opracowania wynikające z otrzymanych warunków technicznych przyłączenia oraz niezbędne do spełnienia wszystkich zakładanych funkcji i uzyskania pozwolenia na budowę/ lub, gdy pozwolenie na budowę nie jest wymagane - do zgłoszenia zamiaru rozpoczęcia robót budowlanych  (jeżeli jest wymagane)</w:t>
      </w:r>
      <w:r>
        <w:t>,</w:t>
      </w:r>
    </w:p>
    <w:p w:rsidR="004D5595" w:rsidRPr="00A33A1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sz w:val="24"/>
          <w:szCs w:val="24"/>
        </w:rPr>
      </w:pPr>
      <w:r w:rsidRPr="00A33A15">
        <w:rPr>
          <w:sz w:val="24"/>
          <w:szCs w:val="24"/>
        </w:rPr>
        <w:t xml:space="preserve">projekt zieleni w ramach zagospodarowania </w:t>
      </w:r>
      <w:r w:rsidR="00A33A15" w:rsidRPr="00A33A15">
        <w:rPr>
          <w:sz w:val="24"/>
          <w:szCs w:val="24"/>
        </w:rPr>
        <w:t>terenu, zawierający wymagania i </w:t>
      </w:r>
      <w:r w:rsidRPr="00A33A15">
        <w:rPr>
          <w:sz w:val="24"/>
          <w:szCs w:val="24"/>
        </w:rPr>
        <w:t>standardy</w:t>
      </w:r>
      <w:r w:rsidR="00A33A15" w:rsidRPr="00A33A15">
        <w:rPr>
          <w:sz w:val="24"/>
          <w:szCs w:val="24"/>
        </w:rPr>
        <w:t xml:space="preserve">, o których mowa w pkt. 1.1.  </w:t>
      </w:r>
      <w:proofErr w:type="spellStart"/>
      <w:r w:rsidR="00A33A15" w:rsidRPr="00A33A15">
        <w:rPr>
          <w:sz w:val="24"/>
          <w:szCs w:val="24"/>
        </w:rPr>
        <w:t>ppkt</w:t>
      </w:r>
      <w:proofErr w:type="spellEnd"/>
      <w:r w:rsidR="00A33A15" w:rsidRPr="00A33A15">
        <w:rPr>
          <w:sz w:val="24"/>
          <w:szCs w:val="24"/>
        </w:rPr>
        <w:t>. 2 (jeśli będzie wymagany)</w:t>
      </w:r>
      <w:r w:rsidRPr="00A33A15">
        <w:rPr>
          <w:sz w:val="24"/>
          <w:szCs w:val="24"/>
        </w:rPr>
        <w:t xml:space="preserve">,         </w:t>
      </w:r>
    </w:p>
    <w:p w:rsidR="004D5595" w:rsidRPr="004D5595" w:rsidRDefault="004D5595" w:rsidP="004D5595">
      <w:pPr>
        <w:pStyle w:val="Tekstpodstawowy3"/>
        <w:numPr>
          <w:ilvl w:val="1"/>
          <w:numId w:val="28"/>
        </w:numPr>
        <w:overflowPunct w:val="0"/>
        <w:autoSpaceDE w:val="0"/>
        <w:autoSpaceDN w:val="0"/>
        <w:adjustRightInd w:val="0"/>
        <w:spacing w:after="0"/>
        <w:ind w:left="851" w:hanging="425"/>
        <w:jc w:val="both"/>
        <w:textAlignment w:val="baseline"/>
        <w:rPr>
          <w:color w:val="FF0000"/>
          <w:sz w:val="24"/>
          <w:szCs w:val="24"/>
        </w:rPr>
      </w:pPr>
      <w:r w:rsidRPr="00F851C6">
        <w:rPr>
          <w:sz w:val="24"/>
          <w:szCs w:val="24"/>
        </w:rPr>
        <w:t xml:space="preserve">całość opracowań przedmiotu umowy także w wersji elektronicznej w formacie pdf oraz formatach edytowalnych: </w:t>
      </w:r>
      <w:proofErr w:type="spellStart"/>
      <w:r w:rsidRPr="00F851C6">
        <w:rPr>
          <w:sz w:val="24"/>
          <w:szCs w:val="24"/>
        </w:rPr>
        <w:t>doc</w:t>
      </w:r>
      <w:proofErr w:type="spellEnd"/>
      <w:r w:rsidRPr="00F851C6">
        <w:rPr>
          <w:sz w:val="24"/>
          <w:szCs w:val="24"/>
        </w:rPr>
        <w:t xml:space="preserve">, </w:t>
      </w:r>
      <w:proofErr w:type="spellStart"/>
      <w:r w:rsidRPr="00F851C6">
        <w:rPr>
          <w:sz w:val="24"/>
          <w:szCs w:val="24"/>
        </w:rPr>
        <w:t>dwg</w:t>
      </w:r>
      <w:proofErr w:type="spellEnd"/>
      <w:r w:rsidRPr="00F851C6">
        <w:rPr>
          <w:sz w:val="24"/>
          <w:szCs w:val="24"/>
        </w:rPr>
        <w:t xml:space="preserve">  (zapisane w wersji AutoCAD 2008) oraz </w:t>
      </w:r>
      <w:proofErr w:type="spellStart"/>
      <w:r w:rsidRPr="00F851C6">
        <w:rPr>
          <w:sz w:val="24"/>
          <w:szCs w:val="24"/>
        </w:rPr>
        <w:t>ath</w:t>
      </w:r>
      <w:proofErr w:type="spellEnd"/>
      <w:r w:rsidRPr="00F851C6">
        <w:rPr>
          <w:sz w:val="24"/>
          <w:szCs w:val="24"/>
        </w:rPr>
        <w:t xml:space="preserve"> (przedmiary robót i kosztorysy inwestorskie).</w:t>
      </w:r>
    </w:p>
    <w:p w:rsidR="004D5595" w:rsidRPr="00B77186" w:rsidRDefault="004D5595" w:rsidP="00F52DE5">
      <w:pPr>
        <w:pStyle w:val="Default"/>
        <w:rPr>
          <w:color w:val="FF0000"/>
        </w:rPr>
      </w:pPr>
    </w:p>
    <w:p w:rsidR="00D6002B" w:rsidRPr="00D6002B" w:rsidRDefault="004A01E5" w:rsidP="00D6002B">
      <w:pPr>
        <w:numPr>
          <w:ilvl w:val="0"/>
          <w:numId w:val="39"/>
        </w:numPr>
        <w:suppressAutoHyphens w:val="0"/>
        <w:ind w:left="284" w:hanging="284"/>
        <w:jc w:val="both"/>
        <w:rPr>
          <w:rFonts w:cs="Times New Roman"/>
        </w:rPr>
      </w:pPr>
      <w:r w:rsidRPr="00D6002B">
        <w:rPr>
          <w:rFonts w:cs="Times New Roman"/>
        </w:rPr>
        <w:t xml:space="preserve">Przedmiot zadania obejmuje ponadto </w:t>
      </w:r>
      <w:r w:rsidR="00A26E19" w:rsidRPr="00D6002B">
        <w:rPr>
          <w:rFonts w:cs="Times New Roman"/>
        </w:rPr>
        <w:t>(odrębnie dla poszczególnego zadania):</w:t>
      </w:r>
      <w:r w:rsidR="00D6002B" w:rsidRPr="00D6002B">
        <w:t xml:space="preserve">   </w:t>
      </w:r>
    </w:p>
    <w:p w:rsidR="00EC66FF" w:rsidRDefault="00D6002B" w:rsidP="00EC66FF">
      <w:pPr>
        <w:numPr>
          <w:ilvl w:val="0"/>
          <w:numId w:val="30"/>
        </w:numPr>
        <w:suppressAutoHyphens w:val="0"/>
        <w:overflowPunct w:val="0"/>
        <w:autoSpaceDE w:val="0"/>
        <w:autoSpaceDN w:val="0"/>
        <w:adjustRightInd w:val="0"/>
        <w:ind w:left="851" w:right="57" w:hanging="425"/>
        <w:jc w:val="both"/>
        <w:textAlignment w:val="baseline"/>
        <w:rPr>
          <w:rFonts w:cs="Times New Roman"/>
        </w:rPr>
      </w:pPr>
      <w:r w:rsidRPr="00D6002B">
        <w:rPr>
          <w:rFonts w:cs="Times New Roman"/>
        </w:rPr>
        <w:t>wykonanie mapy do celów projektowych (jeśli będzie wymagana),</w:t>
      </w:r>
    </w:p>
    <w:p w:rsidR="00EC66FF" w:rsidRPr="00A33A15" w:rsidRDefault="00EC66FF" w:rsidP="00EC66FF">
      <w:pPr>
        <w:numPr>
          <w:ilvl w:val="0"/>
          <w:numId w:val="30"/>
        </w:numPr>
        <w:suppressAutoHyphens w:val="0"/>
        <w:overflowPunct w:val="0"/>
        <w:autoSpaceDE w:val="0"/>
        <w:autoSpaceDN w:val="0"/>
        <w:adjustRightInd w:val="0"/>
        <w:ind w:left="851" w:right="57" w:hanging="425"/>
        <w:jc w:val="both"/>
        <w:textAlignment w:val="baseline"/>
        <w:rPr>
          <w:rFonts w:cs="Times New Roman"/>
        </w:rPr>
      </w:pPr>
      <w:r w:rsidRPr="00A33A15">
        <w:t>wykonanie inwentaryzacji przyrodniczej, operatu dendrologi</w:t>
      </w:r>
      <w:r w:rsidR="00A33A15" w:rsidRPr="00A33A15">
        <w:t xml:space="preserve">cznego oraz projektu ochrony </w:t>
      </w:r>
      <w:r w:rsidRPr="00A33A15">
        <w:t>zie</w:t>
      </w:r>
      <w:r w:rsidR="00A33A15" w:rsidRPr="00A33A15">
        <w:t xml:space="preserve">leni – jako jedne opracowanie </w:t>
      </w:r>
      <w:r w:rsidRPr="00A33A15">
        <w:t>(</w:t>
      </w:r>
      <w:r w:rsidRPr="00A33A15">
        <w:rPr>
          <w:u w:val="single"/>
        </w:rPr>
        <w:t>w razie potrzeby</w:t>
      </w:r>
      <w:r w:rsidR="00A33A15" w:rsidRPr="00A33A15">
        <w:t>, w nawiązaniu do zapisów pkt. 1.1</w:t>
      </w:r>
      <w:r w:rsidRPr="00A33A15">
        <w:t xml:space="preserve"> </w:t>
      </w:r>
      <w:proofErr w:type="spellStart"/>
      <w:r w:rsidR="00A33A15" w:rsidRPr="00A33A15">
        <w:t>p</w:t>
      </w:r>
      <w:r w:rsidRPr="00A33A15">
        <w:t>pkt</w:t>
      </w:r>
      <w:proofErr w:type="spellEnd"/>
      <w:r w:rsidRPr="00A33A15">
        <w:t xml:space="preserve"> </w:t>
      </w:r>
      <w:r w:rsidR="00A33A15" w:rsidRPr="00A33A15">
        <w:t>2</w:t>
      </w:r>
      <w:r w:rsidRPr="00A33A15">
        <w:t xml:space="preserve">). Powyższa dokumentacja powinna zawierać opis pielęgnacji zieleni w trakcie trwania robót i po ich zakończeniu  oraz przykładowe rozwiązania projektowe, minimalizujące kolizje z drzewami i krzewami, wykazanymi w inwentaryzacji przyrodniczej do pozostawienia dla każdego projektu, którego przedmiot obejmuje prace w zasięgu rzutu koron drzew (Zamawiający wymaga, aby dokumentacja, o której mowa w niniejszym </w:t>
      </w:r>
      <w:r w:rsidR="00A33A15" w:rsidRPr="00A33A15">
        <w:t>punkcie</w:t>
      </w:r>
      <w:r w:rsidRPr="00A33A15">
        <w:t xml:space="preserve"> była sporządzona przez projektanta z wykształceniem branżowym w dziedzinie ogrodnictwa, architektury krajobrazu lub pokrewnym oraz doświadczeniem projektowym w zakresie terenów zieleni i winna być uzgodniona z Wydziałem Środowiska i Ekologii UMT), </w:t>
      </w:r>
    </w:p>
    <w:p w:rsidR="00D6002B" w:rsidRDefault="00D6002B" w:rsidP="00D6002B">
      <w:pPr>
        <w:numPr>
          <w:ilvl w:val="0"/>
          <w:numId w:val="30"/>
        </w:numPr>
        <w:suppressAutoHyphens w:val="0"/>
        <w:overflowPunct w:val="0"/>
        <w:autoSpaceDE w:val="0"/>
        <w:autoSpaceDN w:val="0"/>
        <w:adjustRightInd w:val="0"/>
        <w:ind w:left="851" w:right="57" w:hanging="425"/>
        <w:jc w:val="both"/>
        <w:textAlignment w:val="baseline"/>
      </w:pPr>
      <w:r w:rsidRPr="00F851C6">
        <w:t>uzyskanie warunków technicznych przyłączenia do infrastruktury technicznej (jeśli będą wymagane) od właściwych instytucji eksploatujących sieci (na podstawie przygotowanych przez Wykonawcę st</w:t>
      </w:r>
      <w:r w:rsidR="00A33A15">
        <w:t>osownych kompletnych wniosków z </w:t>
      </w:r>
      <w:r w:rsidRPr="00F851C6">
        <w:t xml:space="preserve">wymaganymi załącznikami do podpisu przez Zamawiającego), </w:t>
      </w:r>
    </w:p>
    <w:p w:rsidR="00D6002B" w:rsidRDefault="00D6002B" w:rsidP="00D6002B">
      <w:pPr>
        <w:numPr>
          <w:ilvl w:val="0"/>
          <w:numId w:val="30"/>
        </w:numPr>
        <w:suppressAutoHyphens w:val="0"/>
        <w:overflowPunct w:val="0"/>
        <w:autoSpaceDE w:val="0"/>
        <w:autoSpaceDN w:val="0"/>
        <w:adjustRightInd w:val="0"/>
        <w:ind w:left="851" w:right="57" w:hanging="425"/>
        <w:jc w:val="both"/>
        <w:textAlignment w:val="baseline"/>
      </w:pPr>
      <w:r w:rsidRPr="00F851C6">
        <w:t>przygotowanie dokumentów do wystąpienia przez Zamawiającego o wymagane decyzje administracyjne, w tym</w:t>
      </w:r>
      <w:r>
        <w:t xml:space="preserve"> </w:t>
      </w:r>
      <w:r w:rsidRPr="00F851C6">
        <w:t>decyzję o pozwoleniu na budowę/ lub, gdy pozwolenie na budowę nie jest wymagane - do zgłoszenia zamiaru rozpoczęcia robót budowlanych (jeżeli jest wymagane)  i inne wymagane przy projektowaniu i realizacji przedsięwzięcia (przygotowane przez Wykonawc</w:t>
      </w:r>
      <w:r w:rsidR="009C29C3">
        <w:t>ę stosowne kompletne wnioski  z </w:t>
      </w:r>
      <w:r w:rsidRPr="00F851C6">
        <w:t xml:space="preserve">wymaganymi załącznikami do podpisu przez Zamawiającego), </w:t>
      </w:r>
    </w:p>
    <w:p w:rsidR="00F65385" w:rsidRDefault="00F65385" w:rsidP="00D6002B">
      <w:pPr>
        <w:numPr>
          <w:ilvl w:val="0"/>
          <w:numId w:val="30"/>
        </w:numPr>
        <w:suppressAutoHyphens w:val="0"/>
        <w:overflowPunct w:val="0"/>
        <w:autoSpaceDE w:val="0"/>
        <w:autoSpaceDN w:val="0"/>
        <w:adjustRightInd w:val="0"/>
        <w:ind w:left="851" w:right="57" w:hanging="425"/>
        <w:jc w:val="both"/>
        <w:textAlignment w:val="baseline"/>
      </w:pPr>
      <w:r>
        <w:t xml:space="preserve">uzyskanie uzgodnienia </w:t>
      </w:r>
      <w:r w:rsidRPr="005E01A8">
        <w:t>z Wnioskodawcą zadania</w:t>
      </w:r>
      <w:r w:rsidR="009C29C3">
        <w:t xml:space="preserve">, </w:t>
      </w:r>
      <w:r w:rsidR="009C29C3" w:rsidRPr="00F851C6">
        <w:t>z Miejskim Konserwatorem Zabytków i/ lub Wojewódzkim Konserwatorem Zabytków</w:t>
      </w:r>
      <w:r w:rsidR="009C29C3">
        <w:t xml:space="preserve"> (dot. zadania nr 2)</w:t>
      </w:r>
      <w:r>
        <w:t xml:space="preserve"> </w:t>
      </w:r>
      <w:r w:rsidR="00A33A15">
        <w:t>oraz Wydziałem Środowiska i </w:t>
      </w:r>
      <w:r w:rsidR="00CD3C6A" w:rsidRPr="00CD3C6A">
        <w:t>Ekologii UMT (dot. opracowań w zakresie zieleni),</w:t>
      </w:r>
    </w:p>
    <w:p w:rsidR="00AB66AC" w:rsidRDefault="00D6002B" w:rsidP="00D6002B">
      <w:pPr>
        <w:numPr>
          <w:ilvl w:val="0"/>
          <w:numId w:val="30"/>
        </w:numPr>
        <w:suppressAutoHyphens w:val="0"/>
        <w:overflowPunct w:val="0"/>
        <w:autoSpaceDE w:val="0"/>
        <w:autoSpaceDN w:val="0"/>
        <w:adjustRightInd w:val="0"/>
        <w:ind w:left="851" w:right="57" w:hanging="425"/>
        <w:jc w:val="both"/>
        <w:textAlignment w:val="baseline"/>
      </w:pPr>
      <w:r w:rsidRPr="00F851C6">
        <w:t>przeniesienie na Zamawiającego praw autorskich majątkowych do wykonanych opracowań objętych przedmiotem umowy</w:t>
      </w:r>
      <w:r>
        <w:t>.</w:t>
      </w:r>
    </w:p>
    <w:p w:rsidR="00D6002B" w:rsidRPr="00D6002B" w:rsidRDefault="00D6002B" w:rsidP="00D6002B">
      <w:pPr>
        <w:tabs>
          <w:tab w:val="num" w:pos="709"/>
          <w:tab w:val="left" w:pos="1134"/>
          <w:tab w:val="left" w:pos="1843"/>
        </w:tabs>
        <w:ind w:left="709" w:right="57" w:hanging="283"/>
        <w:jc w:val="both"/>
      </w:pPr>
    </w:p>
    <w:p w:rsidR="00AB66AC" w:rsidRPr="00A26E19" w:rsidRDefault="00AB66AC" w:rsidP="00D6002B">
      <w:pPr>
        <w:pStyle w:val="Akapitzlist"/>
        <w:numPr>
          <w:ilvl w:val="0"/>
          <w:numId w:val="34"/>
        </w:numPr>
        <w:spacing w:line="276" w:lineRule="auto"/>
        <w:ind w:left="426" w:hanging="426"/>
        <w:jc w:val="both"/>
        <w:rPr>
          <w:b/>
        </w:rPr>
      </w:pPr>
      <w:r w:rsidRPr="00A26E19">
        <w:rPr>
          <w:b/>
        </w:rPr>
        <w:t xml:space="preserve">Warunki udziału w zapytaniu: </w:t>
      </w:r>
    </w:p>
    <w:p w:rsidR="00AB66AC" w:rsidRDefault="00AB66AC" w:rsidP="00AB66AC">
      <w:pPr>
        <w:pStyle w:val="Akapitzlist"/>
        <w:spacing w:line="276" w:lineRule="auto"/>
        <w:ind w:left="426"/>
        <w:contextualSpacing w:val="0"/>
        <w:jc w:val="both"/>
        <w:rPr>
          <w:color w:val="000000" w:themeColor="text1"/>
        </w:rPr>
      </w:pPr>
      <w:r w:rsidRPr="008062AA">
        <w:rPr>
          <w:color w:val="000000" w:themeColor="text1"/>
        </w:rPr>
        <w:t xml:space="preserve">Nie wymaga się </w:t>
      </w:r>
    </w:p>
    <w:p w:rsidR="00AB66AC" w:rsidRPr="003D3DB5" w:rsidRDefault="00AB66AC" w:rsidP="00A26E19">
      <w:pPr>
        <w:pStyle w:val="Akapitzlist"/>
        <w:numPr>
          <w:ilvl w:val="0"/>
          <w:numId w:val="34"/>
        </w:numPr>
        <w:spacing w:before="160" w:line="276" w:lineRule="auto"/>
        <w:ind w:left="426" w:hanging="426"/>
        <w:contextualSpacing w:val="0"/>
        <w:jc w:val="both"/>
        <w:rPr>
          <w:b/>
        </w:rPr>
      </w:pPr>
      <w:r w:rsidRPr="003D3DB5">
        <w:rPr>
          <w:b/>
        </w:rPr>
        <w:t xml:space="preserve">Kryteria wyboru oferty: </w:t>
      </w:r>
    </w:p>
    <w:p w:rsidR="00AB66AC" w:rsidRPr="007D3760" w:rsidRDefault="00AB66AC" w:rsidP="00AB66AC">
      <w:pPr>
        <w:pStyle w:val="Akapitzlist"/>
        <w:spacing w:line="276" w:lineRule="auto"/>
        <w:ind w:left="426"/>
        <w:contextualSpacing w:val="0"/>
        <w:jc w:val="both"/>
      </w:pPr>
      <w:r>
        <w:t xml:space="preserve">Cena przedmiotu zamówienia - </w:t>
      </w:r>
      <w:r w:rsidRPr="007D3760">
        <w:t xml:space="preserve">100% </w:t>
      </w:r>
    </w:p>
    <w:p w:rsidR="00AB66AC" w:rsidRPr="00AB66AC" w:rsidRDefault="00AB66AC" w:rsidP="00A26E19">
      <w:pPr>
        <w:pStyle w:val="Akapitzlist"/>
        <w:numPr>
          <w:ilvl w:val="0"/>
          <w:numId w:val="34"/>
        </w:numPr>
        <w:spacing w:before="160"/>
        <w:ind w:left="426" w:hanging="426"/>
        <w:contextualSpacing w:val="0"/>
        <w:jc w:val="both"/>
        <w:rPr>
          <w:rStyle w:val="Pogrubienie"/>
          <w:b w:val="0"/>
          <w:bCs w:val="0"/>
        </w:rPr>
      </w:pPr>
      <w:r w:rsidRPr="00AB66AC">
        <w:rPr>
          <w:b/>
        </w:rPr>
        <w:t>Zamawiający nie dopuszcza składanie ofert na wybrane dowolne zadania.</w:t>
      </w:r>
    </w:p>
    <w:p w:rsidR="00700814" w:rsidRPr="00700814" w:rsidRDefault="00AB66AC" w:rsidP="00700814">
      <w:pPr>
        <w:pStyle w:val="Akapitzlist"/>
        <w:numPr>
          <w:ilvl w:val="0"/>
          <w:numId w:val="34"/>
        </w:numPr>
        <w:spacing w:before="160" w:line="276" w:lineRule="auto"/>
        <w:ind w:left="426" w:hanging="426"/>
        <w:contextualSpacing w:val="0"/>
        <w:jc w:val="both"/>
        <w:rPr>
          <w:rStyle w:val="Pogrubienie"/>
          <w:bCs w:val="0"/>
        </w:rPr>
      </w:pPr>
      <w:r w:rsidRPr="003D3DB5">
        <w:rPr>
          <w:rStyle w:val="Pogrubienie"/>
        </w:rPr>
        <w:t xml:space="preserve">Termin wykonania usługi: </w:t>
      </w:r>
    </w:p>
    <w:p w:rsidR="00AB66AC" w:rsidRPr="00700814" w:rsidRDefault="00800BC7" w:rsidP="00700814">
      <w:pPr>
        <w:ind w:left="426"/>
        <w:jc w:val="both"/>
        <w:rPr>
          <w:rStyle w:val="Pogrubienie"/>
          <w:b w:val="0"/>
          <w:bCs w:val="0"/>
        </w:rPr>
      </w:pPr>
      <w:r>
        <w:t>10</w:t>
      </w:r>
      <w:r w:rsidR="00700814" w:rsidRPr="00B56C7A">
        <w:t xml:space="preserve"> tygodni od dnia podpisania umowy do złożenia wniosku </w:t>
      </w:r>
      <w:r w:rsidR="00700814">
        <w:t>o pozwolenie na budowę/ lub, gdy pozwolenie na budowę nie jest wymagane – zgłoszenia robót budowlanych</w:t>
      </w:r>
    </w:p>
    <w:p w:rsidR="00AB66AC" w:rsidRDefault="00AB66AC" w:rsidP="00700814">
      <w:pPr>
        <w:pStyle w:val="Akapitzlist"/>
        <w:numPr>
          <w:ilvl w:val="0"/>
          <w:numId w:val="34"/>
        </w:numPr>
        <w:spacing w:before="240" w:line="276" w:lineRule="auto"/>
        <w:ind w:left="426" w:hanging="426"/>
        <w:contextualSpacing w:val="0"/>
        <w:jc w:val="both"/>
        <w:rPr>
          <w:rStyle w:val="Pogrubienie"/>
          <w:bCs w:val="0"/>
        </w:rPr>
      </w:pPr>
      <w:r>
        <w:rPr>
          <w:rStyle w:val="Pogrubienie"/>
          <w:bCs w:val="0"/>
        </w:rPr>
        <w:t xml:space="preserve"> Sposób składania oferty</w:t>
      </w:r>
    </w:p>
    <w:p w:rsidR="00AB66AC" w:rsidRDefault="00AB66AC" w:rsidP="00700814">
      <w:pPr>
        <w:pStyle w:val="Akapitzlist"/>
        <w:numPr>
          <w:ilvl w:val="0"/>
          <w:numId w:val="37"/>
        </w:numPr>
        <w:tabs>
          <w:tab w:val="clear" w:pos="720"/>
          <w:tab w:val="num" w:pos="993"/>
        </w:tabs>
        <w:spacing w:line="276" w:lineRule="auto"/>
        <w:ind w:left="935" w:hanging="425"/>
        <w:jc w:val="both"/>
      </w:pPr>
      <w:r>
        <w:t>Ofertę należy sporządzić na załączonym druku „Form</w:t>
      </w:r>
      <w:r w:rsidR="00700814">
        <w:t xml:space="preserve">ularz ofertowy” – złącznik nr 1 </w:t>
      </w:r>
      <w:r>
        <w:t>do niniejszego zapytania.</w:t>
      </w:r>
    </w:p>
    <w:p w:rsidR="00AB66AC" w:rsidRDefault="00AB66AC" w:rsidP="00700814">
      <w:pPr>
        <w:pStyle w:val="Akapitzlist"/>
        <w:numPr>
          <w:ilvl w:val="0"/>
          <w:numId w:val="37"/>
        </w:numPr>
        <w:tabs>
          <w:tab w:val="clear" w:pos="720"/>
          <w:tab w:val="num" w:pos="993"/>
        </w:tabs>
        <w:spacing w:line="276" w:lineRule="auto"/>
        <w:ind w:left="935" w:hanging="425"/>
        <w:jc w:val="both"/>
      </w:pPr>
      <w:r>
        <w:t xml:space="preserve">Wraz z formularzem ofertowym należy dostarczyć podpisaną klauzulę informacyjną RODO – załącznik nr 2 do niniejszego zapytania. </w:t>
      </w:r>
    </w:p>
    <w:p w:rsidR="00AB66AC" w:rsidRPr="00DA65A7" w:rsidRDefault="00AB66AC" w:rsidP="00700814">
      <w:pPr>
        <w:pStyle w:val="Akapitzlist"/>
        <w:numPr>
          <w:ilvl w:val="0"/>
          <w:numId w:val="37"/>
        </w:numPr>
        <w:tabs>
          <w:tab w:val="clear" w:pos="720"/>
          <w:tab w:val="num" w:pos="993"/>
        </w:tabs>
        <w:spacing w:line="276" w:lineRule="auto"/>
        <w:ind w:left="935" w:hanging="425"/>
        <w:jc w:val="both"/>
      </w:pPr>
      <w:r>
        <w:t xml:space="preserve">Oferty </w:t>
      </w:r>
      <w:r w:rsidRPr="007D3760">
        <w:t xml:space="preserve">należy składać w siedzibie Wydziału Inwestycji i Remontów Urzędu Miasta Torunia, ul. </w:t>
      </w:r>
      <w:r>
        <w:t>Młodzieżowej 31</w:t>
      </w:r>
      <w:r w:rsidRPr="007D3760">
        <w:t xml:space="preserve"> lub przesłać </w:t>
      </w:r>
      <w:r>
        <w:t xml:space="preserve">drogą elektroniczną </w:t>
      </w:r>
      <w:r w:rsidRPr="007D3760">
        <w:t xml:space="preserve">na adres </w:t>
      </w:r>
      <w:hyperlink r:id="rId5" w:history="1">
        <w:r w:rsidRPr="009A5F4B">
          <w:rPr>
            <w:rStyle w:val="Hipercze"/>
            <w:color w:val="auto"/>
          </w:rPr>
          <w:t>wiir@um.torun.pl</w:t>
        </w:r>
      </w:hyperlink>
      <w:r w:rsidRPr="00DF55C1">
        <w:rPr>
          <w:color w:val="FF0000"/>
        </w:rPr>
        <w:t xml:space="preserve"> </w:t>
      </w:r>
      <w:r w:rsidRPr="008062AA">
        <w:rPr>
          <w:color w:val="000000" w:themeColor="text1"/>
        </w:rPr>
        <w:t xml:space="preserve">w terminie </w:t>
      </w:r>
      <w:r w:rsidRPr="009A5F4B">
        <w:t xml:space="preserve">do </w:t>
      </w:r>
      <w:r w:rsidRPr="00D55D10">
        <w:t xml:space="preserve">dnia </w:t>
      </w:r>
      <w:r w:rsidR="00D55D10" w:rsidRPr="00D55D10">
        <w:rPr>
          <w:b/>
        </w:rPr>
        <w:t>12.11</w:t>
      </w:r>
      <w:r w:rsidRPr="00D55D10">
        <w:rPr>
          <w:b/>
        </w:rPr>
        <w:t>.2024 r. do godziny 14.30.</w:t>
      </w:r>
    </w:p>
    <w:p w:rsidR="00AB66AC" w:rsidRDefault="00AB66AC" w:rsidP="00AB66AC">
      <w:pPr>
        <w:pStyle w:val="Akapitzlist"/>
        <w:spacing w:line="276" w:lineRule="auto"/>
        <w:ind w:left="709"/>
        <w:jc w:val="both"/>
        <w:rPr>
          <w:b/>
        </w:rPr>
      </w:pPr>
    </w:p>
    <w:p w:rsidR="00AB66AC" w:rsidRPr="0071068E" w:rsidRDefault="00AB66AC" w:rsidP="00AB66AC">
      <w:pPr>
        <w:suppressAutoHyphens w:val="0"/>
        <w:overflowPunct w:val="0"/>
        <w:autoSpaceDE w:val="0"/>
        <w:autoSpaceDN w:val="0"/>
        <w:adjustRightInd w:val="0"/>
        <w:spacing w:line="276" w:lineRule="auto"/>
        <w:jc w:val="both"/>
        <w:rPr>
          <w:u w:val="single"/>
        </w:rPr>
      </w:pPr>
      <w:r>
        <w:t>Bliższych informacji odnośnie zapytania ofertowego można uzyskać w siedzibie Wydziału Inwestycji i Remontów Urzędu Miasta Torunia, ul. Młodzieżowej 31. Osoba do kontaktu p. </w:t>
      </w:r>
      <w:r w:rsidRPr="007D3760">
        <w:t>Monika Kiestrzyn</w:t>
      </w:r>
      <w:r>
        <w:t>,</w:t>
      </w:r>
      <w:r w:rsidRPr="007D3760">
        <w:t xml:space="preserve"> tel. 56 611-88-45</w:t>
      </w:r>
      <w:r>
        <w:t xml:space="preserve">, adres e-mail: </w:t>
      </w:r>
      <w:hyperlink r:id="rId6" w:history="1">
        <w:r w:rsidRPr="009A5F4B">
          <w:rPr>
            <w:rStyle w:val="Hipercze"/>
            <w:rFonts w:cstheme="minorBidi"/>
            <w:color w:val="auto"/>
          </w:rPr>
          <w:t>m.kiestrzyn@um.torun.pl</w:t>
        </w:r>
      </w:hyperlink>
    </w:p>
    <w:p w:rsidR="00AB66AC" w:rsidRPr="007D3760" w:rsidRDefault="00AB66AC" w:rsidP="00AB66AC">
      <w:pPr>
        <w:suppressAutoHyphens w:val="0"/>
        <w:overflowPunct w:val="0"/>
        <w:autoSpaceDE w:val="0"/>
        <w:autoSpaceDN w:val="0"/>
        <w:adjustRightInd w:val="0"/>
        <w:spacing w:line="276" w:lineRule="auto"/>
        <w:jc w:val="both"/>
      </w:pPr>
    </w:p>
    <w:p w:rsidR="00AB66AC" w:rsidRPr="002A702D" w:rsidRDefault="00AB66AC" w:rsidP="00A26E19">
      <w:pPr>
        <w:pStyle w:val="Akapitzlist"/>
        <w:numPr>
          <w:ilvl w:val="0"/>
          <w:numId w:val="34"/>
        </w:numPr>
        <w:spacing w:line="276" w:lineRule="auto"/>
        <w:ind w:left="510" w:hanging="510"/>
        <w:contextualSpacing w:val="0"/>
        <w:jc w:val="both"/>
        <w:rPr>
          <w:rStyle w:val="Pogrubienie"/>
          <w:bCs w:val="0"/>
        </w:rPr>
      </w:pPr>
      <w:r w:rsidRPr="003D3DB5">
        <w:rPr>
          <w:rStyle w:val="Pogrubienie"/>
        </w:rPr>
        <w:t>Uwagi ogólne</w:t>
      </w:r>
    </w:p>
    <w:p w:rsidR="00AB66AC" w:rsidRDefault="00AB66AC" w:rsidP="00700814">
      <w:pPr>
        <w:numPr>
          <w:ilvl w:val="0"/>
          <w:numId w:val="36"/>
        </w:numPr>
        <w:suppressAutoHyphens w:val="0"/>
        <w:overflowPunct w:val="0"/>
        <w:autoSpaceDE w:val="0"/>
        <w:autoSpaceDN w:val="0"/>
        <w:adjustRightInd w:val="0"/>
        <w:spacing w:line="276" w:lineRule="auto"/>
        <w:ind w:left="947" w:hanging="437"/>
        <w:jc w:val="both"/>
      </w:pPr>
      <w:r>
        <w:t>Niniejsza oferta nie stanowi oferty w myśl art. 66 Kodeksu Cywilnego, jak również nie jest ogłoszeniem w rozumieniu ustawy Prawo zamówień publicznych.</w:t>
      </w:r>
    </w:p>
    <w:p w:rsidR="00AB66AC" w:rsidRDefault="00AB66AC" w:rsidP="00700814">
      <w:pPr>
        <w:numPr>
          <w:ilvl w:val="0"/>
          <w:numId w:val="36"/>
        </w:numPr>
        <w:suppressAutoHyphens w:val="0"/>
        <w:overflowPunct w:val="0"/>
        <w:autoSpaceDE w:val="0"/>
        <w:autoSpaceDN w:val="0"/>
        <w:adjustRightInd w:val="0"/>
        <w:spacing w:line="276" w:lineRule="auto"/>
        <w:ind w:left="947" w:hanging="437"/>
        <w:jc w:val="both"/>
      </w:pPr>
      <w:r>
        <w:t>Zaproszenie nie jest postępowaniem o udzielenie zamówienia publicznego w rozumieniu przepisów ustawy Prawo zamówień publicznych, oraz nie kształtuje zobowiązania Zamawiającego do przyjęcia którejkolwiek z ofert. Zamawiający zastrzega sobie prawo do rezygnacji z zamówienia bez wyboru którejkolwiek ze złożonych ofert.</w:t>
      </w:r>
    </w:p>
    <w:p w:rsidR="00AB66AC" w:rsidRDefault="00AB66AC" w:rsidP="00700814">
      <w:pPr>
        <w:numPr>
          <w:ilvl w:val="0"/>
          <w:numId w:val="36"/>
        </w:numPr>
        <w:suppressAutoHyphens w:val="0"/>
        <w:overflowPunct w:val="0"/>
        <w:autoSpaceDE w:val="0"/>
        <w:autoSpaceDN w:val="0"/>
        <w:adjustRightInd w:val="0"/>
        <w:spacing w:line="276" w:lineRule="auto"/>
        <w:ind w:left="947" w:hanging="437"/>
        <w:jc w:val="both"/>
      </w:pPr>
      <w:r>
        <w:t>Zamawiający zastrzega sobie prawo do negocjacji warunków zamówienia oraz ceny za jego wykonanie, a także do rezygnacji z zamówienia bez podania przyczyny.</w:t>
      </w:r>
    </w:p>
    <w:p w:rsidR="00AB66AC" w:rsidRPr="00B77186" w:rsidRDefault="00AB66AC" w:rsidP="00F52DE5">
      <w:pPr>
        <w:jc w:val="both"/>
        <w:rPr>
          <w:color w:val="FF0000"/>
        </w:rPr>
      </w:pPr>
    </w:p>
    <w:p w:rsidR="00BE5C03" w:rsidRPr="00AB66AC" w:rsidRDefault="00700814" w:rsidP="00A26E19">
      <w:pPr>
        <w:pStyle w:val="Akapitzlist"/>
        <w:numPr>
          <w:ilvl w:val="0"/>
          <w:numId w:val="34"/>
        </w:numPr>
        <w:ind w:left="567" w:hanging="567"/>
        <w:contextualSpacing w:val="0"/>
        <w:jc w:val="both"/>
        <w:rPr>
          <w:color w:val="FF0000"/>
        </w:rPr>
      </w:pPr>
      <w:r>
        <w:rPr>
          <w:rFonts w:cs="Times New Roman"/>
          <w:b/>
        </w:rPr>
        <w:t xml:space="preserve"> </w:t>
      </w:r>
      <w:r w:rsidR="0071272F" w:rsidRPr="00AB66AC">
        <w:rPr>
          <w:rFonts w:cs="Times New Roman"/>
          <w:b/>
        </w:rPr>
        <w:t>Załączniki:</w:t>
      </w:r>
    </w:p>
    <w:p w:rsidR="00957B9E" w:rsidRPr="007D3760" w:rsidRDefault="005955D6" w:rsidP="00AB66AC">
      <w:pPr>
        <w:pStyle w:val="Akapitzlist"/>
        <w:numPr>
          <w:ilvl w:val="0"/>
          <w:numId w:val="22"/>
        </w:numPr>
        <w:ind w:left="993"/>
        <w:contextualSpacing w:val="0"/>
        <w:jc w:val="both"/>
        <w:rPr>
          <w:rFonts w:cs="Times New Roman"/>
        </w:rPr>
      </w:pPr>
      <w:r w:rsidRPr="007D3760">
        <w:rPr>
          <w:rFonts w:cs="Times New Roman"/>
        </w:rPr>
        <w:t xml:space="preserve">Skany wniosków z budżetu </w:t>
      </w:r>
      <w:r w:rsidR="0027461B" w:rsidRPr="007D3760">
        <w:rPr>
          <w:rFonts w:cs="Times New Roman"/>
        </w:rPr>
        <w:t>obywatelskiego</w:t>
      </w:r>
      <w:r w:rsidRPr="007D3760">
        <w:rPr>
          <w:rFonts w:cs="Times New Roman"/>
        </w:rPr>
        <w:t xml:space="preserve"> </w:t>
      </w:r>
      <w:r w:rsidR="00B77186">
        <w:rPr>
          <w:rFonts w:cs="Times New Roman"/>
        </w:rPr>
        <w:t>z opisanym zakresem realizacji</w:t>
      </w:r>
      <w:r w:rsidRPr="007D3760">
        <w:rPr>
          <w:rFonts w:cs="Times New Roman"/>
        </w:rPr>
        <w:t xml:space="preserve"> </w:t>
      </w:r>
    </w:p>
    <w:p w:rsidR="00392DD3" w:rsidRPr="007D3760" w:rsidRDefault="00392DD3" w:rsidP="00F52DE5">
      <w:pPr>
        <w:jc w:val="both"/>
        <w:rPr>
          <w:rFonts w:cs="Times New Roman"/>
          <w:b/>
        </w:rPr>
      </w:pPr>
    </w:p>
    <w:p w:rsidR="00392DD3" w:rsidRPr="007D3760" w:rsidRDefault="00392DD3" w:rsidP="00F52DE5">
      <w:pPr>
        <w:jc w:val="both"/>
        <w:rPr>
          <w:rFonts w:cs="Times New Roman"/>
          <w:b/>
        </w:rPr>
      </w:pPr>
    </w:p>
    <w:p w:rsidR="00F07EB5" w:rsidRPr="007D3760" w:rsidRDefault="00F07EB5" w:rsidP="00F52DE5">
      <w:pPr>
        <w:tabs>
          <w:tab w:val="left" w:pos="1440"/>
        </w:tabs>
        <w:jc w:val="both"/>
        <w:rPr>
          <w:rFonts w:cs="Times New Roman"/>
        </w:rPr>
      </w:pPr>
      <w:bookmarkStart w:id="0" w:name="_GoBack"/>
      <w:bookmarkEnd w:id="0"/>
    </w:p>
    <w:sectPr w:rsidR="00F07EB5" w:rsidRPr="007D3760" w:rsidSect="004A14A3">
      <w:pgSz w:w="11905" w:h="16837"/>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rPr>
        <w:rFonts w:ascii="Times New Roman" w:hAnsi="Times New Roman" w:cs="Times New Roman"/>
      </w:rPr>
    </w:lvl>
    <w:lvl w:ilvl="1">
      <w:start w:val="1"/>
      <w:numFmt w:val="decimal"/>
      <w:lvlText w:val="%2."/>
      <w:lvlJc w:val="left"/>
      <w:pPr>
        <w:tabs>
          <w:tab w:val="num" w:pos="1080"/>
        </w:tabs>
      </w:pPr>
      <w:rPr>
        <w:rFonts w:ascii="Times New Roman" w:hAnsi="Times New Roman" w:cs="Times New Roman"/>
      </w:rPr>
    </w:lvl>
    <w:lvl w:ilvl="2">
      <w:start w:val="1"/>
      <w:numFmt w:val="decimal"/>
      <w:lvlText w:val="%3."/>
      <w:lvlJc w:val="left"/>
      <w:pPr>
        <w:tabs>
          <w:tab w:val="num" w:pos="1440"/>
        </w:tabs>
      </w:pPr>
      <w:rPr>
        <w:rFonts w:ascii="Times New Roman" w:hAnsi="Times New Roman" w:cs="Times New Roman"/>
      </w:rPr>
    </w:lvl>
    <w:lvl w:ilvl="3">
      <w:start w:val="1"/>
      <w:numFmt w:val="decimal"/>
      <w:lvlText w:val="%4."/>
      <w:lvlJc w:val="left"/>
      <w:pPr>
        <w:tabs>
          <w:tab w:val="num" w:pos="1800"/>
        </w:tabs>
      </w:pPr>
      <w:rPr>
        <w:rFonts w:ascii="Times New Roman" w:hAnsi="Times New Roman" w:cs="Times New Roman"/>
      </w:rPr>
    </w:lvl>
    <w:lvl w:ilvl="4">
      <w:start w:val="1"/>
      <w:numFmt w:val="decimal"/>
      <w:lvlText w:val="%5."/>
      <w:lvlJc w:val="left"/>
      <w:pPr>
        <w:tabs>
          <w:tab w:val="num" w:pos="2160"/>
        </w:tabs>
      </w:pPr>
      <w:rPr>
        <w:rFonts w:ascii="Times New Roman" w:hAnsi="Times New Roman" w:cs="Times New Roman"/>
      </w:rPr>
    </w:lvl>
    <w:lvl w:ilvl="5">
      <w:start w:val="1"/>
      <w:numFmt w:val="decimal"/>
      <w:lvlText w:val="%6."/>
      <w:lvlJc w:val="left"/>
      <w:pPr>
        <w:tabs>
          <w:tab w:val="num" w:pos="2520"/>
        </w:tabs>
      </w:pPr>
      <w:rPr>
        <w:rFonts w:ascii="Times New Roman" w:hAnsi="Times New Roman" w:cs="Times New Roman"/>
      </w:rPr>
    </w:lvl>
    <w:lvl w:ilvl="6">
      <w:start w:val="1"/>
      <w:numFmt w:val="decimal"/>
      <w:lvlText w:val="%7."/>
      <w:lvlJc w:val="left"/>
      <w:pPr>
        <w:tabs>
          <w:tab w:val="num" w:pos="2880"/>
        </w:tabs>
      </w:pPr>
      <w:rPr>
        <w:rFonts w:ascii="Times New Roman" w:hAnsi="Times New Roman" w:cs="Times New Roman"/>
      </w:rPr>
    </w:lvl>
    <w:lvl w:ilvl="7">
      <w:start w:val="1"/>
      <w:numFmt w:val="decimal"/>
      <w:lvlText w:val="%8."/>
      <w:lvlJc w:val="left"/>
      <w:pPr>
        <w:tabs>
          <w:tab w:val="num" w:pos="3240"/>
        </w:tabs>
      </w:pPr>
      <w:rPr>
        <w:rFonts w:ascii="Times New Roman" w:hAnsi="Times New Roman" w:cs="Times New Roman"/>
      </w:rPr>
    </w:lvl>
    <w:lvl w:ilvl="8">
      <w:start w:val="1"/>
      <w:numFmt w:val="decimal"/>
      <w:lvlText w:val="%9."/>
      <w:lvlJc w:val="left"/>
      <w:pPr>
        <w:tabs>
          <w:tab w:val="num" w:pos="3600"/>
        </w:tabs>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position w:val="0"/>
        <w:sz w:val="24"/>
        <w:szCs w:val="24"/>
        <w:vertAlign w:val="baseline"/>
      </w:rPr>
    </w:lvl>
    <w:lvl w:ilvl="1">
      <w:start w:val="1"/>
      <w:numFmt w:val="bullet"/>
      <w:lvlText w:val=""/>
      <w:lvlJc w:val="left"/>
      <w:pPr>
        <w:tabs>
          <w:tab w:val="num" w:pos="1080"/>
        </w:tabs>
        <w:ind w:left="1080" w:hanging="360"/>
      </w:pPr>
      <w:rPr>
        <w:rFonts w:ascii="Symbol" w:hAnsi="Symbol" w:cs="Symbol"/>
        <w:position w:val="0"/>
        <w:sz w:val="24"/>
        <w:szCs w:val="24"/>
        <w:vertAlign w:val="baseline"/>
      </w:rPr>
    </w:lvl>
    <w:lvl w:ilvl="2">
      <w:start w:val="1"/>
      <w:numFmt w:val="bullet"/>
      <w:lvlText w:val=""/>
      <w:lvlJc w:val="left"/>
      <w:pPr>
        <w:tabs>
          <w:tab w:val="num" w:pos="1440"/>
        </w:tabs>
        <w:ind w:left="1440" w:hanging="360"/>
      </w:pPr>
      <w:rPr>
        <w:rFonts w:ascii="Symbol" w:hAnsi="Symbol" w:cs="Symbol"/>
        <w:position w:val="0"/>
        <w:sz w:val="24"/>
        <w:szCs w:val="24"/>
        <w:vertAlign w:val="baseline"/>
      </w:rPr>
    </w:lvl>
    <w:lvl w:ilvl="3">
      <w:start w:val="1"/>
      <w:numFmt w:val="bullet"/>
      <w:lvlText w:val=""/>
      <w:lvlJc w:val="left"/>
      <w:pPr>
        <w:tabs>
          <w:tab w:val="num" w:pos="1800"/>
        </w:tabs>
        <w:ind w:left="1800" w:hanging="360"/>
      </w:pPr>
      <w:rPr>
        <w:rFonts w:ascii="Symbol" w:hAnsi="Symbol" w:cs="Symbol"/>
        <w:position w:val="0"/>
        <w:sz w:val="24"/>
        <w:szCs w:val="24"/>
        <w:vertAlign w:val="baseline"/>
      </w:rPr>
    </w:lvl>
    <w:lvl w:ilvl="4">
      <w:start w:val="1"/>
      <w:numFmt w:val="bullet"/>
      <w:lvlText w:val=""/>
      <w:lvlJc w:val="left"/>
      <w:pPr>
        <w:tabs>
          <w:tab w:val="num" w:pos="2160"/>
        </w:tabs>
        <w:ind w:left="2160" w:hanging="360"/>
      </w:pPr>
      <w:rPr>
        <w:rFonts w:ascii="Symbol" w:hAnsi="Symbol" w:cs="Symbol"/>
        <w:position w:val="0"/>
        <w:sz w:val="24"/>
        <w:szCs w:val="24"/>
        <w:vertAlign w:val="baseline"/>
      </w:rPr>
    </w:lvl>
    <w:lvl w:ilvl="5">
      <w:start w:val="1"/>
      <w:numFmt w:val="bullet"/>
      <w:lvlText w:val=""/>
      <w:lvlJc w:val="left"/>
      <w:pPr>
        <w:tabs>
          <w:tab w:val="num" w:pos="2520"/>
        </w:tabs>
        <w:ind w:left="2520" w:hanging="360"/>
      </w:pPr>
      <w:rPr>
        <w:rFonts w:ascii="Symbol" w:hAnsi="Symbol" w:cs="Symbol"/>
        <w:position w:val="0"/>
        <w:sz w:val="24"/>
        <w:szCs w:val="24"/>
        <w:vertAlign w:val="baseline"/>
      </w:rPr>
    </w:lvl>
    <w:lvl w:ilvl="6">
      <w:start w:val="1"/>
      <w:numFmt w:val="bullet"/>
      <w:lvlText w:val=""/>
      <w:lvlJc w:val="left"/>
      <w:pPr>
        <w:tabs>
          <w:tab w:val="num" w:pos="2880"/>
        </w:tabs>
        <w:ind w:left="2880" w:hanging="360"/>
      </w:pPr>
      <w:rPr>
        <w:rFonts w:ascii="Symbol" w:hAnsi="Symbol" w:cs="Symbol"/>
        <w:position w:val="0"/>
        <w:sz w:val="24"/>
        <w:szCs w:val="24"/>
        <w:vertAlign w:val="baseline"/>
      </w:rPr>
    </w:lvl>
    <w:lvl w:ilvl="7">
      <w:start w:val="1"/>
      <w:numFmt w:val="bullet"/>
      <w:lvlText w:val=""/>
      <w:lvlJc w:val="left"/>
      <w:pPr>
        <w:tabs>
          <w:tab w:val="num" w:pos="3240"/>
        </w:tabs>
        <w:ind w:left="3240" w:hanging="360"/>
      </w:pPr>
      <w:rPr>
        <w:rFonts w:ascii="Symbol" w:hAnsi="Symbol" w:cs="Symbol"/>
        <w:position w:val="0"/>
        <w:sz w:val="24"/>
        <w:szCs w:val="24"/>
        <w:vertAlign w:val="baseline"/>
      </w:rPr>
    </w:lvl>
    <w:lvl w:ilvl="8">
      <w:start w:val="1"/>
      <w:numFmt w:val="bullet"/>
      <w:lvlText w:val=""/>
      <w:lvlJc w:val="left"/>
      <w:pPr>
        <w:tabs>
          <w:tab w:val="num" w:pos="3600"/>
        </w:tabs>
        <w:ind w:left="3600" w:hanging="360"/>
      </w:pPr>
      <w:rPr>
        <w:rFonts w:ascii="Symbol" w:hAnsi="Symbol" w:cs="Symbol"/>
        <w:position w:val="0"/>
        <w:sz w:val="24"/>
        <w:szCs w:val="24"/>
        <w:vertAlign w:val="baseline"/>
      </w:rPr>
    </w:lvl>
  </w:abstractNum>
  <w:abstractNum w:abstractNumId="3" w15:restartNumberingAfterBreak="0">
    <w:nsid w:val="00000004"/>
    <w:multiLevelType w:val="multilevel"/>
    <w:tmpl w:val="DD36EA38"/>
    <w:name w:val="WW8Num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position w:val="0"/>
        <w:sz w:val="24"/>
        <w:szCs w:val="24"/>
        <w:vertAlign w:val="baseline"/>
      </w:rPr>
    </w:lvl>
    <w:lvl w:ilvl="1">
      <w:start w:val="1"/>
      <w:numFmt w:val="bullet"/>
      <w:lvlText w:val=""/>
      <w:lvlJc w:val="left"/>
      <w:pPr>
        <w:tabs>
          <w:tab w:val="num" w:pos="1080"/>
        </w:tabs>
        <w:ind w:left="1080" w:hanging="360"/>
      </w:pPr>
      <w:rPr>
        <w:rFonts w:ascii="Symbol" w:hAnsi="Symbol" w:cs="Symbol"/>
        <w:position w:val="0"/>
        <w:sz w:val="24"/>
        <w:szCs w:val="24"/>
        <w:vertAlign w:val="baseline"/>
      </w:rPr>
    </w:lvl>
    <w:lvl w:ilvl="2">
      <w:start w:val="1"/>
      <w:numFmt w:val="bullet"/>
      <w:lvlText w:val=""/>
      <w:lvlJc w:val="left"/>
      <w:pPr>
        <w:tabs>
          <w:tab w:val="num" w:pos="1440"/>
        </w:tabs>
        <w:ind w:left="1440" w:hanging="360"/>
      </w:pPr>
      <w:rPr>
        <w:rFonts w:ascii="Symbol" w:hAnsi="Symbol" w:cs="Symbol"/>
        <w:position w:val="0"/>
        <w:sz w:val="24"/>
        <w:szCs w:val="24"/>
        <w:vertAlign w:val="baseline"/>
      </w:rPr>
    </w:lvl>
    <w:lvl w:ilvl="3">
      <w:start w:val="1"/>
      <w:numFmt w:val="bullet"/>
      <w:lvlText w:val=""/>
      <w:lvlJc w:val="left"/>
      <w:pPr>
        <w:tabs>
          <w:tab w:val="num" w:pos="1800"/>
        </w:tabs>
        <w:ind w:left="1800" w:hanging="360"/>
      </w:pPr>
      <w:rPr>
        <w:rFonts w:ascii="Symbol" w:hAnsi="Symbol" w:cs="Symbol"/>
        <w:position w:val="0"/>
        <w:sz w:val="24"/>
        <w:szCs w:val="24"/>
        <w:vertAlign w:val="baseline"/>
      </w:rPr>
    </w:lvl>
    <w:lvl w:ilvl="4">
      <w:start w:val="1"/>
      <w:numFmt w:val="bullet"/>
      <w:lvlText w:val=""/>
      <w:lvlJc w:val="left"/>
      <w:pPr>
        <w:tabs>
          <w:tab w:val="num" w:pos="2160"/>
        </w:tabs>
        <w:ind w:left="2160" w:hanging="360"/>
      </w:pPr>
      <w:rPr>
        <w:rFonts w:ascii="Symbol" w:hAnsi="Symbol" w:cs="Symbol"/>
        <w:position w:val="0"/>
        <w:sz w:val="24"/>
        <w:szCs w:val="24"/>
        <w:vertAlign w:val="baseline"/>
      </w:rPr>
    </w:lvl>
    <w:lvl w:ilvl="5">
      <w:start w:val="1"/>
      <w:numFmt w:val="bullet"/>
      <w:lvlText w:val=""/>
      <w:lvlJc w:val="left"/>
      <w:pPr>
        <w:tabs>
          <w:tab w:val="num" w:pos="2520"/>
        </w:tabs>
        <w:ind w:left="2520" w:hanging="360"/>
      </w:pPr>
      <w:rPr>
        <w:rFonts w:ascii="Symbol" w:hAnsi="Symbol" w:cs="Symbol"/>
        <w:position w:val="0"/>
        <w:sz w:val="24"/>
        <w:szCs w:val="24"/>
        <w:vertAlign w:val="baseline"/>
      </w:rPr>
    </w:lvl>
    <w:lvl w:ilvl="6">
      <w:start w:val="1"/>
      <w:numFmt w:val="bullet"/>
      <w:lvlText w:val=""/>
      <w:lvlJc w:val="left"/>
      <w:pPr>
        <w:tabs>
          <w:tab w:val="num" w:pos="2880"/>
        </w:tabs>
        <w:ind w:left="2880" w:hanging="360"/>
      </w:pPr>
      <w:rPr>
        <w:rFonts w:ascii="Symbol" w:hAnsi="Symbol" w:cs="Symbol"/>
        <w:position w:val="0"/>
        <w:sz w:val="24"/>
        <w:szCs w:val="24"/>
        <w:vertAlign w:val="baseline"/>
      </w:rPr>
    </w:lvl>
    <w:lvl w:ilvl="7">
      <w:start w:val="1"/>
      <w:numFmt w:val="bullet"/>
      <w:lvlText w:val=""/>
      <w:lvlJc w:val="left"/>
      <w:pPr>
        <w:tabs>
          <w:tab w:val="num" w:pos="3240"/>
        </w:tabs>
        <w:ind w:left="3240" w:hanging="360"/>
      </w:pPr>
      <w:rPr>
        <w:rFonts w:ascii="Symbol" w:hAnsi="Symbol" w:cs="Symbol"/>
        <w:position w:val="0"/>
        <w:sz w:val="24"/>
        <w:szCs w:val="24"/>
        <w:vertAlign w:val="baseline"/>
      </w:rPr>
    </w:lvl>
    <w:lvl w:ilvl="8">
      <w:start w:val="1"/>
      <w:numFmt w:val="bullet"/>
      <w:lvlText w:val=""/>
      <w:lvlJc w:val="left"/>
      <w:pPr>
        <w:tabs>
          <w:tab w:val="num" w:pos="3600"/>
        </w:tabs>
        <w:ind w:left="3600" w:hanging="360"/>
      </w:pPr>
      <w:rPr>
        <w:rFonts w:ascii="Symbol" w:hAnsi="Symbol" w:cs="Symbol"/>
        <w:position w:val="0"/>
        <w:sz w:val="24"/>
        <w:szCs w:val="24"/>
        <w:vertAlign w:val="baseline"/>
      </w:rPr>
    </w:lvl>
  </w:abstractNum>
  <w:abstractNum w:abstractNumId="5" w15:restartNumberingAfterBreak="0">
    <w:nsid w:val="00000006"/>
    <w:multiLevelType w:val="multilevel"/>
    <w:tmpl w:val="00000006"/>
    <w:lvl w:ilvl="0">
      <w:start w:val="1"/>
      <w:numFmt w:val="none"/>
      <w:suff w:val="nothing"/>
      <w:lvlText w:val=""/>
      <w:lvlJc w:val="left"/>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suff w:val="nothing"/>
      <w:lvlText w:val=""/>
      <w:lvlJc w:val="left"/>
      <w:rPr>
        <w:rFonts w:ascii="Times New Roman" w:hAnsi="Times New Roman" w:cs="Times New Roman"/>
      </w:rPr>
    </w:lvl>
  </w:abstractNum>
  <w:abstractNum w:abstractNumId="6" w15:restartNumberingAfterBreak="0">
    <w:nsid w:val="01E97C41"/>
    <w:multiLevelType w:val="hybridMultilevel"/>
    <w:tmpl w:val="4C6A0920"/>
    <w:lvl w:ilvl="0" w:tplc="A36C1828">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C505B8"/>
    <w:multiLevelType w:val="hybridMultilevel"/>
    <w:tmpl w:val="AC50EC64"/>
    <w:lvl w:ilvl="0" w:tplc="295C2DF0">
      <w:start w:val="1"/>
      <w:numFmt w:val="decimal"/>
      <w:lvlText w:val="%1)"/>
      <w:lvlJc w:val="left"/>
      <w:pPr>
        <w:ind w:left="1128" w:hanging="360"/>
      </w:pPr>
    </w:lvl>
    <w:lvl w:ilvl="1" w:tplc="04150019">
      <w:start w:val="1"/>
      <w:numFmt w:val="lowerLetter"/>
      <w:lvlText w:val="%2."/>
      <w:lvlJc w:val="left"/>
      <w:pPr>
        <w:ind w:left="1848" w:hanging="360"/>
      </w:pPr>
    </w:lvl>
    <w:lvl w:ilvl="2" w:tplc="0415001B">
      <w:start w:val="1"/>
      <w:numFmt w:val="lowerRoman"/>
      <w:lvlText w:val="%3."/>
      <w:lvlJc w:val="right"/>
      <w:pPr>
        <w:ind w:left="2568" w:hanging="180"/>
      </w:pPr>
    </w:lvl>
    <w:lvl w:ilvl="3" w:tplc="0415000F">
      <w:start w:val="1"/>
      <w:numFmt w:val="decimal"/>
      <w:lvlText w:val="%4."/>
      <w:lvlJc w:val="left"/>
      <w:pPr>
        <w:ind w:left="3288" w:hanging="360"/>
      </w:pPr>
    </w:lvl>
    <w:lvl w:ilvl="4" w:tplc="04150019">
      <w:start w:val="1"/>
      <w:numFmt w:val="lowerLetter"/>
      <w:lvlText w:val="%5."/>
      <w:lvlJc w:val="left"/>
      <w:pPr>
        <w:ind w:left="4008" w:hanging="360"/>
      </w:pPr>
    </w:lvl>
    <w:lvl w:ilvl="5" w:tplc="0415001B">
      <w:start w:val="1"/>
      <w:numFmt w:val="lowerRoman"/>
      <w:lvlText w:val="%6."/>
      <w:lvlJc w:val="right"/>
      <w:pPr>
        <w:ind w:left="4728" w:hanging="180"/>
      </w:pPr>
    </w:lvl>
    <w:lvl w:ilvl="6" w:tplc="0415000F">
      <w:start w:val="1"/>
      <w:numFmt w:val="decimal"/>
      <w:lvlText w:val="%7."/>
      <w:lvlJc w:val="left"/>
      <w:pPr>
        <w:ind w:left="5448" w:hanging="360"/>
      </w:pPr>
    </w:lvl>
    <w:lvl w:ilvl="7" w:tplc="04150019">
      <w:start w:val="1"/>
      <w:numFmt w:val="lowerLetter"/>
      <w:lvlText w:val="%8."/>
      <w:lvlJc w:val="left"/>
      <w:pPr>
        <w:ind w:left="6168" w:hanging="360"/>
      </w:pPr>
    </w:lvl>
    <w:lvl w:ilvl="8" w:tplc="0415001B">
      <w:start w:val="1"/>
      <w:numFmt w:val="lowerRoman"/>
      <w:lvlText w:val="%9."/>
      <w:lvlJc w:val="right"/>
      <w:pPr>
        <w:ind w:left="6888" w:hanging="180"/>
      </w:pPr>
    </w:lvl>
  </w:abstractNum>
  <w:abstractNum w:abstractNumId="8" w15:restartNumberingAfterBreak="0">
    <w:nsid w:val="08530221"/>
    <w:multiLevelType w:val="hybridMultilevel"/>
    <w:tmpl w:val="66B6D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BA6EF9"/>
    <w:multiLevelType w:val="hybridMultilevel"/>
    <w:tmpl w:val="BE380932"/>
    <w:lvl w:ilvl="0" w:tplc="7BC817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946658D"/>
    <w:multiLevelType w:val="hybridMultilevel"/>
    <w:tmpl w:val="4DD0AB0E"/>
    <w:lvl w:ilvl="0" w:tplc="D120502E">
      <w:start w:val="1"/>
      <w:numFmt w:val="decimal"/>
      <w:lvlText w:val="%1)"/>
      <w:lvlJc w:val="left"/>
      <w:pPr>
        <w:ind w:left="502" w:hanging="360"/>
      </w:pPr>
      <w:rPr>
        <w:rFonts w:ascii="Times New Roman" w:eastAsia="Times New Roman" w:hAnsi="Times New Roman" w:cs="Times New Roman"/>
      </w:rPr>
    </w:lvl>
    <w:lvl w:ilvl="1" w:tplc="04150019">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1" w15:restartNumberingAfterBreak="0">
    <w:nsid w:val="0CE4362F"/>
    <w:multiLevelType w:val="hybridMultilevel"/>
    <w:tmpl w:val="847278EE"/>
    <w:lvl w:ilvl="0" w:tplc="0415000F">
      <w:start w:val="1"/>
      <w:numFmt w:val="decimal"/>
      <w:lvlText w:val="%1."/>
      <w:lvlJc w:val="left"/>
      <w:pPr>
        <w:ind w:left="502" w:hanging="360"/>
      </w:pPr>
      <w:rPr>
        <w:rFonts w:hint="default"/>
      </w:rPr>
    </w:lvl>
    <w:lvl w:ilvl="1" w:tplc="CCA68938">
      <w:start w:val="1"/>
      <w:numFmt w:val="decimal"/>
      <w:lvlText w:val="%2)"/>
      <w:lvlJc w:val="left"/>
      <w:pPr>
        <w:ind w:left="985" w:hanging="417"/>
      </w:pPr>
      <w:rPr>
        <w:rFonts w:ascii="Times New Roman" w:eastAsia="Times New Roman" w:hAnsi="Times New Roman" w:cs="Times New Roman"/>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42515AA"/>
    <w:multiLevelType w:val="hybridMultilevel"/>
    <w:tmpl w:val="FA040302"/>
    <w:lvl w:ilvl="0" w:tplc="DEC2616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A3019"/>
    <w:multiLevelType w:val="hybridMultilevel"/>
    <w:tmpl w:val="C4B62FD4"/>
    <w:lvl w:ilvl="0" w:tplc="46BE34A4">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AE6B0B"/>
    <w:multiLevelType w:val="hybridMultilevel"/>
    <w:tmpl w:val="71124964"/>
    <w:lvl w:ilvl="0" w:tplc="0C0A57E8">
      <w:start w:val="2"/>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C5D60A7"/>
    <w:multiLevelType w:val="hybridMultilevel"/>
    <w:tmpl w:val="11EAA74A"/>
    <w:lvl w:ilvl="0" w:tplc="354E5678">
      <w:start w:val="1"/>
      <w:numFmt w:val="lowerLetter"/>
      <w:lvlText w:val="%1)"/>
      <w:lvlJc w:val="left"/>
      <w:pPr>
        <w:ind w:left="1570" w:hanging="360"/>
      </w:pPr>
      <w:rPr>
        <w:rFonts w:ascii="Times New Roman" w:hAnsi="Times New Roman" w:cs="Times New Roman" w:hint="default"/>
        <w:color w:val="auto"/>
        <w:sz w:val="22"/>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6" w15:restartNumberingAfterBreak="0">
    <w:nsid w:val="2E42605B"/>
    <w:multiLevelType w:val="hybridMultilevel"/>
    <w:tmpl w:val="30384724"/>
    <w:lvl w:ilvl="0" w:tplc="CC348B22">
      <w:start w:val="1"/>
      <w:numFmt w:val="decimal"/>
      <w:lvlText w:val="%1)"/>
      <w:lvlJc w:val="left"/>
      <w:pPr>
        <w:tabs>
          <w:tab w:val="num" w:pos="972"/>
        </w:tabs>
        <w:ind w:left="972" w:hanging="405"/>
      </w:pPr>
      <w:rPr>
        <w:rFonts w:hint="default"/>
      </w:rPr>
    </w:lvl>
    <w:lvl w:ilvl="1" w:tplc="A3E61BA6">
      <w:start w:val="1"/>
      <w:numFmt w:val="decimal"/>
      <w:lvlText w:val="%2."/>
      <w:lvlJc w:val="left"/>
      <w:pPr>
        <w:tabs>
          <w:tab w:val="num" w:pos="1647"/>
        </w:tabs>
        <w:ind w:left="1647" w:hanging="360"/>
      </w:pPr>
      <w:rPr>
        <w:rFonts w:hint="default"/>
      </w:r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7" w15:restartNumberingAfterBreak="0">
    <w:nsid w:val="308A5B18"/>
    <w:multiLevelType w:val="multilevel"/>
    <w:tmpl w:val="DA78A9D0"/>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652D57"/>
    <w:multiLevelType w:val="hybridMultilevel"/>
    <w:tmpl w:val="E5E4FBEE"/>
    <w:lvl w:ilvl="0" w:tplc="707EF88E">
      <w:start w:val="5"/>
      <w:numFmt w:val="bullet"/>
      <w:lvlText w:val="-"/>
      <w:lvlJc w:val="left"/>
      <w:pPr>
        <w:tabs>
          <w:tab w:val="num" w:pos="600"/>
        </w:tabs>
        <w:ind w:left="600" w:hanging="360"/>
      </w:pPr>
      <w:rPr>
        <w:rFonts w:ascii="Times New Roman" w:eastAsia="Times New Roman" w:hAnsi="Times New Roman" w:hint="default"/>
        <w:b w:val="0"/>
        <w:bCs w:val="0"/>
      </w:rPr>
    </w:lvl>
    <w:lvl w:ilvl="1" w:tplc="04150003">
      <w:start w:val="1"/>
      <w:numFmt w:val="bullet"/>
      <w:lvlText w:val="o"/>
      <w:lvlJc w:val="left"/>
      <w:pPr>
        <w:tabs>
          <w:tab w:val="num" w:pos="1320"/>
        </w:tabs>
        <w:ind w:left="1320" w:hanging="360"/>
      </w:pPr>
      <w:rPr>
        <w:rFonts w:ascii="Courier New" w:hAnsi="Courier New" w:cs="Courier New" w:hint="default"/>
      </w:rPr>
    </w:lvl>
    <w:lvl w:ilvl="2" w:tplc="04150005">
      <w:start w:val="1"/>
      <w:numFmt w:val="bullet"/>
      <w:lvlText w:val=""/>
      <w:lvlJc w:val="left"/>
      <w:pPr>
        <w:tabs>
          <w:tab w:val="num" w:pos="2040"/>
        </w:tabs>
        <w:ind w:left="2040" w:hanging="360"/>
      </w:pPr>
      <w:rPr>
        <w:rFonts w:ascii="Wingdings" w:hAnsi="Wingdings" w:cs="Wingdings" w:hint="default"/>
      </w:rPr>
    </w:lvl>
    <w:lvl w:ilvl="3" w:tplc="04150001">
      <w:start w:val="1"/>
      <w:numFmt w:val="bullet"/>
      <w:lvlText w:val=""/>
      <w:lvlJc w:val="left"/>
      <w:pPr>
        <w:tabs>
          <w:tab w:val="num" w:pos="2760"/>
        </w:tabs>
        <w:ind w:left="2760" w:hanging="360"/>
      </w:pPr>
      <w:rPr>
        <w:rFonts w:ascii="Symbol" w:hAnsi="Symbol" w:cs="Symbol" w:hint="default"/>
      </w:rPr>
    </w:lvl>
    <w:lvl w:ilvl="4" w:tplc="04150003">
      <w:start w:val="1"/>
      <w:numFmt w:val="bullet"/>
      <w:lvlText w:val="o"/>
      <w:lvlJc w:val="left"/>
      <w:pPr>
        <w:tabs>
          <w:tab w:val="num" w:pos="3480"/>
        </w:tabs>
        <w:ind w:left="3480" w:hanging="360"/>
      </w:pPr>
      <w:rPr>
        <w:rFonts w:ascii="Courier New" w:hAnsi="Courier New" w:cs="Courier New" w:hint="default"/>
      </w:rPr>
    </w:lvl>
    <w:lvl w:ilvl="5" w:tplc="04150005">
      <w:start w:val="1"/>
      <w:numFmt w:val="bullet"/>
      <w:lvlText w:val=""/>
      <w:lvlJc w:val="left"/>
      <w:pPr>
        <w:tabs>
          <w:tab w:val="num" w:pos="4200"/>
        </w:tabs>
        <w:ind w:left="4200" w:hanging="360"/>
      </w:pPr>
      <w:rPr>
        <w:rFonts w:ascii="Wingdings" w:hAnsi="Wingdings" w:cs="Wingdings" w:hint="default"/>
      </w:rPr>
    </w:lvl>
    <w:lvl w:ilvl="6" w:tplc="04150001">
      <w:start w:val="1"/>
      <w:numFmt w:val="bullet"/>
      <w:lvlText w:val=""/>
      <w:lvlJc w:val="left"/>
      <w:pPr>
        <w:tabs>
          <w:tab w:val="num" w:pos="4920"/>
        </w:tabs>
        <w:ind w:left="4920" w:hanging="360"/>
      </w:pPr>
      <w:rPr>
        <w:rFonts w:ascii="Symbol" w:hAnsi="Symbol" w:cs="Symbol" w:hint="default"/>
      </w:rPr>
    </w:lvl>
    <w:lvl w:ilvl="7" w:tplc="04150003">
      <w:start w:val="1"/>
      <w:numFmt w:val="bullet"/>
      <w:lvlText w:val="o"/>
      <w:lvlJc w:val="left"/>
      <w:pPr>
        <w:tabs>
          <w:tab w:val="num" w:pos="5640"/>
        </w:tabs>
        <w:ind w:left="5640" w:hanging="360"/>
      </w:pPr>
      <w:rPr>
        <w:rFonts w:ascii="Courier New" w:hAnsi="Courier New" w:cs="Courier New" w:hint="default"/>
      </w:rPr>
    </w:lvl>
    <w:lvl w:ilvl="8" w:tplc="04150005">
      <w:start w:val="1"/>
      <w:numFmt w:val="bullet"/>
      <w:lvlText w:val=""/>
      <w:lvlJc w:val="left"/>
      <w:pPr>
        <w:tabs>
          <w:tab w:val="num" w:pos="6360"/>
        </w:tabs>
        <w:ind w:left="6360" w:hanging="360"/>
      </w:pPr>
      <w:rPr>
        <w:rFonts w:ascii="Wingdings" w:hAnsi="Wingdings" w:cs="Wingdings" w:hint="default"/>
      </w:rPr>
    </w:lvl>
  </w:abstractNum>
  <w:abstractNum w:abstractNumId="19" w15:restartNumberingAfterBreak="0">
    <w:nsid w:val="354D7D12"/>
    <w:multiLevelType w:val="hybridMultilevel"/>
    <w:tmpl w:val="E9C6F550"/>
    <w:lvl w:ilvl="0" w:tplc="52641D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1E0484"/>
    <w:multiLevelType w:val="hybridMultilevel"/>
    <w:tmpl w:val="94B2ECB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94130B4"/>
    <w:multiLevelType w:val="hybridMultilevel"/>
    <w:tmpl w:val="2F624744"/>
    <w:lvl w:ilvl="0" w:tplc="D1F4F394">
      <w:start w:val="2"/>
      <w:numFmt w:val="bullet"/>
      <w:lvlText w:val="-"/>
      <w:lvlJc w:val="left"/>
      <w:pPr>
        <w:tabs>
          <w:tab w:val="num" w:pos="480"/>
        </w:tabs>
        <w:ind w:left="480" w:hanging="360"/>
      </w:pPr>
      <w:rPr>
        <w:rFonts w:ascii="Times New Roman" w:eastAsia="Times New Roman" w:hAnsi="Times New Roman" w:hint="default"/>
        <w:b w:val="0"/>
        <w:bCs w:val="0"/>
      </w:rPr>
    </w:lvl>
    <w:lvl w:ilvl="1" w:tplc="04150003">
      <w:start w:val="1"/>
      <w:numFmt w:val="bullet"/>
      <w:lvlText w:val="o"/>
      <w:lvlJc w:val="left"/>
      <w:pPr>
        <w:tabs>
          <w:tab w:val="num" w:pos="1200"/>
        </w:tabs>
        <w:ind w:left="1200" w:hanging="360"/>
      </w:pPr>
      <w:rPr>
        <w:rFonts w:ascii="Courier New" w:hAnsi="Courier New" w:cs="Courier New" w:hint="default"/>
      </w:rPr>
    </w:lvl>
    <w:lvl w:ilvl="2" w:tplc="04150005">
      <w:start w:val="1"/>
      <w:numFmt w:val="bullet"/>
      <w:lvlText w:val=""/>
      <w:lvlJc w:val="left"/>
      <w:pPr>
        <w:tabs>
          <w:tab w:val="num" w:pos="1920"/>
        </w:tabs>
        <w:ind w:left="1920" w:hanging="360"/>
      </w:pPr>
      <w:rPr>
        <w:rFonts w:ascii="Wingdings" w:hAnsi="Wingdings" w:cs="Wingdings" w:hint="default"/>
      </w:rPr>
    </w:lvl>
    <w:lvl w:ilvl="3" w:tplc="04150001">
      <w:start w:val="1"/>
      <w:numFmt w:val="bullet"/>
      <w:lvlText w:val=""/>
      <w:lvlJc w:val="left"/>
      <w:pPr>
        <w:tabs>
          <w:tab w:val="num" w:pos="2640"/>
        </w:tabs>
        <w:ind w:left="2640" w:hanging="360"/>
      </w:pPr>
      <w:rPr>
        <w:rFonts w:ascii="Symbol" w:hAnsi="Symbol" w:cs="Symbol" w:hint="default"/>
      </w:rPr>
    </w:lvl>
    <w:lvl w:ilvl="4" w:tplc="04150003">
      <w:start w:val="1"/>
      <w:numFmt w:val="bullet"/>
      <w:lvlText w:val="o"/>
      <w:lvlJc w:val="left"/>
      <w:pPr>
        <w:tabs>
          <w:tab w:val="num" w:pos="3360"/>
        </w:tabs>
        <w:ind w:left="3360" w:hanging="360"/>
      </w:pPr>
      <w:rPr>
        <w:rFonts w:ascii="Courier New" w:hAnsi="Courier New" w:cs="Courier New" w:hint="default"/>
      </w:rPr>
    </w:lvl>
    <w:lvl w:ilvl="5" w:tplc="04150005">
      <w:start w:val="1"/>
      <w:numFmt w:val="bullet"/>
      <w:lvlText w:val=""/>
      <w:lvlJc w:val="left"/>
      <w:pPr>
        <w:tabs>
          <w:tab w:val="num" w:pos="4080"/>
        </w:tabs>
        <w:ind w:left="4080" w:hanging="360"/>
      </w:pPr>
      <w:rPr>
        <w:rFonts w:ascii="Wingdings" w:hAnsi="Wingdings" w:cs="Wingdings" w:hint="default"/>
      </w:rPr>
    </w:lvl>
    <w:lvl w:ilvl="6" w:tplc="04150001">
      <w:start w:val="1"/>
      <w:numFmt w:val="bullet"/>
      <w:lvlText w:val=""/>
      <w:lvlJc w:val="left"/>
      <w:pPr>
        <w:tabs>
          <w:tab w:val="num" w:pos="4800"/>
        </w:tabs>
        <w:ind w:left="4800" w:hanging="360"/>
      </w:pPr>
      <w:rPr>
        <w:rFonts w:ascii="Symbol" w:hAnsi="Symbol" w:cs="Symbol" w:hint="default"/>
      </w:rPr>
    </w:lvl>
    <w:lvl w:ilvl="7" w:tplc="04150003">
      <w:start w:val="1"/>
      <w:numFmt w:val="bullet"/>
      <w:lvlText w:val="o"/>
      <w:lvlJc w:val="left"/>
      <w:pPr>
        <w:tabs>
          <w:tab w:val="num" w:pos="5520"/>
        </w:tabs>
        <w:ind w:left="5520" w:hanging="360"/>
      </w:pPr>
      <w:rPr>
        <w:rFonts w:ascii="Courier New" w:hAnsi="Courier New" w:cs="Courier New" w:hint="default"/>
      </w:rPr>
    </w:lvl>
    <w:lvl w:ilvl="8" w:tplc="04150005">
      <w:start w:val="1"/>
      <w:numFmt w:val="bullet"/>
      <w:lvlText w:val=""/>
      <w:lvlJc w:val="left"/>
      <w:pPr>
        <w:tabs>
          <w:tab w:val="num" w:pos="6240"/>
        </w:tabs>
        <w:ind w:left="6240" w:hanging="360"/>
      </w:pPr>
      <w:rPr>
        <w:rFonts w:ascii="Wingdings" w:hAnsi="Wingdings" w:cs="Wingdings" w:hint="default"/>
      </w:rPr>
    </w:lvl>
  </w:abstractNum>
  <w:abstractNum w:abstractNumId="22" w15:restartNumberingAfterBreak="0">
    <w:nsid w:val="3B2838E1"/>
    <w:multiLevelType w:val="hybridMultilevel"/>
    <w:tmpl w:val="C2F81E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683E99"/>
    <w:multiLevelType w:val="hybridMultilevel"/>
    <w:tmpl w:val="23B64340"/>
    <w:lvl w:ilvl="0" w:tplc="0415000F">
      <w:start w:val="2"/>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42253E4A"/>
    <w:multiLevelType w:val="hybridMultilevel"/>
    <w:tmpl w:val="5D6EE1FE"/>
    <w:lvl w:ilvl="0" w:tplc="FD1CAF22">
      <w:start w:val="5"/>
      <w:numFmt w:val="decimal"/>
      <w:lvlText w:val="%1."/>
      <w:lvlJc w:val="left"/>
      <w:pPr>
        <w:tabs>
          <w:tab w:val="num" w:pos="480"/>
        </w:tabs>
        <w:ind w:left="480" w:hanging="360"/>
      </w:pPr>
      <w:rPr>
        <w:rFonts w:ascii="Times New Roman" w:hAnsi="Times New Roman" w:cs="Times New Roman" w:hint="default"/>
      </w:rPr>
    </w:lvl>
    <w:lvl w:ilvl="1" w:tplc="04150019">
      <w:start w:val="1"/>
      <w:numFmt w:val="lowerLetter"/>
      <w:lvlText w:val="%2."/>
      <w:lvlJc w:val="left"/>
      <w:pPr>
        <w:tabs>
          <w:tab w:val="num" w:pos="1200"/>
        </w:tabs>
        <w:ind w:left="1200" w:hanging="360"/>
      </w:pPr>
      <w:rPr>
        <w:rFonts w:ascii="Times New Roman" w:hAnsi="Times New Roman" w:cs="Times New Roman"/>
      </w:rPr>
    </w:lvl>
    <w:lvl w:ilvl="2" w:tplc="0415001B">
      <w:start w:val="1"/>
      <w:numFmt w:val="lowerRoman"/>
      <w:lvlText w:val="%3."/>
      <w:lvlJc w:val="right"/>
      <w:pPr>
        <w:tabs>
          <w:tab w:val="num" w:pos="1920"/>
        </w:tabs>
        <w:ind w:left="1920" w:hanging="180"/>
      </w:pPr>
      <w:rPr>
        <w:rFonts w:ascii="Times New Roman" w:hAnsi="Times New Roman" w:cs="Times New Roman"/>
      </w:rPr>
    </w:lvl>
    <w:lvl w:ilvl="3" w:tplc="0415000F">
      <w:start w:val="1"/>
      <w:numFmt w:val="decimal"/>
      <w:lvlText w:val="%4."/>
      <w:lvlJc w:val="left"/>
      <w:pPr>
        <w:tabs>
          <w:tab w:val="num" w:pos="2640"/>
        </w:tabs>
        <w:ind w:left="2640" w:hanging="360"/>
      </w:pPr>
      <w:rPr>
        <w:rFonts w:ascii="Times New Roman" w:hAnsi="Times New Roman" w:cs="Times New Roman"/>
      </w:rPr>
    </w:lvl>
    <w:lvl w:ilvl="4" w:tplc="04150019">
      <w:start w:val="1"/>
      <w:numFmt w:val="lowerLetter"/>
      <w:lvlText w:val="%5."/>
      <w:lvlJc w:val="left"/>
      <w:pPr>
        <w:tabs>
          <w:tab w:val="num" w:pos="3360"/>
        </w:tabs>
        <w:ind w:left="3360" w:hanging="360"/>
      </w:pPr>
      <w:rPr>
        <w:rFonts w:ascii="Times New Roman" w:hAnsi="Times New Roman" w:cs="Times New Roman"/>
      </w:rPr>
    </w:lvl>
    <w:lvl w:ilvl="5" w:tplc="0415001B">
      <w:start w:val="1"/>
      <w:numFmt w:val="lowerRoman"/>
      <w:lvlText w:val="%6."/>
      <w:lvlJc w:val="right"/>
      <w:pPr>
        <w:tabs>
          <w:tab w:val="num" w:pos="4080"/>
        </w:tabs>
        <w:ind w:left="4080" w:hanging="180"/>
      </w:pPr>
      <w:rPr>
        <w:rFonts w:ascii="Times New Roman" w:hAnsi="Times New Roman" w:cs="Times New Roman"/>
      </w:rPr>
    </w:lvl>
    <w:lvl w:ilvl="6" w:tplc="0415000F">
      <w:start w:val="1"/>
      <w:numFmt w:val="decimal"/>
      <w:lvlText w:val="%7."/>
      <w:lvlJc w:val="left"/>
      <w:pPr>
        <w:tabs>
          <w:tab w:val="num" w:pos="4800"/>
        </w:tabs>
        <w:ind w:left="4800" w:hanging="360"/>
      </w:pPr>
      <w:rPr>
        <w:rFonts w:ascii="Times New Roman" w:hAnsi="Times New Roman" w:cs="Times New Roman"/>
      </w:rPr>
    </w:lvl>
    <w:lvl w:ilvl="7" w:tplc="04150019">
      <w:start w:val="1"/>
      <w:numFmt w:val="lowerLetter"/>
      <w:lvlText w:val="%8."/>
      <w:lvlJc w:val="left"/>
      <w:pPr>
        <w:tabs>
          <w:tab w:val="num" w:pos="5520"/>
        </w:tabs>
        <w:ind w:left="5520" w:hanging="360"/>
      </w:pPr>
      <w:rPr>
        <w:rFonts w:ascii="Times New Roman" w:hAnsi="Times New Roman" w:cs="Times New Roman"/>
      </w:rPr>
    </w:lvl>
    <w:lvl w:ilvl="8" w:tplc="0415001B">
      <w:start w:val="1"/>
      <w:numFmt w:val="lowerRoman"/>
      <w:lvlText w:val="%9."/>
      <w:lvlJc w:val="right"/>
      <w:pPr>
        <w:tabs>
          <w:tab w:val="num" w:pos="6240"/>
        </w:tabs>
        <w:ind w:left="6240" w:hanging="180"/>
      </w:pPr>
      <w:rPr>
        <w:rFonts w:ascii="Times New Roman" w:hAnsi="Times New Roman" w:cs="Times New Roman"/>
      </w:rPr>
    </w:lvl>
  </w:abstractNum>
  <w:abstractNum w:abstractNumId="25" w15:restartNumberingAfterBreak="0">
    <w:nsid w:val="44C632E4"/>
    <w:multiLevelType w:val="hybridMultilevel"/>
    <w:tmpl w:val="D0526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DB2FC0"/>
    <w:multiLevelType w:val="hybridMultilevel"/>
    <w:tmpl w:val="A6D4A43C"/>
    <w:lvl w:ilvl="0" w:tplc="0415000F">
      <w:start w:val="2"/>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606E3862"/>
    <w:multiLevelType w:val="hybridMultilevel"/>
    <w:tmpl w:val="3EACDFA4"/>
    <w:lvl w:ilvl="0" w:tplc="FF9A5EB8">
      <w:numFmt w:val="bullet"/>
      <w:lvlText w:val="-"/>
      <w:lvlJc w:val="left"/>
      <w:pPr>
        <w:tabs>
          <w:tab w:val="num" w:pos="480"/>
        </w:tabs>
        <w:ind w:left="480" w:hanging="360"/>
      </w:pPr>
      <w:rPr>
        <w:rFonts w:ascii="Times New Roman" w:eastAsia="Times New Roman" w:hAnsi="Times New Roman" w:hint="default"/>
      </w:rPr>
    </w:lvl>
    <w:lvl w:ilvl="1" w:tplc="04150003">
      <w:start w:val="1"/>
      <w:numFmt w:val="bullet"/>
      <w:lvlText w:val="o"/>
      <w:lvlJc w:val="left"/>
      <w:pPr>
        <w:tabs>
          <w:tab w:val="num" w:pos="1200"/>
        </w:tabs>
        <w:ind w:left="1200" w:hanging="360"/>
      </w:pPr>
      <w:rPr>
        <w:rFonts w:ascii="Courier New" w:hAnsi="Courier New" w:cs="Courier New" w:hint="default"/>
      </w:rPr>
    </w:lvl>
    <w:lvl w:ilvl="2" w:tplc="04150005">
      <w:start w:val="1"/>
      <w:numFmt w:val="bullet"/>
      <w:lvlText w:val=""/>
      <w:lvlJc w:val="left"/>
      <w:pPr>
        <w:tabs>
          <w:tab w:val="num" w:pos="1920"/>
        </w:tabs>
        <w:ind w:left="1920" w:hanging="360"/>
      </w:pPr>
      <w:rPr>
        <w:rFonts w:ascii="Wingdings" w:hAnsi="Wingdings" w:cs="Wingdings" w:hint="default"/>
      </w:rPr>
    </w:lvl>
    <w:lvl w:ilvl="3" w:tplc="04150001">
      <w:start w:val="1"/>
      <w:numFmt w:val="bullet"/>
      <w:lvlText w:val=""/>
      <w:lvlJc w:val="left"/>
      <w:pPr>
        <w:tabs>
          <w:tab w:val="num" w:pos="2640"/>
        </w:tabs>
        <w:ind w:left="2640" w:hanging="360"/>
      </w:pPr>
      <w:rPr>
        <w:rFonts w:ascii="Symbol" w:hAnsi="Symbol" w:cs="Symbol" w:hint="default"/>
      </w:rPr>
    </w:lvl>
    <w:lvl w:ilvl="4" w:tplc="04150003">
      <w:start w:val="1"/>
      <w:numFmt w:val="bullet"/>
      <w:lvlText w:val="o"/>
      <w:lvlJc w:val="left"/>
      <w:pPr>
        <w:tabs>
          <w:tab w:val="num" w:pos="3360"/>
        </w:tabs>
        <w:ind w:left="3360" w:hanging="360"/>
      </w:pPr>
      <w:rPr>
        <w:rFonts w:ascii="Courier New" w:hAnsi="Courier New" w:cs="Courier New" w:hint="default"/>
      </w:rPr>
    </w:lvl>
    <w:lvl w:ilvl="5" w:tplc="04150005">
      <w:start w:val="1"/>
      <w:numFmt w:val="bullet"/>
      <w:lvlText w:val=""/>
      <w:lvlJc w:val="left"/>
      <w:pPr>
        <w:tabs>
          <w:tab w:val="num" w:pos="4080"/>
        </w:tabs>
        <w:ind w:left="4080" w:hanging="360"/>
      </w:pPr>
      <w:rPr>
        <w:rFonts w:ascii="Wingdings" w:hAnsi="Wingdings" w:cs="Wingdings" w:hint="default"/>
      </w:rPr>
    </w:lvl>
    <w:lvl w:ilvl="6" w:tplc="04150001">
      <w:start w:val="1"/>
      <w:numFmt w:val="bullet"/>
      <w:lvlText w:val=""/>
      <w:lvlJc w:val="left"/>
      <w:pPr>
        <w:tabs>
          <w:tab w:val="num" w:pos="4800"/>
        </w:tabs>
        <w:ind w:left="4800" w:hanging="360"/>
      </w:pPr>
      <w:rPr>
        <w:rFonts w:ascii="Symbol" w:hAnsi="Symbol" w:cs="Symbol" w:hint="default"/>
      </w:rPr>
    </w:lvl>
    <w:lvl w:ilvl="7" w:tplc="04150003">
      <w:start w:val="1"/>
      <w:numFmt w:val="bullet"/>
      <w:lvlText w:val="o"/>
      <w:lvlJc w:val="left"/>
      <w:pPr>
        <w:tabs>
          <w:tab w:val="num" w:pos="5520"/>
        </w:tabs>
        <w:ind w:left="5520" w:hanging="360"/>
      </w:pPr>
      <w:rPr>
        <w:rFonts w:ascii="Courier New" w:hAnsi="Courier New" w:cs="Courier New" w:hint="default"/>
      </w:rPr>
    </w:lvl>
    <w:lvl w:ilvl="8" w:tplc="04150005">
      <w:start w:val="1"/>
      <w:numFmt w:val="bullet"/>
      <w:lvlText w:val=""/>
      <w:lvlJc w:val="left"/>
      <w:pPr>
        <w:tabs>
          <w:tab w:val="num" w:pos="6240"/>
        </w:tabs>
        <w:ind w:left="6240" w:hanging="360"/>
      </w:pPr>
      <w:rPr>
        <w:rFonts w:ascii="Wingdings" w:hAnsi="Wingdings" w:cs="Wingdings" w:hint="default"/>
      </w:rPr>
    </w:lvl>
  </w:abstractNum>
  <w:abstractNum w:abstractNumId="28" w15:restartNumberingAfterBreak="0">
    <w:nsid w:val="64736F3B"/>
    <w:multiLevelType w:val="hybridMultilevel"/>
    <w:tmpl w:val="984638C6"/>
    <w:lvl w:ilvl="0" w:tplc="5AB404F2">
      <w:start w:val="1"/>
      <w:numFmt w:val="upperRoman"/>
      <w:lvlText w:val="%1."/>
      <w:lvlJc w:val="left"/>
      <w:pPr>
        <w:ind w:left="1380" w:hanging="720"/>
      </w:pPr>
      <w:rPr>
        <w:rFonts w:hint="default"/>
        <w:b/>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9" w15:restartNumberingAfterBreak="0">
    <w:nsid w:val="67DC2BB6"/>
    <w:multiLevelType w:val="hybridMultilevel"/>
    <w:tmpl w:val="EB7EE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DE2DA6"/>
    <w:multiLevelType w:val="hybridMultilevel"/>
    <w:tmpl w:val="0916E9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F80533"/>
    <w:multiLevelType w:val="hybridMultilevel"/>
    <w:tmpl w:val="F32442CE"/>
    <w:lvl w:ilvl="0" w:tplc="04150011">
      <w:start w:val="3"/>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2980751"/>
    <w:multiLevelType w:val="hybridMultilevel"/>
    <w:tmpl w:val="E06AE9CA"/>
    <w:lvl w:ilvl="0" w:tplc="A8FC4350">
      <w:start w:val="1"/>
      <w:numFmt w:val="decimal"/>
      <w:lvlText w:val="%1)"/>
      <w:lvlJc w:val="left"/>
      <w:pPr>
        <w:ind w:left="11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AB20F9"/>
    <w:multiLevelType w:val="hybridMultilevel"/>
    <w:tmpl w:val="2668BDA4"/>
    <w:lvl w:ilvl="0" w:tplc="344465FE">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AF44617"/>
    <w:multiLevelType w:val="hybridMultilevel"/>
    <w:tmpl w:val="377011BC"/>
    <w:lvl w:ilvl="0" w:tplc="5B88FC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A40439"/>
    <w:multiLevelType w:val="hybridMultilevel"/>
    <w:tmpl w:val="8B48C3FA"/>
    <w:lvl w:ilvl="0" w:tplc="00C83E0C">
      <w:start w:val="1"/>
      <w:numFmt w:val="lowerLetter"/>
      <w:lvlText w:val="%1)"/>
      <w:lvlJc w:val="left"/>
      <w:pPr>
        <w:ind w:left="1429"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5218A7"/>
    <w:multiLevelType w:val="multilevel"/>
    <w:tmpl w:val="25E65B8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eastAsiaTheme="minorEastAsia" w:cs="Times New Roman" w:hint="default"/>
        <w:color w:val="auto"/>
      </w:rPr>
    </w:lvl>
    <w:lvl w:ilvl="2">
      <w:start w:val="1"/>
      <w:numFmt w:val="decimal"/>
      <w:isLgl/>
      <w:lvlText w:val="%1.%2.%3."/>
      <w:lvlJc w:val="left"/>
      <w:pPr>
        <w:ind w:left="1080" w:hanging="720"/>
      </w:pPr>
      <w:rPr>
        <w:rFonts w:eastAsiaTheme="minorEastAsia" w:cs="Times New Roman" w:hint="default"/>
        <w:color w:val="auto"/>
      </w:rPr>
    </w:lvl>
    <w:lvl w:ilvl="3">
      <w:start w:val="1"/>
      <w:numFmt w:val="decimal"/>
      <w:isLgl/>
      <w:lvlText w:val="%1.%2.%3.%4."/>
      <w:lvlJc w:val="left"/>
      <w:pPr>
        <w:ind w:left="1080" w:hanging="720"/>
      </w:pPr>
      <w:rPr>
        <w:rFonts w:eastAsiaTheme="minorEastAsia" w:cs="Times New Roman" w:hint="default"/>
        <w:color w:val="auto"/>
      </w:rPr>
    </w:lvl>
    <w:lvl w:ilvl="4">
      <w:start w:val="1"/>
      <w:numFmt w:val="decimal"/>
      <w:isLgl/>
      <w:lvlText w:val="%1.%2.%3.%4.%5."/>
      <w:lvlJc w:val="left"/>
      <w:pPr>
        <w:ind w:left="1440" w:hanging="1080"/>
      </w:pPr>
      <w:rPr>
        <w:rFonts w:eastAsiaTheme="minorEastAsia" w:cs="Times New Roman" w:hint="default"/>
        <w:color w:val="auto"/>
      </w:rPr>
    </w:lvl>
    <w:lvl w:ilvl="5">
      <w:start w:val="1"/>
      <w:numFmt w:val="decimal"/>
      <w:isLgl/>
      <w:lvlText w:val="%1.%2.%3.%4.%5.%6."/>
      <w:lvlJc w:val="left"/>
      <w:pPr>
        <w:ind w:left="1440" w:hanging="1080"/>
      </w:pPr>
      <w:rPr>
        <w:rFonts w:eastAsiaTheme="minorEastAsia" w:cs="Times New Roman" w:hint="default"/>
        <w:color w:val="auto"/>
      </w:rPr>
    </w:lvl>
    <w:lvl w:ilvl="6">
      <w:start w:val="1"/>
      <w:numFmt w:val="decimal"/>
      <w:isLgl/>
      <w:lvlText w:val="%1.%2.%3.%4.%5.%6.%7."/>
      <w:lvlJc w:val="left"/>
      <w:pPr>
        <w:ind w:left="1800" w:hanging="1440"/>
      </w:pPr>
      <w:rPr>
        <w:rFonts w:eastAsiaTheme="minorEastAsia" w:cs="Times New Roman" w:hint="default"/>
        <w:color w:val="auto"/>
      </w:rPr>
    </w:lvl>
    <w:lvl w:ilvl="7">
      <w:start w:val="1"/>
      <w:numFmt w:val="decimal"/>
      <w:isLgl/>
      <w:lvlText w:val="%1.%2.%3.%4.%5.%6.%7.%8."/>
      <w:lvlJc w:val="left"/>
      <w:pPr>
        <w:ind w:left="1800" w:hanging="1440"/>
      </w:pPr>
      <w:rPr>
        <w:rFonts w:eastAsiaTheme="minorEastAsia" w:cs="Times New Roman" w:hint="default"/>
        <w:color w:val="auto"/>
      </w:rPr>
    </w:lvl>
    <w:lvl w:ilvl="8">
      <w:start w:val="1"/>
      <w:numFmt w:val="decimal"/>
      <w:isLgl/>
      <w:lvlText w:val="%1.%2.%3.%4.%5.%6.%7.%8.%9."/>
      <w:lvlJc w:val="left"/>
      <w:pPr>
        <w:ind w:left="2160" w:hanging="1800"/>
      </w:pPr>
      <w:rPr>
        <w:rFonts w:eastAsiaTheme="minorEastAsia" w:cs="Times New Roman" w:hint="default"/>
        <w:color w:val="auto"/>
      </w:rPr>
    </w:lvl>
  </w:abstractNum>
  <w:abstractNum w:abstractNumId="37" w15:restartNumberingAfterBreak="0">
    <w:nsid w:val="7D642D87"/>
    <w:multiLevelType w:val="hybridMultilevel"/>
    <w:tmpl w:val="B3C64C42"/>
    <w:lvl w:ilvl="0" w:tplc="887EDA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6"/>
  </w:num>
  <w:num w:numId="4">
    <w:abstractNumId w:val="33"/>
  </w:num>
  <w:num w:numId="5">
    <w:abstractNumId w:val="27"/>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num>
  <w:num w:numId="12">
    <w:abstractNumId w:val="1"/>
  </w:num>
  <w:num w:numId="13">
    <w:abstractNumId w:val="3"/>
  </w:num>
  <w:num w:numId="14">
    <w:abstractNumId w:val="3"/>
  </w:num>
  <w:num w:numId="15">
    <w:abstractNumId w:val="4"/>
  </w:num>
  <w:num w:numId="16">
    <w:abstractNumId w:val="4"/>
  </w:num>
  <w:num w:numId="17">
    <w:abstractNumId w:val="5"/>
  </w:num>
  <w:num w:numId="18">
    <w:abstractNumId w:val="5"/>
  </w:num>
  <w:num w:numId="19">
    <w:abstractNumId w:val="21"/>
  </w:num>
  <w:num w:numId="20">
    <w:abstractNumId w:val="18"/>
  </w:num>
  <w:num w:numId="21">
    <w:abstractNumId w:val="24"/>
  </w:num>
  <w:num w:numId="22">
    <w:abstractNumId w:val="29"/>
  </w:num>
  <w:num w:numId="23">
    <w:abstractNumId w:val="20"/>
  </w:num>
  <w:num w:numId="24">
    <w:abstractNumId w:val="12"/>
  </w:num>
  <w:num w:numId="25">
    <w:abstractNumId w:val="22"/>
  </w:num>
  <w:num w:numId="26">
    <w:abstractNumId w:val="37"/>
  </w:num>
  <w:num w:numId="27">
    <w:abstractNumId w:val="25"/>
  </w:num>
  <w:num w:numId="28">
    <w:abstractNumId w:val="11"/>
  </w:num>
  <w:num w:numId="29">
    <w:abstractNumId w:val="14"/>
  </w:num>
  <w:num w:numId="30">
    <w:abstractNumId w:val="10"/>
  </w:num>
  <w:num w:numId="31">
    <w:abstractNumId w:val="16"/>
  </w:num>
  <w:num w:numId="32">
    <w:abstractNumId w:val="28"/>
  </w:num>
  <w:num w:numId="33">
    <w:abstractNumId w:val="34"/>
  </w:num>
  <w:num w:numId="34">
    <w:abstractNumId w:val="13"/>
  </w:num>
  <w:num w:numId="35">
    <w:abstractNumId w:val="17"/>
  </w:num>
  <w:num w:numId="36">
    <w:abstractNumId w:val="30"/>
  </w:num>
  <w:num w:numId="37">
    <w:abstractNumId w:val="19"/>
  </w:num>
  <w:num w:numId="38">
    <w:abstractNumId w:val="6"/>
  </w:num>
  <w:num w:numId="39">
    <w:abstractNumId w:val="36"/>
  </w:num>
  <w:num w:numId="40">
    <w:abstractNumId w:val="8"/>
  </w:num>
  <w:num w:numId="41">
    <w:abstractNumId w:val="7"/>
  </w:num>
  <w:num w:numId="42">
    <w:abstractNumId w:val="32"/>
  </w:num>
  <w:num w:numId="43">
    <w:abstractNumId w:val="35"/>
  </w:num>
  <w:num w:numId="44">
    <w:abstractNumId w:val="1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03"/>
    <w:rsid w:val="00030168"/>
    <w:rsid w:val="00040E4C"/>
    <w:rsid w:val="00045381"/>
    <w:rsid w:val="00064EB1"/>
    <w:rsid w:val="000914B0"/>
    <w:rsid w:val="000D1365"/>
    <w:rsid w:val="000E2E37"/>
    <w:rsid w:val="000E6F79"/>
    <w:rsid w:val="000F78E3"/>
    <w:rsid w:val="00112F84"/>
    <w:rsid w:val="00136AF0"/>
    <w:rsid w:val="00160913"/>
    <w:rsid w:val="00176A12"/>
    <w:rsid w:val="001C6EB9"/>
    <w:rsid w:val="001F75B8"/>
    <w:rsid w:val="00202709"/>
    <w:rsid w:val="00233180"/>
    <w:rsid w:val="00235F7F"/>
    <w:rsid w:val="0023748F"/>
    <w:rsid w:val="00261D5D"/>
    <w:rsid w:val="0027461B"/>
    <w:rsid w:val="0028747D"/>
    <w:rsid w:val="00292D82"/>
    <w:rsid w:val="002C04EA"/>
    <w:rsid w:val="002F33B6"/>
    <w:rsid w:val="00392DD3"/>
    <w:rsid w:val="003C0CE2"/>
    <w:rsid w:val="00451D40"/>
    <w:rsid w:val="00460A58"/>
    <w:rsid w:val="004A01E5"/>
    <w:rsid w:val="004A14A3"/>
    <w:rsid w:val="004B2A93"/>
    <w:rsid w:val="004D5595"/>
    <w:rsid w:val="00560FE2"/>
    <w:rsid w:val="005955D6"/>
    <w:rsid w:val="005B0F21"/>
    <w:rsid w:val="005F191A"/>
    <w:rsid w:val="006076E3"/>
    <w:rsid w:val="006219E9"/>
    <w:rsid w:val="00643799"/>
    <w:rsid w:val="00662978"/>
    <w:rsid w:val="006A3B40"/>
    <w:rsid w:val="006B434B"/>
    <w:rsid w:val="006C768F"/>
    <w:rsid w:val="006D3EE5"/>
    <w:rsid w:val="00700814"/>
    <w:rsid w:val="0071272F"/>
    <w:rsid w:val="007167C0"/>
    <w:rsid w:val="00724598"/>
    <w:rsid w:val="0072781D"/>
    <w:rsid w:val="007563F0"/>
    <w:rsid w:val="00796AB7"/>
    <w:rsid w:val="007D3760"/>
    <w:rsid w:val="00800BC7"/>
    <w:rsid w:val="008270CA"/>
    <w:rsid w:val="008967E7"/>
    <w:rsid w:val="008B31AF"/>
    <w:rsid w:val="00902DA3"/>
    <w:rsid w:val="00906ABC"/>
    <w:rsid w:val="00907F95"/>
    <w:rsid w:val="00922C50"/>
    <w:rsid w:val="00957B9E"/>
    <w:rsid w:val="0099057D"/>
    <w:rsid w:val="009B5C99"/>
    <w:rsid w:val="009C29C3"/>
    <w:rsid w:val="009F13AA"/>
    <w:rsid w:val="00A26E19"/>
    <w:rsid w:val="00A33A15"/>
    <w:rsid w:val="00A53162"/>
    <w:rsid w:val="00A64CF6"/>
    <w:rsid w:val="00A8691B"/>
    <w:rsid w:val="00AA0B86"/>
    <w:rsid w:val="00AB66AC"/>
    <w:rsid w:val="00AD39A4"/>
    <w:rsid w:val="00AD4D55"/>
    <w:rsid w:val="00B45011"/>
    <w:rsid w:val="00B63679"/>
    <w:rsid w:val="00B77186"/>
    <w:rsid w:val="00B82FB6"/>
    <w:rsid w:val="00B91B72"/>
    <w:rsid w:val="00BD1A49"/>
    <w:rsid w:val="00BE5C03"/>
    <w:rsid w:val="00BF245A"/>
    <w:rsid w:val="00C00466"/>
    <w:rsid w:val="00C16F78"/>
    <w:rsid w:val="00C42982"/>
    <w:rsid w:val="00C84460"/>
    <w:rsid w:val="00CB10F9"/>
    <w:rsid w:val="00CC7968"/>
    <w:rsid w:val="00CD3C6A"/>
    <w:rsid w:val="00D01B05"/>
    <w:rsid w:val="00D07DD7"/>
    <w:rsid w:val="00D10858"/>
    <w:rsid w:val="00D2534A"/>
    <w:rsid w:val="00D55D10"/>
    <w:rsid w:val="00D56C4A"/>
    <w:rsid w:val="00D6002B"/>
    <w:rsid w:val="00DC2E4E"/>
    <w:rsid w:val="00EC66FF"/>
    <w:rsid w:val="00F008D7"/>
    <w:rsid w:val="00F07EB5"/>
    <w:rsid w:val="00F21349"/>
    <w:rsid w:val="00F36D00"/>
    <w:rsid w:val="00F52DE5"/>
    <w:rsid w:val="00F53A0B"/>
    <w:rsid w:val="00F54CA8"/>
    <w:rsid w:val="00F65385"/>
    <w:rsid w:val="00FE0851"/>
    <w:rsid w:val="00FF56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292175"/>
  <w15:docId w15:val="{D96891F0-7772-4D2D-87BF-99B23734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5011"/>
    <w:pPr>
      <w:suppressAutoHyphens/>
    </w:pPr>
    <w:rPr>
      <w:rFonts w:ascii="Times New Roman" w:hAnsi="Times New Roman"/>
      <w:sz w:val="24"/>
      <w:szCs w:val="24"/>
      <w:lang w:eastAsia="ar-SA"/>
    </w:rPr>
  </w:style>
  <w:style w:type="paragraph" w:styleId="Nagwek1">
    <w:name w:val="heading 1"/>
    <w:basedOn w:val="Normalny"/>
    <w:next w:val="Normalny"/>
    <w:link w:val="Nagwek1Znak"/>
    <w:uiPriority w:val="99"/>
    <w:qFormat/>
    <w:rsid w:val="00B45011"/>
    <w:pPr>
      <w:keepNext/>
      <w:outlineLvl w:val="0"/>
    </w:pPr>
    <w:rPr>
      <w:b/>
      <w:bCs/>
    </w:rPr>
  </w:style>
  <w:style w:type="paragraph" w:styleId="Nagwek2">
    <w:name w:val="heading 2"/>
    <w:basedOn w:val="Normalny"/>
    <w:next w:val="Normalny"/>
    <w:link w:val="Nagwek2Znak"/>
    <w:uiPriority w:val="99"/>
    <w:qFormat/>
    <w:rsid w:val="00B45011"/>
    <w:pPr>
      <w:keepNext/>
      <w:widowControl w:val="0"/>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45011"/>
    <w:rPr>
      <w:rFonts w:ascii="Cambria" w:hAnsi="Cambria" w:cs="Cambria"/>
      <w:b/>
      <w:bCs/>
      <w:kern w:val="32"/>
      <w:sz w:val="32"/>
      <w:szCs w:val="32"/>
      <w:lang w:eastAsia="ar-SA" w:bidi="ar-SA"/>
    </w:rPr>
  </w:style>
  <w:style w:type="character" w:customStyle="1" w:styleId="Nagwek2Znak">
    <w:name w:val="Nagłówek 2 Znak"/>
    <w:basedOn w:val="Domylnaczcionkaakapitu"/>
    <w:link w:val="Nagwek2"/>
    <w:uiPriority w:val="99"/>
    <w:rsid w:val="00B45011"/>
    <w:rPr>
      <w:rFonts w:ascii="Cambria" w:hAnsi="Cambria" w:cs="Cambria"/>
      <w:b/>
      <w:bCs/>
      <w:i/>
      <w:iCs/>
      <w:sz w:val="28"/>
      <w:szCs w:val="28"/>
      <w:lang w:eastAsia="ar-SA" w:bidi="ar-SA"/>
    </w:rPr>
  </w:style>
  <w:style w:type="character" w:customStyle="1" w:styleId="Absatz-Standardschriftart">
    <w:name w:val="Absatz-Standardschriftart"/>
    <w:uiPriority w:val="99"/>
    <w:rsid w:val="00B45011"/>
  </w:style>
  <w:style w:type="character" w:customStyle="1" w:styleId="WW-Absatz-Standardschriftart">
    <w:name w:val="WW-Absatz-Standardschriftart"/>
    <w:uiPriority w:val="99"/>
    <w:rsid w:val="00B45011"/>
  </w:style>
  <w:style w:type="character" w:customStyle="1" w:styleId="WW-Absatz-Standardschriftart1">
    <w:name w:val="WW-Absatz-Standardschriftart1"/>
    <w:uiPriority w:val="99"/>
    <w:rsid w:val="00B45011"/>
  </w:style>
  <w:style w:type="character" w:customStyle="1" w:styleId="WW-Absatz-Standardschriftart11">
    <w:name w:val="WW-Absatz-Standardschriftart11"/>
    <w:uiPriority w:val="99"/>
    <w:rsid w:val="00B45011"/>
  </w:style>
  <w:style w:type="character" w:customStyle="1" w:styleId="WW-Absatz-Standardschriftart111">
    <w:name w:val="WW-Absatz-Standardschriftart111"/>
    <w:uiPriority w:val="99"/>
    <w:rsid w:val="00B45011"/>
  </w:style>
  <w:style w:type="character" w:customStyle="1" w:styleId="WW-Absatz-Standardschriftart1111">
    <w:name w:val="WW-Absatz-Standardschriftart1111"/>
    <w:uiPriority w:val="99"/>
    <w:rsid w:val="00B45011"/>
  </w:style>
  <w:style w:type="character" w:customStyle="1" w:styleId="WW-Absatz-Standardschriftart11111">
    <w:name w:val="WW-Absatz-Standardschriftart11111"/>
    <w:uiPriority w:val="99"/>
    <w:rsid w:val="00B45011"/>
  </w:style>
  <w:style w:type="character" w:customStyle="1" w:styleId="WW-Absatz-Standardschriftart111111">
    <w:name w:val="WW-Absatz-Standardschriftart111111"/>
    <w:uiPriority w:val="99"/>
    <w:rsid w:val="00B45011"/>
  </w:style>
  <w:style w:type="character" w:customStyle="1" w:styleId="WW-Absatz-Standardschriftart1111111">
    <w:name w:val="WW-Absatz-Standardschriftart1111111"/>
    <w:uiPriority w:val="99"/>
    <w:rsid w:val="00B45011"/>
  </w:style>
  <w:style w:type="character" w:customStyle="1" w:styleId="WW-Absatz-Standardschriftart11111111">
    <w:name w:val="WW-Absatz-Standardschriftart11111111"/>
    <w:uiPriority w:val="99"/>
    <w:rsid w:val="00B45011"/>
  </w:style>
  <w:style w:type="character" w:customStyle="1" w:styleId="WW-Absatz-Standardschriftart111111111">
    <w:name w:val="WW-Absatz-Standardschriftart111111111"/>
    <w:uiPriority w:val="99"/>
    <w:rsid w:val="00B45011"/>
  </w:style>
  <w:style w:type="character" w:customStyle="1" w:styleId="WW-Absatz-Standardschriftart1111111111">
    <w:name w:val="WW-Absatz-Standardschriftart1111111111"/>
    <w:uiPriority w:val="99"/>
    <w:rsid w:val="00B45011"/>
  </w:style>
  <w:style w:type="character" w:customStyle="1" w:styleId="WW8Num2z0">
    <w:name w:val="WW8Num2z0"/>
    <w:uiPriority w:val="99"/>
    <w:rsid w:val="00B45011"/>
    <w:rPr>
      <w:rFonts w:ascii="Times New Roman" w:hAnsi="Times New Roman" w:cs="Times New Roman"/>
    </w:rPr>
  </w:style>
  <w:style w:type="character" w:customStyle="1" w:styleId="WW8Num2z1">
    <w:name w:val="WW8Num2z1"/>
    <w:uiPriority w:val="99"/>
    <w:rsid w:val="00B45011"/>
    <w:rPr>
      <w:rFonts w:ascii="Courier New" w:hAnsi="Courier New" w:cs="Courier New"/>
    </w:rPr>
  </w:style>
  <w:style w:type="character" w:customStyle="1" w:styleId="WW8Num2z2">
    <w:name w:val="WW8Num2z2"/>
    <w:uiPriority w:val="99"/>
    <w:rsid w:val="00B45011"/>
    <w:rPr>
      <w:rFonts w:ascii="Wingdings" w:hAnsi="Wingdings" w:cs="Wingdings"/>
    </w:rPr>
  </w:style>
  <w:style w:type="character" w:customStyle="1" w:styleId="WW8Num2z3">
    <w:name w:val="WW8Num2z3"/>
    <w:uiPriority w:val="99"/>
    <w:rsid w:val="00B45011"/>
    <w:rPr>
      <w:rFonts w:ascii="Symbol" w:hAnsi="Symbol" w:cs="Symbol"/>
    </w:rPr>
  </w:style>
  <w:style w:type="character" w:customStyle="1" w:styleId="WW8Num4z0">
    <w:name w:val="WW8Num4z0"/>
    <w:uiPriority w:val="99"/>
    <w:rsid w:val="00B45011"/>
    <w:rPr>
      <w:rFonts w:ascii="Times New Roman" w:hAnsi="Times New Roman" w:cs="Times New Roman"/>
    </w:rPr>
  </w:style>
  <w:style w:type="character" w:customStyle="1" w:styleId="WW8Num4z1">
    <w:name w:val="WW8Num4z1"/>
    <w:uiPriority w:val="99"/>
    <w:rsid w:val="00B45011"/>
    <w:rPr>
      <w:rFonts w:ascii="Courier New" w:hAnsi="Courier New" w:cs="Courier New"/>
    </w:rPr>
  </w:style>
  <w:style w:type="character" w:customStyle="1" w:styleId="WW8Num4z2">
    <w:name w:val="WW8Num4z2"/>
    <w:uiPriority w:val="99"/>
    <w:rsid w:val="00B45011"/>
    <w:rPr>
      <w:rFonts w:ascii="Wingdings" w:hAnsi="Wingdings" w:cs="Wingdings"/>
    </w:rPr>
  </w:style>
  <w:style w:type="character" w:customStyle="1" w:styleId="WW8Num4z3">
    <w:name w:val="WW8Num4z3"/>
    <w:uiPriority w:val="99"/>
    <w:rsid w:val="00B45011"/>
    <w:rPr>
      <w:rFonts w:ascii="Symbol" w:hAnsi="Symbol" w:cs="Symbol"/>
    </w:rPr>
  </w:style>
  <w:style w:type="character" w:customStyle="1" w:styleId="WW8Num10z0">
    <w:name w:val="WW8Num10z0"/>
    <w:uiPriority w:val="99"/>
    <w:rsid w:val="00B45011"/>
  </w:style>
  <w:style w:type="character" w:customStyle="1" w:styleId="Znakinumeracji">
    <w:name w:val="Znaki numeracji"/>
    <w:uiPriority w:val="99"/>
    <w:rsid w:val="00B45011"/>
  </w:style>
  <w:style w:type="paragraph" w:styleId="Tekstpodstawowy">
    <w:name w:val="Body Text"/>
    <w:basedOn w:val="Normalny"/>
    <w:link w:val="TekstpodstawowyZnak"/>
    <w:uiPriority w:val="99"/>
    <w:rsid w:val="00B45011"/>
    <w:pPr>
      <w:spacing w:after="120"/>
    </w:pPr>
    <w:rPr>
      <w:rFonts w:cs="Times New Roman"/>
    </w:rPr>
  </w:style>
  <w:style w:type="character" w:customStyle="1" w:styleId="TekstpodstawowyZnak">
    <w:name w:val="Tekst podstawowy Znak"/>
    <w:basedOn w:val="Domylnaczcionkaakapitu"/>
    <w:link w:val="Tekstpodstawowy"/>
    <w:uiPriority w:val="99"/>
    <w:rsid w:val="00B45011"/>
    <w:rPr>
      <w:rFonts w:ascii="Times New Roman" w:hAnsi="Times New Roman" w:cs="Times New Roman"/>
      <w:sz w:val="24"/>
      <w:szCs w:val="24"/>
      <w:lang w:eastAsia="ar-SA" w:bidi="ar-SA"/>
    </w:rPr>
  </w:style>
  <w:style w:type="paragraph" w:styleId="Lista">
    <w:name w:val="List"/>
    <w:basedOn w:val="Tekstpodstawowy"/>
    <w:uiPriority w:val="99"/>
    <w:rsid w:val="00B45011"/>
    <w:rPr>
      <w:rFonts w:ascii="Tahoma" w:hAnsi="Tahoma" w:cs="Tahoma"/>
    </w:rPr>
  </w:style>
  <w:style w:type="paragraph" w:styleId="Podpis">
    <w:name w:val="Signature"/>
    <w:basedOn w:val="Normalny"/>
    <w:link w:val="PodpisZnak"/>
    <w:uiPriority w:val="99"/>
    <w:rsid w:val="00B45011"/>
    <w:pPr>
      <w:suppressLineNumbers/>
      <w:spacing w:before="120" w:after="120"/>
    </w:pPr>
    <w:rPr>
      <w:rFonts w:ascii="Tahoma" w:hAnsi="Tahoma" w:cs="Tahoma"/>
      <w:i/>
      <w:iCs/>
      <w:sz w:val="20"/>
      <w:szCs w:val="20"/>
    </w:rPr>
  </w:style>
  <w:style w:type="character" w:customStyle="1" w:styleId="PodpisZnak">
    <w:name w:val="Podpis Znak"/>
    <w:basedOn w:val="Domylnaczcionkaakapitu"/>
    <w:link w:val="Podpis"/>
    <w:uiPriority w:val="99"/>
    <w:rsid w:val="00B45011"/>
    <w:rPr>
      <w:rFonts w:ascii="Times New Roman" w:hAnsi="Times New Roman" w:cs="Times New Roman"/>
      <w:sz w:val="24"/>
      <w:szCs w:val="24"/>
      <w:lang w:eastAsia="ar-SA" w:bidi="ar-SA"/>
    </w:rPr>
  </w:style>
  <w:style w:type="paragraph" w:customStyle="1" w:styleId="Indeks">
    <w:name w:val="Indeks"/>
    <w:basedOn w:val="Normalny"/>
    <w:uiPriority w:val="99"/>
    <w:rsid w:val="00B45011"/>
    <w:pPr>
      <w:suppressLineNumbers/>
    </w:pPr>
    <w:rPr>
      <w:rFonts w:ascii="Tahoma" w:hAnsi="Tahoma" w:cs="Tahoma"/>
    </w:rPr>
  </w:style>
  <w:style w:type="paragraph" w:customStyle="1" w:styleId="Nagwek10">
    <w:name w:val="Nagłówek1"/>
    <w:basedOn w:val="Normalny"/>
    <w:next w:val="Tekstpodstawowy"/>
    <w:uiPriority w:val="99"/>
    <w:rsid w:val="00B45011"/>
    <w:pPr>
      <w:keepNext/>
      <w:spacing w:before="240" w:after="120"/>
    </w:pPr>
    <w:rPr>
      <w:rFonts w:ascii="Arial" w:hAnsi="Arial" w:cs="Arial"/>
      <w:sz w:val="28"/>
      <w:szCs w:val="28"/>
    </w:rPr>
  </w:style>
  <w:style w:type="character" w:styleId="Hipercze">
    <w:name w:val="Hyperlink"/>
    <w:basedOn w:val="Domylnaczcionkaakapitu"/>
    <w:uiPriority w:val="99"/>
    <w:rsid w:val="00B45011"/>
    <w:rPr>
      <w:rFonts w:ascii="Times New Roman" w:hAnsi="Times New Roman" w:cs="Times New Roman"/>
      <w:color w:val="0000FF"/>
      <w:u w:val="single"/>
    </w:rPr>
  </w:style>
  <w:style w:type="paragraph" w:styleId="Tekstpodstawowy2">
    <w:name w:val="Body Text 2"/>
    <w:basedOn w:val="Normalny"/>
    <w:link w:val="Tekstpodstawowy2Znak"/>
    <w:uiPriority w:val="99"/>
    <w:rsid w:val="00B45011"/>
    <w:pPr>
      <w:widowControl w:val="0"/>
      <w:jc w:val="both"/>
    </w:pPr>
    <w:rPr>
      <w:rFonts w:cs="Times New Roman"/>
    </w:rPr>
  </w:style>
  <w:style w:type="character" w:customStyle="1" w:styleId="Tekstpodstawowy2Znak">
    <w:name w:val="Tekst podstawowy 2 Znak"/>
    <w:basedOn w:val="Domylnaczcionkaakapitu"/>
    <w:link w:val="Tekstpodstawowy2"/>
    <w:uiPriority w:val="99"/>
    <w:rsid w:val="00B45011"/>
    <w:rPr>
      <w:rFonts w:ascii="Times New Roman" w:hAnsi="Times New Roman" w:cs="Times New Roman"/>
      <w:sz w:val="24"/>
      <w:szCs w:val="24"/>
      <w:lang w:eastAsia="ar-SA" w:bidi="ar-SA"/>
    </w:rPr>
  </w:style>
  <w:style w:type="paragraph" w:styleId="Tekstpodstawowywcity2">
    <w:name w:val="Body Text Indent 2"/>
    <w:basedOn w:val="Normalny"/>
    <w:link w:val="Tekstpodstawowywcity2Znak"/>
    <w:uiPriority w:val="99"/>
    <w:rsid w:val="00B45011"/>
    <w:pPr>
      <w:pBdr>
        <w:top w:val="single" w:sz="4" w:space="1" w:color="000000"/>
        <w:left w:val="single" w:sz="4" w:space="4" w:color="000000"/>
        <w:bottom w:val="single" w:sz="4" w:space="1" w:color="000000"/>
        <w:right w:val="single" w:sz="4" w:space="4" w:color="000000"/>
      </w:pBdr>
      <w:spacing w:after="200" w:line="276" w:lineRule="auto"/>
      <w:ind w:left="426" w:hanging="426"/>
    </w:pPr>
    <w:rPr>
      <w:rFonts w:cs="Times New Roman"/>
    </w:rPr>
  </w:style>
  <w:style w:type="character" w:customStyle="1" w:styleId="Tekstpodstawowywcity2Znak">
    <w:name w:val="Tekst podstawowy wcięty 2 Znak"/>
    <w:basedOn w:val="Domylnaczcionkaakapitu"/>
    <w:link w:val="Tekstpodstawowywcity2"/>
    <w:uiPriority w:val="99"/>
    <w:rsid w:val="00B45011"/>
    <w:rPr>
      <w:rFonts w:ascii="Times New Roman" w:hAnsi="Times New Roman" w:cs="Times New Roman"/>
      <w:sz w:val="24"/>
      <w:szCs w:val="24"/>
      <w:lang w:eastAsia="ar-SA" w:bidi="ar-SA"/>
    </w:rPr>
  </w:style>
  <w:style w:type="paragraph" w:styleId="Akapitzlist">
    <w:name w:val="List Paragraph"/>
    <w:basedOn w:val="Normalny"/>
    <w:qFormat/>
    <w:rsid w:val="0071272F"/>
    <w:pPr>
      <w:ind w:left="720"/>
      <w:contextualSpacing/>
    </w:pPr>
  </w:style>
  <w:style w:type="character" w:styleId="Pogrubienie">
    <w:name w:val="Strong"/>
    <w:basedOn w:val="Domylnaczcionkaakapitu"/>
    <w:uiPriority w:val="22"/>
    <w:qFormat/>
    <w:rsid w:val="0071272F"/>
    <w:rPr>
      <w:b/>
      <w:bCs/>
    </w:rPr>
  </w:style>
  <w:style w:type="paragraph" w:styleId="NormalnyWeb">
    <w:name w:val="Normal (Web)"/>
    <w:basedOn w:val="Normalny"/>
    <w:uiPriority w:val="99"/>
    <w:unhideWhenUsed/>
    <w:rsid w:val="0072781D"/>
    <w:pPr>
      <w:suppressAutoHyphens w:val="0"/>
    </w:pPr>
    <w:rPr>
      <w:rFonts w:eastAsia="Calibri" w:cs="Times New Roman"/>
      <w:color w:val="000000"/>
      <w:lang w:eastAsia="pl-PL"/>
    </w:rPr>
  </w:style>
  <w:style w:type="paragraph" w:styleId="Tekstpodstawowywcity">
    <w:name w:val="Body Text Indent"/>
    <w:basedOn w:val="Normalny"/>
    <w:link w:val="TekstpodstawowywcityZnak"/>
    <w:uiPriority w:val="99"/>
    <w:semiHidden/>
    <w:unhideWhenUsed/>
    <w:rsid w:val="004A01E5"/>
    <w:pPr>
      <w:spacing w:after="120"/>
      <w:ind w:left="283"/>
    </w:pPr>
  </w:style>
  <w:style w:type="character" w:customStyle="1" w:styleId="TekstpodstawowywcityZnak">
    <w:name w:val="Tekst podstawowy wcięty Znak"/>
    <w:basedOn w:val="Domylnaczcionkaakapitu"/>
    <w:link w:val="Tekstpodstawowywcity"/>
    <w:uiPriority w:val="99"/>
    <w:semiHidden/>
    <w:rsid w:val="004A01E5"/>
    <w:rPr>
      <w:rFonts w:ascii="Times New Roman" w:hAnsi="Times New Roman"/>
      <w:sz w:val="24"/>
      <w:szCs w:val="24"/>
      <w:lang w:eastAsia="ar-SA"/>
    </w:rPr>
  </w:style>
  <w:style w:type="paragraph" w:styleId="Tekstpodstawowy3">
    <w:name w:val="Body Text 3"/>
    <w:basedOn w:val="Normalny"/>
    <w:link w:val="Tekstpodstawowy3Znak"/>
    <w:uiPriority w:val="99"/>
    <w:unhideWhenUsed/>
    <w:rsid w:val="004A01E5"/>
    <w:pPr>
      <w:spacing w:after="120"/>
    </w:pPr>
    <w:rPr>
      <w:sz w:val="16"/>
      <w:szCs w:val="16"/>
    </w:rPr>
  </w:style>
  <w:style w:type="character" w:customStyle="1" w:styleId="Tekstpodstawowy3Znak">
    <w:name w:val="Tekst podstawowy 3 Znak"/>
    <w:basedOn w:val="Domylnaczcionkaakapitu"/>
    <w:link w:val="Tekstpodstawowy3"/>
    <w:uiPriority w:val="99"/>
    <w:rsid w:val="004A01E5"/>
    <w:rPr>
      <w:rFonts w:ascii="Times New Roman" w:hAnsi="Times New Roman"/>
      <w:sz w:val="16"/>
      <w:szCs w:val="16"/>
      <w:lang w:eastAsia="ar-SA"/>
    </w:rPr>
  </w:style>
  <w:style w:type="paragraph" w:customStyle="1" w:styleId="Default">
    <w:name w:val="Default"/>
    <w:rsid w:val="004A01E5"/>
    <w:pPr>
      <w:autoSpaceDE w:val="0"/>
      <w:autoSpaceDN w:val="0"/>
      <w:adjustRightInd w:val="0"/>
    </w:pPr>
    <w:rPr>
      <w:rFonts w:ascii="Times New Roman" w:eastAsia="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4B2A93"/>
    <w:rPr>
      <w:sz w:val="16"/>
      <w:szCs w:val="16"/>
    </w:rPr>
  </w:style>
  <w:style w:type="paragraph" w:styleId="Tekstkomentarza">
    <w:name w:val="annotation text"/>
    <w:basedOn w:val="Normalny"/>
    <w:link w:val="TekstkomentarzaZnak"/>
    <w:uiPriority w:val="99"/>
    <w:semiHidden/>
    <w:unhideWhenUsed/>
    <w:rsid w:val="004B2A93"/>
    <w:rPr>
      <w:sz w:val="20"/>
      <w:szCs w:val="20"/>
    </w:rPr>
  </w:style>
  <w:style w:type="character" w:customStyle="1" w:styleId="TekstkomentarzaZnak">
    <w:name w:val="Tekst komentarza Znak"/>
    <w:basedOn w:val="Domylnaczcionkaakapitu"/>
    <w:link w:val="Tekstkomentarza"/>
    <w:uiPriority w:val="99"/>
    <w:semiHidden/>
    <w:rsid w:val="004B2A93"/>
    <w:rPr>
      <w:rFonts w:ascii="Times New Roman" w:hAnsi="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4B2A93"/>
    <w:rPr>
      <w:b/>
      <w:bCs/>
    </w:rPr>
  </w:style>
  <w:style w:type="character" w:customStyle="1" w:styleId="TematkomentarzaZnak">
    <w:name w:val="Temat komentarza Znak"/>
    <w:basedOn w:val="TekstkomentarzaZnak"/>
    <w:link w:val="Tematkomentarza"/>
    <w:uiPriority w:val="99"/>
    <w:semiHidden/>
    <w:rsid w:val="004B2A93"/>
    <w:rPr>
      <w:rFonts w:ascii="Times New Roman" w:hAnsi="Times New Roman"/>
      <w:b/>
      <w:bCs/>
      <w:sz w:val="20"/>
      <w:szCs w:val="20"/>
      <w:lang w:eastAsia="ar-SA"/>
    </w:rPr>
  </w:style>
  <w:style w:type="paragraph" w:styleId="Tekstdymka">
    <w:name w:val="Balloon Text"/>
    <w:basedOn w:val="Normalny"/>
    <w:link w:val="TekstdymkaZnak"/>
    <w:uiPriority w:val="99"/>
    <w:semiHidden/>
    <w:unhideWhenUsed/>
    <w:rsid w:val="004B2A93"/>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2A9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iestrzyn@um.torun.pl" TargetMode="External"/><Relationship Id="rId5" Type="http://schemas.openxmlformats.org/officeDocument/2006/relationships/hyperlink" Target="mailto:wiir@um.torun.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4</Pages>
  <Words>1586</Words>
  <Characters>9518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UMT</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dc:creator>
  <cp:lastModifiedBy>Monika Kiestrzyn</cp:lastModifiedBy>
  <cp:revision>55</cp:revision>
  <cp:lastPrinted>2021-11-23T13:21:00Z</cp:lastPrinted>
  <dcterms:created xsi:type="dcterms:W3CDTF">2021-11-19T11:05:00Z</dcterms:created>
  <dcterms:modified xsi:type="dcterms:W3CDTF">2024-11-04T11:00:00Z</dcterms:modified>
</cp:coreProperties>
</file>