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9FD2" w14:textId="1FD863A0" w:rsidR="000D2E77" w:rsidRPr="00477AC5" w:rsidRDefault="00BC5B9D" w:rsidP="0042129A">
      <w:pPr>
        <w:ind w:left="5664"/>
        <w:jc w:val="right"/>
        <w:rPr>
          <w:sz w:val="24"/>
          <w:szCs w:val="24"/>
        </w:rPr>
      </w:pPr>
      <w:r w:rsidRPr="00477AC5">
        <w:rPr>
          <w:sz w:val="24"/>
          <w:szCs w:val="24"/>
        </w:rPr>
        <w:t xml:space="preserve"> </w:t>
      </w:r>
      <w:r w:rsidR="00F60136" w:rsidRPr="00477AC5">
        <w:rPr>
          <w:sz w:val="24"/>
          <w:szCs w:val="24"/>
        </w:rPr>
        <w:t>Toruń, dnia</w:t>
      </w:r>
      <w:r w:rsidR="00B33485" w:rsidRPr="00477AC5">
        <w:rPr>
          <w:sz w:val="24"/>
          <w:szCs w:val="24"/>
        </w:rPr>
        <w:t xml:space="preserve"> </w:t>
      </w:r>
      <w:r w:rsidR="009C0B35">
        <w:rPr>
          <w:sz w:val="24"/>
          <w:szCs w:val="24"/>
        </w:rPr>
        <w:t>23.10.2024</w:t>
      </w:r>
      <w:r w:rsidR="00B33485" w:rsidRPr="00477AC5">
        <w:rPr>
          <w:sz w:val="24"/>
          <w:szCs w:val="24"/>
        </w:rPr>
        <w:t xml:space="preserve"> r.</w:t>
      </w:r>
    </w:p>
    <w:p w14:paraId="0E740A0B" w14:textId="77777777" w:rsidR="00F60136" w:rsidRDefault="00F60136"/>
    <w:p w14:paraId="14B1F7CE" w14:textId="5F816641" w:rsidR="00F60136" w:rsidRDefault="00906CCF" w:rsidP="00CB4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OGŁOSZENIE O DODATKOWYM NABORZE WNIOSKÓW DLA PRZYSZŁYCH PARTYCYPANTÓW </w:t>
      </w:r>
      <w:r w:rsidR="007163DF">
        <w:rPr>
          <w:b/>
          <w:bCs/>
          <w:sz w:val="28"/>
          <w:szCs w:val="28"/>
        </w:rPr>
        <w:t xml:space="preserve">I NAJEMCÓW </w:t>
      </w:r>
      <w:r>
        <w:rPr>
          <w:b/>
          <w:bCs/>
          <w:sz w:val="28"/>
          <w:szCs w:val="28"/>
        </w:rPr>
        <w:t>NA MIESZKANI</w:t>
      </w:r>
      <w:r w:rsidR="00E92DE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PRZY UL.</w:t>
      </w:r>
      <w:r w:rsidR="009F79B6">
        <w:rPr>
          <w:b/>
          <w:bCs/>
          <w:sz w:val="28"/>
          <w:szCs w:val="28"/>
        </w:rPr>
        <w:t>POZNAŃSKIEJ 296B</w:t>
      </w:r>
      <w:r>
        <w:rPr>
          <w:b/>
          <w:bCs/>
          <w:sz w:val="28"/>
          <w:szCs w:val="28"/>
        </w:rPr>
        <w:t xml:space="preserve"> W TORUNIU.</w:t>
      </w:r>
    </w:p>
    <w:p w14:paraId="6F1544F2" w14:textId="77777777" w:rsidR="00DC1BFF" w:rsidRPr="00CC0B4A" w:rsidRDefault="00DC1BFF" w:rsidP="00DC1BFF">
      <w:pPr>
        <w:jc w:val="both"/>
        <w:rPr>
          <w:b/>
          <w:bCs/>
          <w:sz w:val="28"/>
          <w:szCs w:val="28"/>
        </w:rPr>
      </w:pPr>
    </w:p>
    <w:p w14:paraId="0A7C48F8" w14:textId="77777777" w:rsidR="00CB429F" w:rsidRPr="00477AC5" w:rsidRDefault="00CB429F" w:rsidP="00CB429F">
      <w:pPr>
        <w:rPr>
          <w:rFonts w:cstheme="minorHAnsi"/>
          <w:sz w:val="28"/>
          <w:szCs w:val="28"/>
        </w:rPr>
      </w:pPr>
    </w:p>
    <w:p w14:paraId="0AC0E95B" w14:textId="262D08A8" w:rsidR="0019581D" w:rsidRPr="00477AC5" w:rsidRDefault="0019581D" w:rsidP="001C128F">
      <w:pPr>
        <w:spacing w:line="240" w:lineRule="auto"/>
        <w:jc w:val="both"/>
        <w:rPr>
          <w:rFonts w:cstheme="minorHAnsi"/>
          <w:sz w:val="24"/>
          <w:szCs w:val="24"/>
        </w:rPr>
      </w:pPr>
      <w:r w:rsidRPr="00477AC5">
        <w:rPr>
          <w:rFonts w:cstheme="minorHAnsi"/>
          <w:sz w:val="24"/>
          <w:szCs w:val="24"/>
        </w:rPr>
        <w:t>Gmina Miasta Toruń wraz z Toruńskim TBS Sp.  z o.o. w Toruniu</w:t>
      </w:r>
      <w:r w:rsidR="00CB429F" w:rsidRPr="00477AC5">
        <w:rPr>
          <w:rFonts w:cstheme="minorHAnsi"/>
          <w:sz w:val="24"/>
          <w:szCs w:val="24"/>
        </w:rPr>
        <w:t xml:space="preserve"> ogłasza w terminie</w:t>
      </w:r>
    </w:p>
    <w:p w14:paraId="5D080F3C" w14:textId="657AFDB6" w:rsidR="00CB429F" w:rsidRPr="006C0E90" w:rsidRDefault="00CB429F" w:rsidP="001C128F">
      <w:pPr>
        <w:spacing w:line="240" w:lineRule="auto"/>
        <w:jc w:val="both"/>
        <w:rPr>
          <w:rFonts w:cstheme="minorHAnsi"/>
          <w:sz w:val="24"/>
          <w:szCs w:val="24"/>
        </w:rPr>
      </w:pPr>
      <w:r w:rsidRPr="00477AC5">
        <w:rPr>
          <w:rFonts w:cstheme="minorHAnsi"/>
          <w:sz w:val="24"/>
          <w:szCs w:val="24"/>
        </w:rPr>
        <w:t xml:space="preserve">od dnia </w:t>
      </w:r>
      <w:r w:rsidR="009C0B35">
        <w:rPr>
          <w:rFonts w:cstheme="minorHAnsi"/>
          <w:b/>
          <w:bCs/>
          <w:sz w:val="24"/>
          <w:szCs w:val="24"/>
        </w:rPr>
        <w:t>23.10.2024</w:t>
      </w:r>
      <w:r w:rsidR="00CF1E44">
        <w:rPr>
          <w:rFonts w:cstheme="minorHAnsi"/>
          <w:b/>
          <w:bCs/>
          <w:sz w:val="24"/>
          <w:szCs w:val="24"/>
        </w:rPr>
        <w:t xml:space="preserve"> </w:t>
      </w:r>
      <w:r w:rsidR="00AB3739" w:rsidRPr="009C7F44">
        <w:rPr>
          <w:rFonts w:cstheme="minorHAnsi"/>
          <w:b/>
          <w:bCs/>
          <w:sz w:val="24"/>
          <w:szCs w:val="24"/>
        </w:rPr>
        <w:t>r.</w:t>
      </w:r>
      <w:r w:rsidRPr="00477AC5">
        <w:rPr>
          <w:rFonts w:cstheme="minorHAnsi"/>
          <w:sz w:val="24"/>
          <w:szCs w:val="24"/>
        </w:rPr>
        <w:t xml:space="preserve"> do dnia</w:t>
      </w:r>
      <w:r w:rsidRPr="00477AC5">
        <w:rPr>
          <w:rFonts w:cstheme="minorHAnsi"/>
          <w:b/>
          <w:bCs/>
          <w:sz w:val="24"/>
          <w:szCs w:val="24"/>
        </w:rPr>
        <w:t xml:space="preserve"> </w:t>
      </w:r>
      <w:r w:rsidR="009C0B35">
        <w:rPr>
          <w:rFonts w:cstheme="minorHAnsi"/>
          <w:b/>
          <w:bCs/>
          <w:sz w:val="24"/>
          <w:szCs w:val="24"/>
        </w:rPr>
        <w:t>25.10.2024</w:t>
      </w:r>
      <w:r w:rsidRPr="00477AC5">
        <w:rPr>
          <w:rFonts w:cstheme="minorHAnsi"/>
          <w:b/>
          <w:bCs/>
          <w:sz w:val="24"/>
          <w:szCs w:val="24"/>
        </w:rPr>
        <w:t xml:space="preserve"> </w:t>
      </w:r>
      <w:r w:rsidR="0019581D" w:rsidRPr="009C7F44">
        <w:rPr>
          <w:rFonts w:cstheme="minorHAnsi"/>
          <w:b/>
          <w:bCs/>
          <w:sz w:val="24"/>
          <w:szCs w:val="24"/>
        </w:rPr>
        <w:t>r.</w:t>
      </w:r>
      <w:r w:rsidR="0019581D" w:rsidRPr="00477AC5">
        <w:rPr>
          <w:rFonts w:cstheme="minorHAnsi"/>
          <w:sz w:val="24"/>
          <w:szCs w:val="24"/>
        </w:rPr>
        <w:t xml:space="preserve"> </w:t>
      </w:r>
      <w:r w:rsidRPr="00477AC5">
        <w:rPr>
          <w:rFonts w:cstheme="minorHAnsi"/>
          <w:sz w:val="24"/>
          <w:szCs w:val="24"/>
        </w:rPr>
        <w:t>do godz</w:t>
      </w:r>
      <w:r w:rsidR="00152F09" w:rsidRPr="00477AC5">
        <w:rPr>
          <w:rFonts w:cstheme="minorHAnsi"/>
          <w:sz w:val="24"/>
          <w:szCs w:val="24"/>
        </w:rPr>
        <w:t>.</w:t>
      </w:r>
      <w:r w:rsidR="004D11D9">
        <w:rPr>
          <w:rFonts w:cstheme="minorHAnsi"/>
          <w:b/>
          <w:bCs/>
          <w:sz w:val="24"/>
          <w:szCs w:val="24"/>
        </w:rPr>
        <w:t xml:space="preserve"> </w:t>
      </w:r>
      <w:r w:rsidR="009C0B35">
        <w:rPr>
          <w:rFonts w:cstheme="minorHAnsi"/>
          <w:b/>
          <w:bCs/>
          <w:sz w:val="24"/>
          <w:szCs w:val="24"/>
        </w:rPr>
        <w:t>13:00</w:t>
      </w:r>
      <w:r w:rsidR="007163DF" w:rsidRPr="00477AC5">
        <w:rPr>
          <w:rFonts w:cstheme="minorHAnsi"/>
          <w:sz w:val="24"/>
          <w:szCs w:val="24"/>
        </w:rPr>
        <w:t xml:space="preserve"> </w:t>
      </w:r>
      <w:r w:rsidR="0019581D" w:rsidRPr="00477AC5">
        <w:rPr>
          <w:rFonts w:cstheme="minorHAnsi"/>
          <w:sz w:val="24"/>
          <w:szCs w:val="24"/>
        </w:rPr>
        <w:t>dodatkowy</w:t>
      </w:r>
      <w:r w:rsidR="00584A83" w:rsidRPr="00477AC5">
        <w:rPr>
          <w:rFonts w:cstheme="minorHAnsi"/>
          <w:sz w:val="24"/>
          <w:szCs w:val="24"/>
        </w:rPr>
        <w:t xml:space="preserve"> nabór wniosków dla kandydatów spełniających kryteria ustawy z dnia 26 października 1995 r.   ( Dz. U. z 2021 r. poz. 2224 z późn. zm.)  o społecznych formach rozwoju mieszkalnictwa </w:t>
      </w:r>
      <w:r w:rsidR="0019581D" w:rsidRPr="00477AC5">
        <w:rPr>
          <w:rFonts w:cstheme="minorHAnsi"/>
          <w:sz w:val="24"/>
          <w:szCs w:val="24"/>
        </w:rPr>
        <w:t>na mieszkani</w:t>
      </w:r>
      <w:r w:rsidR="00E92DE2" w:rsidRPr="00477AC5">
        <w:rPr>
          <w:rFonts w:cstheme="minorHAnsi"/>
          <w:sz w:val="24"/>
          <w:szCs w:val="24"/>
        </w:rPr>
        <w:t>e  przy ul.</w:t>
      </w:r>
      <w:r w:rsidR="009F79B6">
        <w:rPr>
          <w:rFonts w:cstheme="minorHAnsi"/>
          <w:sz w:val="24"/>
          <w:szCs w:val="24"/>
        </w:rPr>
        <w:t xml:space="preserve">Poznańskiej 296 B </w:t>
      </w:r>
      <w:r w:rsidR="00E92DE2" w:rsidRPr="00477AC5">
        <w:rPr>
          <w:rFonts w:cstheme="minorHAnsi"/>
          <w:sz w:val="24"/>
          <w:szCs w:val="24"/>
        </w:rPr>
        <w:t xml:space="preserve">w Toruniu o metrażu </w:t>
      </w:r>
      <w:r w:rsidR="009F79B6" w:rsidRPr="004D11D9">
        <w:rPr>
          <w:rFonts w:cstheme="minorHAnsi"/>
          <w:sz w:val="24"/>
          <w:szCs w:val="24"/>
        </w:rPr>
        <w:t>57,37</w:t>
      </w:r>
      <w:r w:rsidR="00570652" w:rsidRPr="004D11D9">
        <w:rPr>
          <w:rFonts w:cstheme="minorHAnsi"/>
          <w:sz w:val="24"/>
          <w:szCs w:val="24"/>
        </w:rPr>
        <w:t xml:space="preserve"> </w:t>
      </w:r>
      <w:r w:rsidR="00500DC0" w:rsidRPr="004D11D9">
        <w:rPr>
          <w:rFonts w:cstheme="minorHAnsi"/>
          <w:sz w:val="24"/>
          <w:szCs w:val="24"/>
        </w:rPr>
        <w:t>m2</w:t>
      </w:r>
      <w:r w:rsidR="00E92DE2" w:rsidRPr="004D11D9">
        <w:rPr>
          <w:rFonts w:cstheme="minorHAnsi"/>
          <w:sz w:val="24"/>
          <w:szCs w:val="24"/>
        </w:rPr>
        <w:t xml:space="preserve"> </w:t>
      </w:r>
      <w:r w:rsidR="00E92DE2" w:rsidRPr="00477AC5">
        <w:rPr>
          <w:rFonts w:cstheme="minorHAnsi"/>
          <w:sz w:val="24"/>
          <w:szCs w:val="24"/>
        </w:rPr>
        <w:t>(</w:t>
      </w:r>
      <w:r w:rsidR="00E12396">
        <w:rPr>
          <w:rFonts w:cstheme="minorHAnsi"/>
          <w:sz w:val="24"/>
          <w:szCs w:val="24"/>
        </w:rPr>
        <w:t>3</w:t>
      </w:r>
      <w:r w:rsidR="00E92DE2" w:rsidRPr="00477AC5">
        <w:rPr>
          <w:rFonts w:cstheme="minorHAnsi"/>
          <w:sz w:val="24"/>
          <w:szCs w:val="24"/>
        </w:rPr>
        <w:t xml:space="preserve"> pokoje + kuchnia)</w:t>
      </w:r>
      <w:r w:rsidR="00C97423" w:rsidRPr="00477AC5">
        <w:rPr>
          <w:rFonts w:cstheme="minorHAnsi"/>
          <w:sz w:val="24"/>
          <w:szCs w:val="24"/>
        </w:rPr>
        <w:t xml:space="preserve"> </w:t>
      </w:r>
      <w:r w:rsidR="00E12396">
        <w:rPr>
          <w:rFonts w:cstheme="minorHAnsi"/>
          <w:sz w:val="24"/>
          <w:szCs w:val="24"/>
        </w:rPr>
        <w:t>IV piętro</w:t>
      </w:r>
      <w:r w:rsidR="00263B80" w:rsidRPr="00477AC5">
        <w:rPr>
          <w:rFonts w:cstheme="minorHAnsi"/>
          <w:sz w:val="24"/>
          <w:szCs w:val="24"/>
        </w:rPr>
        <w:t xml:space="preserve">, kwota partycypacji w kosztach budowy </w:t>
      </w:r>
      <w:r w:rsidR="007B15E7" w:rsidRPr="00477AC5">
        <w:rPr>
          <w:rFonts w:cstheme="minorHAnsi"/>
          <w:sz w:val="24"/>
          <w:szCs w:val="24"/>
        </w:rPr>
        <w:t xml:space="preserve">lokalu </w:t>
      </w:r>
      <w:r w:rsidR="007B15E7" w:rsidRPr="006C0E90">
        <w:rPr>
          <w:rFonts w:cstheme="minorHAnsi"/>
          <w:sz w:val="24"/>
          <w:szCs w:val="24"/>
        </w:rPr>
        <w:t xml:space="preserve">mieszkalnego </w:t>
      </w:r>
      <w:r w:rsidR="00263B80" w:rsidRPr="006C0E90">
        <w:rPr>
          <w:rFonts w:cstheme="minorHAnsi"/>
          <w:sz w:val="24"/>
          <w:szCs w:val="24"/>
        </w:rPr>
        <w:t xml:space="preserve">wynosi </w:t>
      </w:r>
      <w:r w:rsidR="00E12396" w:rsidRPr="006C0E90">
        <w:rPr>
          <w:rFonts w:cstheme="minorHAnsi"/>
          <w:sz w:val="24"/>
          <w:szCs w:val="24"/>
        </w:rPr>
        <w:t>80 318,00</w:t>
      </w:r>
      <w:r w:rsidR="00E72978" w:rsidRPr="006C0E90">
        <w:rPr>
          <w:rFonts w:cstheme="minorHAnsi"/>
          <w:sz w:val="24"/>
          <w:szCs w:val="24"/>
        </w:rPr>
        <w:t xml:space="preserve"> </w:t>
      </w:r>
      <w:r w:rsidR="006C0E90" w:rsidRPr="006C0E90">
        <w:rPr>
          <w:rFonts w:cstheme="minorHAnsi"/>
          <w:sz w:val="24"/>
          <w:szCs w:val="24"/>
        </w:rPr>
        <w:t>zł</w:t>
      </w:r>
      <w:r w:rsidR="00FA411F" w:rsidRPr="006C0E90">
        <w:rPr>
          <w:rFonts w:cstheme="minorHAnsi"/>
          <w:sz w:val="24"/>
          <w:szCs w:val="24"/>
        </w:rPr>
        <w:t xml:space="preserve"> oraz kwota kaucji w wysokości </w:t>
      </w:r>
      <w:r w:rsidR="00E12396" w:rsidRPr="006C0E90">
        <w:rPr>
          <w:rFonts w:cstheme="minorHAnsi"/>
          <w:sz w:val="24"/>
          <w:szCs w:val="24"/>
        </w:rPr>
        <w:t xml:space="preserve">7 001,43 </w:t>
      </w:r>
      <w:r w:rsidR="006C0E90" w:rsidRPr="006C0E90">
        <w:rPr>
          <w:rFonts w:cstheme="minorHAnsi"/>
          <w:sz w:val="24"/>
          <w:szCs w:val="24"/>
        </w:rPr>
        <w:t>zł</w:t>
      </w:r>
      <w:r w:rsidR="000249F0" w:rsidRPr="006C0E90">
        <w:rPr>
          <w:rFonts w:cstheme="minorHAnsi"/>
          <w:sz w:val="24"/>
          <w:szCs w:val="24"/>
        </w:rPr>
        <w:t>.</w:t>
      </w:r>
    </w:p>
    <w:p w14:paraId="77A9E475" w14:textId="416F1B21" w:rsidR="006E277A" w:rsidRPr="006E277A" w:rsidRDefault="006E277A" w:rsidP="006E277A">
      <w:pPr>
        <w:spacing w:before="26" w:after="0" w:line="240" w:lineRule="auto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 xml:space="preserve">Wskaźnik rocznego zapotrzebowania na nieodnawialną energię pierwotną EP wynosi dla </w:t>
      </w:r>
      <w:r w:rsidRPr="00477AC5">
        <w:rPr>
          <w:rFonts w:cstheme="minorHAnsi"/>
          <w:sz w:val="24"/>
          <w:szCs w:val="24"/>
        </w:rPr>
        <w:t>mieszkania</w:t>
      </w:r>
      <w:r w:rsidRPr="006E277A">
        <w:rPr>
          <w:rFonts w:cstheme="minorHAnsi"/>
          <w:sz w:val="24"/>
          <w:szCs w:val="24"/>
        </w:rPr>
        <w:t xml:space="preserve"> </w:t>
      </w:r>
      <w:r w:rsidR="00CA5B3C" w:rsidRPr="00CA5B3C">
        <w:rPr>
          <w:rFonts w:cstheme="minorHAnsi"/>
          <w:sz w:val="24"/>
          <w:szCs w:val="24"/>
        </w:rPr>
        <w:t>97,76</w:t>
      </w:r>
      <w:r w:rsidRPr="00CA5B3C">
        <w:rPr>
          <w:rFonts w:cstheme="minorHAnsi"/>
          <w:sz w:val="24"/>
          <w:szCs w:val="24"/>
        </w:rPr>
        <w:t xml:space="preserve"> kWh/(m2*rok). </w:t>
      </w:r>
      <w:r w:rsidRPr="006E277A">
        <w:rPr>
          <w:rFonts w:cstheme="minorHAnsi"/>
          <w:sz w:val="24"/>
          <w:szCs w:val="24"/>
        </w:rPr>
        <w:t xml:space="preserve">Kryteria pierwszeństwa w naborze wniosków zostały określone w uchwale nr </w:t>
      </w:r>
      <w:r w:rsidR="00E12396">
        <w:rPr>
          <w:rFonts w:cstheme="minorHAnsi"/>
          <w:sz w:val="24"/>
          <w:szCs w:val="24"/>
        </w:rPr>
        <w:t>148/19</w:t>
      </w:r>
      <w:r w:rsidRPr="006E277A">
        <w:rPr>
          <w:rFonts w:cstheme="minorHAnsi"/>
          <w:sz w:val="24"/>
          <w:szCs w:val="24"/>
        </w:rPr>
        <w:t xml:space="preserve"> Rady Miasta Torunia  z dnia </w:t>
      </w:r>
      <w:r w:rsidR="00E12396">
        <w:rPr>
          <w:rFonts w:cstheme="minorHAnsi"/>
          <w:sz w:val="24"/>
          <w:szCs w:val="24"/>
        </w:rPr>
        <w:t>27 czerwca 2019</w:t>
      </w:r>
      <w:r w:rsidRPr="006E277A">
        <w:rPr>
          <w:rFonts w:cstheme="minorHAnsi"/>
          <w:sz w:val="24"/>
          <w:szCs w:val="24"/>
        </w:rPr>
        <w:t xml:space="preserve"> r.   (</w:t>
      </w:r>
      <w:r w:rsidR="00E12396">
        <w:rPr>
          <w:rFonts w:cstheme="minorHAnsi"/>
          <w:sz w:val="24"/>
          <w:szCs w:val="24"/>
        </w:rPr>
        <w:t xml:space="preserve">t.j. </w:t>
      </w:r>
      <w:r w:rsidRPr="006E277A">
        <w:rPr>
          <w:rFonts w:cstheme="minorHAnsi"/>
          <w:sz w:val="24"/>
          <w:szCs w:val="24"/>
        </w:rPr>
        <w:t>Dz. Urz. Woj. Kujawsko- Pomorskiego z 2022 r. poz.</w:t>
      </w:r>
      <w:r w:rsidR="00E12396">
        <w:rPr>
          <w:rFonts w:cstheme="minorHAnsi"/>
          <w:sz w:val="24"/>
          <w:szCs w:val="24"/>
        </w:rPr>
        <w:t xml:space="preserve"> 6101</w:t>
      </w:r>
      <w:r w:rsidRPr="006E277A">
        <w:rPr>
          <w:rFonts w:cstheme="minorHAnsi"/>
          <w:sz w:val="24"/>
          <w:szCs w:val="24"/>
        </w:rPr>
        <w:t xml:space="preserve">). </w:t>
      </w:r>
      <w:r w:rsidRPr="006E277A">
        <w:rPr>
          <w:rFonts w:cstheme="minorHAnsi"/>
          <w:color w:val="000000"/>
          <w:sz w:val="24"/>
          <w:szCs w:val="24"/>
        </w:rPr>
        <w:t>Spełnienie kryteriów kwalifikacyjnych oraz warunków uprawniających do uzyskania punktów za kryteria pierwszeństwa powinno być potwierdzone przez najemcę dokumentami oraz stosownymi oświadczeniami. Do dokumentów tych należą w szczególności:</w:t>
      </w:r>
    </w:p>
    <w:p w14:paraId="4BAE4242" w14:textId="77777777" w:rsidR="006E277A" w:rsidRPr="006E277A" w:rsidRDefault="006E277A" w:rsidP="006E277A">
      <w:pPr>
        <w:numPr>
          <w:ilvl w:val="0"/>
          <w:numId w:val="2"/>
        </w:numPr>
        <w:spacing w:before="26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27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oświadczenie, że </w:t>
      </w:r>
      <w:r w:rsidRPr="006E277A">
        <w:rPr>
          <w:rFonts w:eastAsia="Times New Roman" w:cstheme="minorHAnsi"/>
          <w:sz w:val="24"/>
          <w:szCs w:val="24"/>
          <w:lang w:eastAsia="pl-PL"/>
        </w:rPr>
        <w:t>żadna osoba wchodząca w skład gospodarstwa domowego,</w:t>
      </w:r>
      <w:r w:rsidRPr="006E27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posiada tytułu prawnego do innego lokalu mieszkalnego w Toruniu i w pobliskiej miejscowości;</w:t>
      </w:r>
    </w:p>
    <w:p w14:paraId="7730AB39" w14:textId="77777777" w:rsidR="006E277A" w:rsidRPr="006E277A" w:rsidRDefault="006E277A" w:rsidP="006E277A">
      <w:pPr>
        <w:numPr>
          <w:ilvl w:val="0"/>
          <w:numId w:val="2"/>
        </w:numPr>
        <w:spacing w:before="26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277A">
        <w:rPr>
          <w:rFonts w:eastAsia="Times New Roman" w:cstheme="minorHAnsi"/>
          <w:sz w:val="24"/>
          <w:szCs w:val="24"/>
          <w:lang w:eastAsia="pl-PL"/>
        </w:rPr>
        <w:t>zaświadczenie z TTBS  o spełnieniu warunków do zawarcia umowy najmu na lokal mieszkalny w zasobie Spółki;</w:t>
      </w:r>
    </w:p>
    <w:p w14:paraId="2125B454" w14:textId="77777777" w:rsidR="006E277A" w:rsidRPr="006E277A" w:rsidRDefault="006E277A" w:rsidP="006E277A">
      <w:pPr>
        <w:numPr>
          <w:ilvl w:val="0"/>
          <w:numId w:val="2"/>
        </w:numPr>
        <w:spacing w:before="26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277A">
        <w:rPr>
          <w:rFonts w:eastAsia="Times New Roman" w:cstheme="minorHAnsi"/>
          <w:color w:val="000000"/>
          <w:sz w:val="24"/>
          <w:szCs w:val="24"/>
          <w:lang w:eastAsia="pl-PL"/>
        </w:rPr>
        <w:t>w przypadku osób niepełnosprawnych - kopia orzeczenia o niepełnosprawności.</w:t>
      </w:r>
    </w:p>
    <w:p w14:paraId="3E83AF7E" w14:textId="77777777" w:rsidR="006E277A" w:rsidRPr="006E277A" w:rsidRDefault="006E277A" w:rsidP="006E277A">
      <w:pPr>
        <w:spacing w:after="0"/>
        <w:jc w:val="both"/>
        <w:rPr>
          <w:rFonts w:cstheme="minorHAnsi"/>
          <w:sz w:val="24"/>
          <w:szCs w:val="24"/>
        </w:rPr>
      </w:pPr>
    </w:p>
    <w:p w14:paraId="5CF0385B" w14:textId="2D596D1E" w:rsidR="006E277A" w:rsidRPr="006E277A" w:rsidRDefault="006E277A" w:rsidP="006E277A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6E277A">
        <w:rPr>
          <w:rFonts w:cstheme="minorHAnsi"/>
          <w:color w:val="000000"/>
          <w:sz w:val="24"/>
          <w:szCs w:val="24"/>
        </w:rPr>
        <w:t xml:space="preserve"> Zgodnie z </w:t>
      </w:r>
      <w:r w:rsidRPr="006E277A">
        <w:rPr>
          <w:rFonts w:cstheme="minorHAnsi"/>
          <w:sz w:val="24"/>
          <w:szCs w:val="24"/>
        </w:rPr>
        <w:t xml:space="preserve">uchwałą nr </w:t>
      </w:r>
      <w:r w:rsidR="00423E22">
        <w:rPr>
          <w:rFonts w:cstheme="minorHAnsi"/>
          <w:sz w:val="24"/>
          <w:szCs w:val="24"/>
        </w:rPr>
        <w:t>148/19</w:t>
      </w:r>
      <w:r w:rsidRPr="006E277A">
        <w:rPr>
          <w:rFonts w:cstheme="minorHAnsi"/>
          <w:sz w:val="24"/>
          <w:szCs w:val="24"/>
        </w:rPr>
        <w:t xml:space="preserve"> Rady Miasta Torunia  z dnia </w:t>
      </w:r>
      <w:r w:rsidR="00423E22">
        <w:rPr>
          <w:rFonts w:cstheme="minorHAnsi"/>
          <w:sz w:val="24"/>
          <w:szCs w:val="24"/>
        </w:rPr>
        <w:t>27 czerwca 2019</w:t>
      </w:r>
      <w:r w:rsidRPr="006E277A">
        <w:rPr>
          <w:rFonts w:cstheme="minorHAnsi"/>
          <w:sz w:val="24"/>
          <w:szCs w:val="24"/>
        </w:rPr>
        <w:t xml:space="preserve"> r. </w:t>
      </w:r>
      <w:r w:rsidRPr="006E277A">
        <w:rPr>
          <w:rFonts w:cstheme="minorHAnsi"/>
          <w:color w:val="000000"/>
          <w:sz w:val="24"/>
          <w:szCs w:val="24"/>
        </w:rPr>
        <w:t>ustalone zostały następujące kryteria pierwszeństwa oraz liczba przyznawanych im punktów:</w:t>
      </w:r>
    </w:p>
    <w:p w14:paraId="06AEF51F" w14:textId="77777777" w:rsidR="006E277A" w:rsidRPr="006E277A" w:rsidRDefault="006E277A" w:rsidP="006E277A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0FE559F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1) posiadanie przez najemcę wkładu oszczędnościowego gromadzonego na rachunku bankowym na cele mieszkaniowe, którego imienny dowód stanowi książeczka mieszkaniowa wystawiona do dnia 23 października 1990 r. – 2 pkt;</w:t>
      </w:r>
    </w:p>
    <w:p w14:paraId="38276072" w14:textId="11F3382F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2) w gospodarstwie domowym najemcy są dzieci</w:t>
      </w:r>
      <w:r w:rsidR="00F458EC">
        <w:rPr>
          <w:rFonts w:cstheme="minorHAnsi"/>
          <w:sz w:val="24"/>
          <w:szCs w:val="24"/>
        </w:rPr>
        <w:t xml:space="preserve"> do 18 roku życia</w:t>
      </w:r>
      <w:r w:rsidRPr="006E277A">
        <w:rPr>
          <w:rFonts w:cstheme="minorHAnsi"/>
          <w:sz w:val="24"/>
          <w:szCs w:val="24"/>
        </w:rPr>
        <w:t xml:space="preserve"> - po 2 pkt na każde dziecko;</w:t>
      </w:r>
    </w:p>
    <w:p w14:paraId="59ABCB48" w14:textId="6AD2899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3) w skład gospodarstwa domowego najemcy wchodzi osoba do 16 roku życia legitymująca się orzeczeniem o niepełnosprawności określonym w ustawie z dnia 27 sierpnia 1997 r. o rehabilitacji zawodowej i społecznej oraz zatrudnianiu osób niepełnosprawnych (</w:t>
      </w:r>
      <w:r w:rsidR="00CA5B3C">
        <w:rPr>
          <w:rFonts w:cstheme="minorHAnsi"/>
          <w:sz w:val="24"/>
          <w:szCs w:val="24"/>
        </w:rPr>
        <w:t>t.j.</w:t>
      </w:r>
      <w:r w:rsidRPr="006E277A">
        <w:rPr>
          <w:rFonts w:cstheme="minorHAnsi"/>
          <w:sz w:val="24"/>
          <w:szCs w:val="24"/>
        </w:rPr>
        <w:t xml:space="preserve">Dz. U. z </w:t>
      </w:r>
      <w:r w:rsidR="00CA5B3C">
        <w:rPr>
          <w:rFonts w:cstheme="minorHAnsi"/>
          <w:sz w:val="24"/>
          <w:szCs w:val="24"/>
        </w:rPr>
        <w:t>2024 poz.44</w:t>
      </w:r>
      <w:r w:rsidRPr="006E277A">
        <w:rPr>
          <w:rFonts w:cstheme="minorHAnsi"/>
          <w:sz w:val="24"/>
          <w:szCs w:val="24"/>
        </w:rPr>
        <w:t>) - 5 pkt;</w:t>
      </w:r>
    </w:p>
    <w:p w14:paraId="2EA2749B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lastRenderedPageBreak/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296023EB" w14:textId="77777777" w:rsidR="006E277A" w:rsidRPr="006E277A" w:rsidRDefault="006E277A" w:rsidP="006E277A">
      <w:pPr>
        <w:spacing w:after="0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a) znacznym - 5 pkt,</w:t>
      </w:r>
    </w:p>
    <w:p w14:paraId="684EBE64" w14:textId="77777777" w:rsidR="006E277A" w:rsidRPr="006E277A" w:rsidRDefault="006E277A" w:rsidP="006E277A">
      <w:pPr>
        <w:spacing w:after="0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b) umiarkowanym - 3 pkt,</w:t>
      </w:r>
    </w:p>
    <w:p w14:paraId="2FEB023B" w14:textId="77777777" w:rsidR="006E277A" w:rsidRPr="006E277A" w:rsidRDefault="006E277A" w:rsidP="006E277A">
      <w:pPr>
        <w:spacing w:after="0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c) lekkim - 1 pkt;</w:t>
      </w:r>
    </w:p>
    <w:p w14:paraId="65C16D98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5) żadna osoba wchodząca w skład gospodarstwa domowego nie posiada tytułu prawnego do innego lokalu mieszkalnego w Toruniu lub pobliskiej miejscowości - 3 pkt;</w:t>
      </w:r>
    </w:p>
    <w:p w14:paraId="48964A18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6) jeżeli osoba wchodząca w skład gospodarstwa domowego jest stroną umowy najmu lokalu wchodzącego w skład mieszkaniowego zasobu Gminy i zobowiąże się do rozwiązania umowy najmu i opróżnienia tego lokalu w terminie 3 miesięcy od dnia zawarcia umowy najmu mieszkania przez najemcę – 5 pkt;</w:t>
      </w:r>
    </w:p>
    <w:p w14:paraId="48A54772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7) najemca mieszka w budynku przeznaczonym do rozbiórki w związku z realizacją inwestycji gminnych – 3 pkt;</w:t>
      </w:r>
    </w:p>
    <w:p w14:paraId="07B2BA42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E277A">
        <w:rPr>
          <w:rFonts w:cstheme="minorHAnsi"/>
          <w:sz w:val="24"/>
          <w:szCs w:val="24"/>
        </w:rPr>
        <w:t>8) najemca spełnia warunki regulaminu wynajmu lokali mieszkalnych w TTBS - 30 pkt.</w:t>
      </w:r>
    </w:p>
    <w:p w14:paraId="6EA02148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029C6EA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DC0A6F2" w14:textId="77777777" w:rsidR="006E277A" w:rsidRPr="006E277A" w:rsidRDefault="006E277A" w:rsidP="006E277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52D164A2" w14:textId="6EF86CFA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  <w:r w:rsidRPr="006E277A">
        <w:rPr>
          <w:rFonts w:cstheme="minorHAnsi"/>
          <w:sz w:val="24"/>
          <w:szCs w:val="24"/>
        </w:rPr>
        <w:t xml:space="preserve">Wniosek wraz z pozostałymi dokumentami, tj. klauzula </w:t>
      </w:r>
      <w:r w:rsidRPr="006E277A">
        <w:rPr>
          <w:rFonts w:cstheme="minorHAnsi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6E277A">
        <w:rPr>
          <w:rFonts w:cstheme="minorHAnsi"/>
          <w:bCs/>
          <w:sz w:val="24"/>
          <w:szCs w:val="24"/>
        </w:rPr>
        <w:t xml:space="preserve">upoważnienie dla Toruńskiego TBS Sp. z o. o. do pozyskania informacji gospodarczej w Krajowym Rejestrze Długów oraz deklaracja o dochodach za </w:t>
      </w:r>
      <w:r w:rsidR="00076616">
        <w:rPr>
          <w:rFonts w:cstheme="minorHAnsi"/>
          <w:bCs/>
          <w:sz w:val="24"/>
          <w:szCs w:val="24"/>
        </w:rPr>
        <w:t>2023</w:t>
      </w:r>
      <w:r w:rsidRPr="006E277A">
        <w:rPr>
          <w:rFonts w:cstheme="minorHAnsi"/>
          <w:bCs/>
          <w:sz w:val="24"/>
          <w:szCs w:val="24"/>
        </w:rPr>
        <w:t xml:space="preserve"> r., zamieszczone są w „ Aktualnościach „ na stronie </w:t>
      </w:r>
      <w:hyperlink r:id="rId5" w:history="1">
        <w:r w:rsidRPr="006E277A">
          <w:rPr>
            <w:rFonts w:cstheme="minorHAnsi"/>
            <w:bCs/>
            <w:color w:val="0563C1" w:themeColor="hyperlink"/>
            <w:sz w:val="24"/>
            <w:szCs w:val="24"/>
            <w:u w:val="single"/>
          </w:rPr>
          <w:t>www.ttbs.pl</w:t>
        </w:r>
      </w:hyperlink>
      <w:r w:rsidRPr="006E277A">
        <w:rPr>
          <w:rFonts w:cstheme="minorHAnsi"/>
          <w:bCs/>
          <w:sz w:val="24"/>
          <w:szCs w:val="24"/>
        </w:rPr>
        <w:t xml:space="preserve"> .</w:t>
      </w:r>
    </w:p>
    <w:p w14:paraId="460E8912" w14:textId="77777777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</w:p>
    <w:p w14:paraId="36AD58CC" w14:textId="75E2F960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  <w:r w:rsidRPr="006E277A">
        <w:rPr>
          <w:rFonts w:cstheme="minorHAnsi"/>
          <w:bCs/>
          <w:sz w:val="24"/>
          <w:szCs w:val="24"/>
        </w:rPr>
        <w:t xml:space="preserve">Wypełniony wniosek z wymaganymi dokumentami należy składać w siedzibie Toruńskiego TBS Sp. z o.o.  przy ul. Watzenrodego 17 w </w:t>
      </w:r>
      <w:r w:rsidR="009C0B35">
        <w:rPr>
          <w:rFonts w:cstheme="minorHAnsi"/>
          <w:bCs/>
          <w:sz w:val="24"/>
          <w:szCs w:val="24"/>
        </w:rPr>
        <w:t>Toruniu.</w:t>
      </w:r>
    </w:p>
    <w:p w14:paraId="33345B1C" w14:textId="77777777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</w:p>
    <w:p w14:paraId="7A980235" w14:textId="77777777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  <w:r w:rsidRPr="006E277A">
        <w:rPr>
          <w:rFonts w:cstheme="minorHAnsi"/>
          <w:bCs/>
          <w:sz w:val="24"/>
          <w:szCs w:val="24"/>
        </w:rPr>
        <w:t>Osoby do kontaktu w sprawie wypełnienia i składania wniosków:</w:t>
      </w:r>
    </w:p>
    <w:p w14:paraId="04650F80" w14:textId="7EB04D3F" w:rsidR="006E277A" w:rsidRPr="006E277A" w:rsidRDefault="006E277A" w:rsidP="00AF4609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  <w:r w:rsidRPr="006E277A">
        <w:rPr>
          <w:rFonts w:cstheme="minorHAnsi"/>
          <w:bCs/>
          <w:sz w:val="24"/>
          <w:szCs w:val="24"/>
        </w:rPr>
        <w:t xml:space="preserve">Magdalena Witek </w:t>
      </w:r>
      <w:r w:rsidR="00AF4609">
        <w:rPr>
          <w:rFonts w:cstheme="minorHAnsi"/>
          <w:bCs/>
          <w:sz w:val="24"/>
          <w:szCs w:val="24"/>
        </w:rPr>
        <w:t>t</w:t>
      </w:r>
      <w:r w:rsidRPr="006E277A">
        <w:rPr>
          <w:rFonts w:cstheme="minorHAnsi"/>
          <w:bCs/>
          <w:sz w:val="24"/>
          <w:szCs w:val="24"/>
        </w:rPr>
        <w:t>el. (56) 653 81 11</w:t>
      </w:r>
    </w:p>
    <w:p w14:paraId="3410476A" w14:textId="77777777" w:rsidR="006E277A" w:rsidRPr="006E277A" w:rsidRDefault="006E277A" w:rsidP="006E277A">
      <w:pPr>
        <w:spacing w:line="240" w:lineRule="auto"/>
        <w:ind w:hanging="426"/>
        <w:jc w:val="center"/>
        <w:rPr>
          <w:rFonts w:cstheme="minorHAnsi"/>
          <w:bCs/>
          <w:sz w:val="24"/>
          <w:szCs w:val="24"/>
        </w:rPr>
      </w:pPr>
    </w:p>
    <w:p w14:paraId="6F9083E6" w14:textId="77777777" w:rsidR="006E277A" w:rsidRPr="006E277A" w:rsidRDefault="006E277A" w:rsidP="006E277A">
      <w:pPr>
        <w:spacing w:after="0"/>
        <w:jc w:val="both"/>
        <w:rPr>
          <w:rFonts w:cstheme="minorHAnsi"/>
          <w:sz w:val="24"/>
          <w:szCs w:val="24"/>
        </w:rPr>
      </w:pPr>
    </w:p>
    <w:p w14:paraId="487DADB1" w14:textId="77777777" w:rsidR="006E277A" w:rsidRPr="00477AC5" w:rsidRDefault="006E277A" w:rsidP="001C128F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6E277A" w:rsidRPr="00477AC5" w:rsidSect="009B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653A3A51"/>
    <w:multiLevelType w:val="hybridMultilevel"/>
    <w:tmpl w:val="DEE6D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4162">
    <w:abstractNumId w:val="1"/>
  </w:num>
  <w:num w:numId="2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36"/>
    <w:rsid w:val="0000481E"/>
    <w:rsid w:val="00011EA0"/>
    <w:rsid w:val="00012E24"/>
    <w:rsid w:val="000249F0"/>
    <w:rsid w:val="0003173B"/>
    <w:rsid w:val="00035069"/>
    <w:rsid w:val="00076616"/>
    <w:rsid w:val="000B7B2A"/>
    <w:rsid w:val="000D2E77"/>
    <w:rsid w:val="00110F31"/>
    <w:rsid w:val="00142A1D"/>
    <w:rsid w:val="00145BFA"/>
    <w:rsid w:val="00147F1E"/>
    <w:rsid w:val="00152F09"/>
    <w:rsid w:val="00171980"/>
    <w:rsid w:val="0018046B"/>
    <w:rsid w:val="0019581D"/>
    <w:rsid w:val="001C128F"/>
    <w:rsid w:val="0020674F"/>
    <w:rsid w:val="002258C4"/>
    <w:rsid w:val="0022663C"/>
    <w:rsid w:val="00263B80"/>
    <w:rsid w:val="003226F4"/>
    <w:rsid w:val="00347E72"/>
    <w:rsid w:val="00350B32"/>
    <w:rsid w:val="00362574"/>
    <w:rsid w:val="00384284"/>
    <w:rsid w:val="00392A47"/>
    <w:rsid w:val="0042129A"/>
    <w:rsid w:val="00423E22"/>
    <w:rsid w:val="00423F71"/>
    <w:rsid w:val="00477AC5"/>
    <w:rsid w:val="004A7BCD"/>
    <w:rsid w:val="004D11D9"/>
    <w:rsid w:val="004D2408"/>
    <w:rsid w:val="004F07CE"/>
    <w:rsid w:val="00500DC0"/>
    <w:rsid w:val="005015B1"/>
    <w:rsid w:val="0055331A"/>
    <w:rsid w:val="005649A3"/>
    <w:rsid w:val="00566532"/>
    <w:rsid w:val="00570652"/>
    <w:rsid w:val="00584A83"/>
    <w:rsid w:val="006131CE"/>
    <w:rsid w:val="006C0E90"/>
    <w:rsid w:val="006C7EC2"/>
    <w:rsid w:val="006E277A"/>
    <w:rsid w:val="0070144F"/>
    <w:rsid w:val="007163DF"/>
    <w:rsid w:val="00732694"/>
    <w:rsid w:val="00735020"/>
    <w:rsid w:val="0076518B"/>
    <w:rsid w:val="00777BFC"/>
    <w:rsid w:val="00781B61"/>
    <w:rsid w:val="007B15E7"/>
    <w:rsid w:val="007C45F4"/>
    <w:rsid w:val="007D422E"/>
    <w:rsid w:val="008144AE"/>
    <w:rsid w:val="008643EB"/>
    <w:rsid w:val="00875244"/>
    <w:rsid w:val="00876B82"/>
    <w:rsid w:val="00906CCF"/>
    <w:rsid w:val="00931235"/>
    <w:rsid w:val="00937164"/>
    <w:rsid w:val="00945342"/>
    <w:rsid w:val="009B7F2B"/>
    <w:rsid w:val="009C0B35"/>
    <w:rsid w:val="009C7F44"/>
    <w:rsid w:val="009F79B6"/>
    <w:rsid w:val="00A0595B"/>
    <w:rsid w:val="00A15713"/>
    <w:rsid w:val="00AA02C5"/>
    <w:rsid w:val="00AB3739"/>
    <w:rsid w:val="00AB6FCE"/>
    <w:rsid w:val="00AF4609"/>
    <w:rsid w:val="00B33485"/>
    <w:rsid w:val="00B72307"/>
    <w:rsid w:val="00B75194"/>
    <w:rsid w:val="00B87BF5"/>
    <w:rsid w:val="00B91E5E"/>
    <w:rsid w:val="00BB12B7"/>
    <w:rsid w:val="00BB6137"/>
    <w:rsid w:val="00BC5B9D"/>
    <w:rsid w:val="00BC6EE8"/>
    <w:rsid w:val="00BD35E5"/>
    <w:rsid w:val="00BF1CE9"/>
    <w:rsid w:val="00C0497F"/>
    <w:rsid w:val="00C05B45"/>
    <w:rsid w:val="00C601D4"/>
    <w:rsid w:val="00C713EB"/>
    <w:rsid w:val="00C97423"/>
    <w:rsid w:val="00CA5B3C"/>
    <w:rsid w:val="00CB429F"/>
    <w:rsid w:val="00CC0B4A"/>
    <w:rsid w:val="00CC3893"/>
    <w:rsid w:val="00CC7A0F"/>
    <w:rsid w:val="00CD64B7"/>
    <w:rsid w:val="00CE083E"/>
    <w:rsid w:val="00CF1E44"/>
    <w:rsid w:val="00D13F65"/>
    <w:rsid w:val="00D35ED2"/>
    <w:rsid w:val="00D371E8"/>
    <w:rsid w:val="00DC1BFF"/>
    <w:rsid w:val="00E12396"/>
    <w:rsid w:val="00E72978"/>
    <w:rsid w:val="00E81563"/>
    <w:rsid w:val="00E869AF"/>
    <w:rsid w:val="00E92DE2"/>
    <w:rsid w:val="00F02338"/>
    <w:rsid w:val="00F30FE8"/>
    <w:rsid w:val="00F458EC"/>
    <w:rsid w:val="00F479E6"/>
    <w:rsid w:val="00F60136"/>
    <w:rsid w:val="00F90870"/>
    <w:rsid w:val="00FA411F"/>
    <w:rsid w:val="00FB1A08"/>
    <w:rsid w:val="00FE14C3"/>
    <w:rsid w:val="00FE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CBE6"/>
  <w15:docId w15:val="{A03EE112-D99C-48D4-A391-69B0BB8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2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5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6257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5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Jan Razer</cp:lastModifiedBy>
  <cp:revision>13</cp:revision>
  <cp:lastPrinted>2024-09-30T07:42:00Z</cp:lastPrinted>
  <dcterms:created xsi:type="dcterms:W3CDTF">2023-07-03T10:26:00Z</dcterms:created>
  <dcterms:modified xsi:type="dcterms:W3CDTF">2024-10-21T10:16:00Z</dcterms:modified>
</cp:coreProperties>
</file>