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AC" w:rsidRDefault="00FC26AC">
      <w:r>
        <w:t xml:space="preserve">                        </w:t>
      </w:r>
    </w:p>
    <w:p w:rsidR="00FC26AC" w:rsidRDefault="00FC26AC"/>
    <w:p w:rsidR="00FC26AC" w:rsidRDefault="00FC26AC">
      <w:r>
        <w:t xml:space="preserve">                                                                     </w:t>
      </w:r>
      <w:r w:rsidR="0030646D">
        <w:t xml:space="preserve">                </w:t>
      </w:r>
      <w:r w:rsidR="0030646D">
        <w:tab/>
      </w:r>
      <w:r w:rsidR="0030646D">
        <w:tab/>
        <w:t xml:space="preserve">Toruń, dnia </w:t>
      </w:r>
      <w:r w:rsidR="004E2E28">
        <w:t>31</w:t>
      </w:r>
      <w:r w:rsidR="00C514C5">
        <w:t>.07</w:t>
      </w:r>
      <w:r>
        <w:t>.202</w:t>
      </w:r>
      <w:r w:rsidR="003043E6">
        <w:t>4</w:t>
      </w:r>
      <w:r>
        <w:t xml:space="preserve"> r.</w:t>
      </w:r>
    </w:p>
    <w:p w:rsidR="00FC26AC" w:rsidRDefault="00FC26AC"/>
    <w:p w:rsidR="00FC26AC" w:rsidRDefault="00FC26AC">
      <w:pPr>
        <w:rPr>
          <w:szCs w:val="20"/>
        </w:rPr>
      </w:pPr>
      <w:r>
        <w:t xml:space="preserve"> </w:t>
      </w:r>
      <w:r w:rsidR="0030646D">
        <w:rPr>
          <w:szCs w:val="20"/>
        </w:rPr>
        <w:t>WIiR.7013.182</w:t>
      </w:r>
      <w:r>
        <w:rPr>
          <w:szCs w:val="20"/>
        </w:rPr>
        <w:t>.</w:t>
      </w:r>
      <w:r w:rsidR="00C514C5">
        <w:rPr>
          <w:szCs w:val="20"/>
        </w:rPr>
        <w:t>5</w:t>
      </w:r>
      <w:r>
        <w:rPr>
          <w:szCs w:val="20"/>
        </w:rPr>
        <w:t>.202</w:t>
      </w:r>
      <w:r w:rsidR="003043E6">
        <w:rPr>
          <w:szCs w:val="20"/>
        </w:rPr>
        <w:t>4</w:t>
      </w:r>
      <w:r>
        <w:rPr>
          <w:szCs w:val="20"/>
        </w:rPr>
        <w:t>.MK</w:t>
      </w:r>
      <w:r>
        <w:t xml:space="preserve">        </w:t>
      </w:r>
    </w:p>
    <w:p w:rsidR="00FC26AC" w:rsidRDefault="00FC26AC">
      <w:pPr>
        <w:rPr>
          <w:szCs w:val="20"/>
        </w:rPr>
      </w:pPr>
    </w:p>
    <w:p w:rsidR="00FC26AC" w:rsidRDefault="00FC26AC">
      <w:pPr>
        <w:rPr>
          <w:szCs w:val="20"/>
        </w:rPr>
      </w:pPr>
    </w:p>
    <w:p w:rsidR="00FC26AC" w:rsidRDefault="00FC26AC">
      <w:pPr>
        <w:rPr>
          <w:szCs w:val="20"/>
        </w:rPr>
      </w:pPr>
    </w:p>
    <w:p w:rsidR="00FC26AC" w:rsidRDefault="00FC26AC">
      <w:pPr>
        <w:rPr>
          <w:b/>
        </w:rPr>
      </w:pPr>
      <w:r>
        <w:rPr>
          <w:b/>
        </w:rPr>
        <w:t xml:space="preserve">                                                    ZAPYTANIE OFERTOWE</w:t>
      </w:r>
    </w:p>
    <w:p w:rsidR="00FC26AC" w:rsidRDefault="00FC26AC">
      <w:pPr>
        <w:rPr>
          <w:b/>
        </w:rPr>
      </w:pPr>
    </w:p>
    <w:p w:rsidR="00FC26AC" w:rsidRDefault="00FC26AC">
      <w:pPr>
        <w:rPr>
          <w:b/>
        </w:rPr>
      </w:pPr>
    </w:p>
    <w:p w:rsidR="0030646D" w:rsidRDefault="00FC26AC" w:rsidP="0030646D">
      <w:pPr>
        <w:pStyle w:val="Tekstpodstawowywcity31"/>
        <w:tabs>
          <w:tab w:val="left" w:pos="720"/>
        </w:tabs>
        <w:ind w:left="0" w:firstLine="0"/>
        <w:jc w:val="both"/>
      </w:pPr>
      <w:r>
        <w:t xml:space="preserve">         Wydział Inwestycji i Remontów Urzędu Miasta Torunia  zaprasza do skł</w:t>
      </w:r>
      <w:r w:rsidR="0030646D">
        <w:t xml:space="preserve">adania ofert na </w:t>
      </w:r>
      <w:r>
        <w:t xml:space="preserve"> </w:t>
      </w:r>
      <w:r w:rsidR="003043E6">
        <w:rPr>
          <w:shd w:val="clear" w:color="auto" w:fill="FFFFFF"/>
        </w:rPr>
        <w:t>re</w:t>
      </w:r>
      <w:r w:rsidR="00C514C5">
        <w:rPr>
          <w:shd w:val="clear" w:color="auto" w:fill="FFFFFF"/>
        </w:rPr>
        <w:t>nowację</w:t>
      </w:r>
      <w:r w:rsidR="003043E6">
        <w:rPr>
          <w:shd w:val="clear" w:color="auto" w:fill="FFFFFF"/>
        </w:rPr>
        <w:t xml:space="preserve"> mur</w:t>
      </w:r>
      <w:r w:rsidR="00C514C5">
        <w:rPr>
          <w:shd w:val="clear" w:color="auto" w:fill="FFFFFF"/>
        </w:rPr>
        <w:t>u z kamieni</w:t>
      </w:r>
      <w:r w:rsidR="003043E6">
        <w:rPr>
          <w:shd w:val="clear" w:color="auto" w:fill="FFFFFF"/>
        </w:rPr>
        <w:t xml:space="preserve"> granitowych przy ul. Flisaczej w Toruniu.</w:t>
      </w:r>
    </w:p>
    <w:p w:rsidR="0030646D" w:rsidRDefault="0030646D" w:rsidP="0030646D">
      <w:pPr>
        <w:pStyle w:val="Tekstpodstawowywcity31"/>
        <w:tabs>
          <w:tab w:val="left" w:pos="720"/>
        </w:tabs>
        <w:ind w:left="0" w:firstLine="0"/>
        <w:jc w:val="both"/>
      </w:pPr>
      <w:r>
        <w:t>W zakres zadnia będzie wchodzić</w:t>
      </w:r>
      <w:r w:rsidR="00FE365A">
        <w:t>:</w:t>
      </w:r>
    </w:p>
    <w:p w:rsidR="00BE4814" w:rsidRDefault="00BE4814" w:rsidP="00BE4814">
      <w:pPr>
        <w:tabs>
          <w:tab w:val="left" w:pos="360"/>
          <w:tab w:val="left" w:pos="631"/>
          <w:tab w:val="left" w:pos="644"/>
        </w:tabs>
        <w:jc w:val="both"/>
      </w:pPr>
      <w:r>
        <w:t>a)</w:t>
      </w:r>
      <w:r>
        <w:tab/>
      </w:r>
      <w:r w:rsidR="003043E6">
        <w:t>oczyszczenie powierzchni mur</w:t>
      </w:r>
      <w:r w:rsidR="00C514C5">
        <w:t>u</w:t>
      </w:r>
      <w:r w:rsidR="003043E6">
        <w:t xml:space="preserve">, </w:t>
      </w:r>
    </w:p>
    <w:p w:rsidR="00BE4814" w:rsidRDefault="00BE4814" w:rsidP="00BE4814">
      <w:pPr>
        <w:tabs>
          <w:tab w:val="left" w:pos="360"/>
          <w:tab w:val="left" w:pos="631"/>
          <w:tab w:val="left" w:pos="644"/>
        </w:tabs>
        <w:jc w:val="both"/>
      </w:pPr>
      <w:r>
        <w:t>b)</w:t>
      </w:r>
      <w:r>
        <w:tab/>
      </w:r>
      <w:r w:rsidR="00C514C5">
        <w:t>uzupełninie ubytków kamieni w murze</w:t>
      </w:r>
      <w:r w:rsidR="003043E6">
        <w:t>,</w:t>
      </w:r>
    </w:p>
    <w:p w:rsidR="00FE365A" w:rsidRDefault="00BE4814" w:rsidP="00BE4814">
      <w:pPr>
        <w:tabs>
          <w:tab w:val="left" w:pos="360"/>
          <w:tab w:val="left" w:pos="631"/>
          <w:tab w:val="left" w:pos="644"/>
        </w:tabs>
        <w:jc w:val="both"/>
      </w:pPr>
      <w:r>
        <w:t>c)</w:t>
      </w:r>
      <w:r>
        <w:tab/>
      </w:r>
      <w:r w:rsidR="003043E6">
        <w:t>wykucie spoin,</w:t>
      </w:r>
    </w:p>
    <w:p w:rsidR="003043E6" w:rsidRDefault="003043E6" w:rsidP="00BE4814">
      <w:pPr>
        <w:tabs>
          <w:tab w:val="left" w:pos="360"/>
          <w:tab w:val="left" w:pos="631"/>
          <w:tab w:val="left" w:pos="644"/>
        </w:tabs>
        <w:jc w:val="both"/>
      </w:pPr>
      <w:r>
        <w:t>d)   spoinowanie mur</w:t>
      </w:r>
      <w:r w:rsidR="00C514C5">
        <w:t>u</w:t>
      </w:r>
      <w:r>
        <w:t>,</w:t>
      </w:r>
    </w:p>
    <w:p w:rsidR="003043E6" w:rsidRDefault="003043E6" w:rsidP="00BE4814">
      <w:pPr>
        <w:tabs>
          <w:tab w:val="left" w:pos="360"/>
          <w:tab w:val="left" w:pos="631"/>
          <w:tab w:val="left" w:pos="644"/>
        </w:tabs>
        <w:jc w:val="both"/>
      </w:pPr>
      <w:r>
        <w:t xml:space="preserve">e)   </w:t>
      </w:r>
      <w:proofErr w:type="spellStart"/>
      <w:r>
        <w:t>hydrofobizacja</w:t>
      </w:r>
      <w:proofErr w:type="spellEnd"/>
      <w:r>
        <w:t xml:space="preserve"> powierzchni mur</w:t>
      </w:r>
      <w:r w:rsidR="00C514C5">
        <w:t>u</w:t>
      </w:r>
      <w:r>
        <w:t>,</w:t>
      </w:r>
    </w:p>
    <w:p w:rsidR="00FC26AC" w:rsidRDefault="005376AD">
      <w:pPr>
        <w:tabs>
          <w:tab w:val="left" w:pos="360"/>
          <w:tab w:val="left" w:pos="631"/>
          <w:tab w:val="left" w:pos="644"/>
        </w:tabs>
        <w:jc w:val="both"/>
      </w:pPr>
      <w:r>
        <w:t>Z</w:t>
      </w:r>
      <w:r w:rsidR="00FC26AC">
        <w:t>ałącznik</w:t>
      </w:r>
      <w:r>
        <w:t>i:</w:t>
      </w:r>
      <w:r w:rsidR="00FC26AC">
        <w:t xml:space="preserve"> </w:t>
      </w:r>
      <w:r w:rsidR="00C514C5">
        <w:t>Zał. nr 1 szkic lokalizacyjny, Zał. nr 2 foto</w:t>
      </w:r>
    </w:p>
    <w:p w:rsidR="00C514C5" w:rsidRDefault="00C514C5">
      <w:pPr>
        <w:tabs>
          <w:tab w:val="left" w:pos="360"/>
          <w:tab w:val="left" w:pos="631"/>
          <w:tab w:val="left" w:pos="644"/>
        </w:tabs>
        <w:jc w:val="both"/>
        <w:rPr>
          <w:color w:val="00000A"/>
          <w:szCs w:val="20"/>
          <w:shd w:val="clear" w:color="auto" w:fill="FFFFFF"/>
        </w:rPr>
      </w:pPr>
      <w:r>
        <w:rPr>
          <w:color w:val="00000A"/>
          <w:szCs w:val="20"/>
          <w:shd w:val="clear" w:color="auto" w:fill="FFFFFF"/>
        </w:rPr>
        <w:t xml:space="preserve">Długość muru przeznaczonego do remontu to około 60 </w:t>
      </w:r>
      <w:proofErr w:type="spellStart"/>
      <w:r>
        <w:rPr>
          <w:color w:val="00000A"/>
          <w:szCs w:val="20"/>
          <w:shd w:val="clear" w:color="auto" w:fill="FFFFFF"/>
        </w:rPr>
        <w:t>mb</w:t>
      </w:r>
      <w:proofErr w:type="spellEnd"/>
      <w:r>
        <w:rPr>
          <w:color w:val="00000A"/>
          <w:szCs w:val="20"/>
          <w:shd w:val="clear" w:color="auto" w:fill="FFFFFF"/>
        </w:rPr>
        <w:t xml:space="preserve">. Przed złożeniem oferty należy wykonać oględziny muru. </w:t>
      </w:r>
    </w:p>
    <w:p w:rsidR="00FC26AC" w:rsidRDefault="00FC26AC">
      <w:pPr>
        <w:tabs>
          <w:tab w:val="left" w:pos="360"/>
          <w:tab w:val="left" w:pos="631"/>
          <w:tab w:val="left" w:pos="644"/>
        </w:tabs>
        <w:jc w:val="both"/>
        <w:rPr>
          <w:color w:val="00000A"/>
          <w:szCs w:val="20"/>
          <w:shd w:val="clear" w:color="auto" w:fill="FFFFFF"/>
        </w:rPr>
      </w:pPr>
    </w:p>
    <w:p w:rsidR="00FC26AC" w:rsidRDefault="00FC26AC">
      <w:pPr>
        <w:pStyle w:val="Akapitzlist1"/>
        <w:numPr>
          <w:ilvl w:val="0"/>
          <w:numId w:val="2"/>
        </w:numPr>
        <w:ind w:left="567" w:hanging="567"/>
        <w:jc w:val="both"/>
      </w:pPr>
      <w:r>
        <w:t>Warunki udziału w zapytaniu: nie wymaga się.</w:t>
      </w:r>
    </w:p>
    <w:p w:rsidR="00FC26AC" w:rsidRDefault="00FC26AC">
      <w:pPr>
        <w:pStyle w:val="Akapitzlist1"/>
        <w:numPr>
          <w:ilvl w:val="0"/>
          <w:numId w:val="2"/>
        </w:numPr>
        <w:ind w:left="567" w:hanging="567"/>
        <w:jc w:val="both"/>
        <w:rPr>
          <w:rStyle w:val="Pogrubienie1"/>
          <w:b w:val="0"/>
          <w:shd w:val="clear" w:color="auto" w:fill="FFFFFF"/>
        </w:rPr>
      </w:pPr>
      <w:r>
        <w:t>Kryteria wyboru oferty: 100% cena.</w:t>
      </w:r>
    </w:p>
    <w:p w:rsidR="00FC26AC" w:rsidRDefault="00FC26AC">
      <w:pPr>
        <w:pStyle w:val="Akapitzlist1"/>
        <w:numPr>
          <w:ilvl w:val="0"/>
          <w:numId w:val="2"/>
        </w:numPr>
        <w:tabs>
          <w:tab w:val="left" w:pos="360"/>
          <w:tab w:val="left" w:pos="631"/>
          <w:tab w:val="left" w:pos="644"/>
        </w:tabs>
        <w:ind w:left="567" w:hanging="567"/>
        <w:jc w:val="both"/>
      </w:pPr>
      <w:r>
        <w:rPr>
          <w:rStyle w:val="Pogrubienie1"/>
          <w:b w:val="0"/>
          <w:shd w:val="clear" w:color="auto" w:fill="FFFFFF"/>
        </w:rPr>
        <w:t xml:space="preserve">   Termin wykonania usługi: </w:t>
      </w:r>
      <w:r w:rsidR="003043E6">
        <w:rPr>
          <w:rStyle w:val="Pogrubienie1"/>
          <w:b w:val="0"/>
          <w:shd w:val="clear" w:color="auto" w:fill="FFFFFF"/>
        </w:rPr>
        <w:t>3</w:t>
      </w:r>
      <w:r>
        <w:rPr>
          <w:rStyle w:val="Pogrubienie1"/>
          <w:b w:val="0"/>
          <w:shd w:val="clear" w:color="auto" w:fill="FFFFFF"/>
        </w:rPr>
        <w:t xml:space="preserve"> tygodni</w:t>
      </w:r>
      <w:r w:rsidR="003043E6">
        <w:rPr>
          <w:rStyle w:val="Pogrubienie1"/>
          <w:b w:val="0"/>
          <w:shd w:val="clear" w:color="auto" w:fill="FFFFFF"/>
        </w:rPr>
        <w:t>e</w:t>
      </w:r>
      <w:r>
        <w:rPr>
          <w:rStyle w:val="Pogrubienie1"/>
          <w:b w:val="0"/>
          <w:shd w:val="clear" w:color="auto" w:fill="FFFFFF"/>
        </w:rPr>
        <w:t xml:space="preserve"> od podpisania umowy,</w:t>
      </w:r>
    </w:p>
    <w:p w:rsidR="00FC26AC" w:rsidRDefault="00FC26AC">
      <w:pPr>
        <w:jc w:val="both"/>
      </w:pPr>
    </w:p>
    <w:p w:rsidR="00FC26AC" w:rsidRDefault="00FC26AC">
      <w:pPr>
        <w:jc w:val="both"/>
      </w:pPr>
      <w:r>
        <w:t>Niezbędne wytyczne i informacje odnośnie powyższej usługi  można uzyskać w Wydziale</w:t>
      </w:r>
    </w:p>
    <w:p w:rsidR="00FC26AC" w:rsidRDefault="00FC26AC">
      <w:pPr>
        <w:jc w:val="both"/>
      </w:pPr>
      <w:r>
        <w:t xml:space="preserve">Inwestycji i Remontów Urzędu Miasta Torunia, ul. </w:t>
      </w:r>
      <w:r w:rsidR="005376AD">
        <w:t>Młodzieżowa 31.</w:t>
      </w:r>
    </w:p>
    <w:p w:rsidR="00FC26AC" w:rsidRDefault="00FC26AC">
      <w:pPr>
        <w:jc w:val="both"/>
      </w:pPr>
      <w:r>
        <w:t xml:space="preserve">tel. ( 056) 611 86 42, 0-668 422 428 osoba prowadząca: Maciej </w:t>
      </w:r>
      <w:proofErr w:type="spellStart"/>
      <w:r>
        <w:t>Kłysik</w:t>
      </w:r>
      <w:proofErr w:type="spellEnd"/>
    </w:p>
    <w:p w:rsidR="00FC26AC" w:rsidRDefault="00FC26AC">
      <w:pPr>
        <w:jc w:val="both"/>
      </w:pPr>
      <w:r>
        <w:t xml:space="preserve">Propozycję zawierającą  cenę wykonania usługi prosimy złożyć  do siedziby Wydziału Inwestycji i Remontów Urzędu Miasta Torunia, </w:t>
      </w:r>
      <w:bookmarkStart w:id="0" w:name="_Hlk132107181"/>
      <w:r>
        <w:t>ul.</w:t>
      </w:r>
      <w:r w:rsidR="005376AD">
        <w:t xml:space="preserve"> Młodzieżowej 31</w:t>
      </w:r>
      <w:r>
        <w:t xml:space="preserve">,   pok. Nr </w:t>
      </w:r>
      <w:r w:rsidR="005376AD">
        <w:t>31</w:t>
      </w:r>
      <w:r w:rsidR="006F1A14">
        <w:t>1</w:t>
      </w:r>
      <w:r>
        <w:t xml:space="preserve">, </w:t>
      </w:r>
      <w:bookmarkEnd w:id="0"/>
      <w:r>
        <w:t xml:space="preserve">lub na mail: </w:t>
      </w:r>
      <w:hyperlink r:id="rId5" w:history="1">
        <w:r>
          <w:rPr>
            <w:rStyle w:val="Hipercze"/>
          </w:rPr>
          <w:t>wiir@um.torun.pl</w:t>
        </w:r>
      </w:hyperlink>
      <w:r w:rsidR="0030646D">
        <w:t xml:space="preserve"> w terminie do dnia </w:t>
      </w:r>
      <w:r w:rsidR="004E2E28">
        <w:t>14</w:t>
      </w:r>
      <w:r w:rsidR="0030646D">
        <w:t>.0</w:t>
      </w:r>
      <w:r w:rsidR="004E2E28">
        <w:t>8</w:t>
      </w:r>
      <w:r>
        <w:t>.202</w:t>
      </w:r>
      <w:r w:rsidR="003043E6">
        <w:t>4</w:t>
      </w:r>
      <w:r>
        <w:t xml:space="preserve"> r.</w:t>
      </w:r>
      <w:r w:rsidR="00BE4814">
        <w:t xml:space="preserve"> do godz. 15.30.</w:t>
      </w:r>
      <w:r>
        <w:t xml:space="preserve">  </w:t>
      </w:r>
    </w:p>
    <w:p w:rsidR="00FC26AC" w:rsidRDefault="00FC26AC">
      <w:pPr>
        <w:jc w:val="both"/>
      </w:pPr>
      <w:r>
        <w:t xml:space="preserve">   </w:t>
      </w:r>
    </w:p>
    <w:p w:rsidR="00FC26AC" w:rsidRDefault="00FC26AC">
      <w:pPr>
        <w:jc w:val="both"/>
      </w:pPr>
    </w:p>
    <w:p w:rsidR="00EA7956" w:rsidRDefault="00EA7956" w:rsidP="00EA7956">
      <w:pPr>
        <w:jc w:val="both"/>
      </w:pPr>
      <w:r>
        <w:t xml:space="preserve">                                                                                Dyrektor Wydziału Inwestycji i Remontów</w:t>
      </w:r>
    </w:p>
    <w:p w:rsidR="00EA7956" w:rsidRDefault="00EA7956" w:rsidP="00EA7956">
      <w:pPr>
        <w:jc w:val="both"/>
      </w:pPr>
      <w:r>
        <w:t xml:space="preserve">                                                                                (-) Sławomir Wiśniewski</w:t>
      </w:r>
    </w:p>
    <w:p w:rsidR="00FC26AC" w:rsidRDefault="00FC26AC">
      <w:pPr>
        <w:jc w:val="both"/>
      </w:pPr>
    </w:p>
    <w:p w:rsidR="00FC26AC" w:rsidRDefault="00FC26AC" w:rsidP="00513027">
      <w:pPr>
        <w:widowControl w:val="0"/>
        <w:jc w:val="both"/>
      </w:pPr>
      <w:bookmarkStart w:id="1" w:name="_GoBack"/>
      <w:bookmarkEnd w:id="1"/>
    </w:p>
    <w:sectPr w:rsidR="00FC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b w:val="0"/>
        <w:sz w:val="24"/>
        <w:szCs w:val="24"/>
        <w:lang w:val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9B4364"/>
    <w:multiLevelType w:val="multilevel"/>
    <w:tmpl w:val="35E27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F"/>
    <w:rsid w:val="00037095"/>
    <w:rsid w:val="000708A6"/>
    <w:rsid w:val="00096E12"/>
    <w:rsid w:val="000E7C17"/>
    <w:rsid w:val="001E24C8"/>
    <w:rsid w:val="001E53F0"/>
    <w:rsid w:val="001F1F06"/>
    <w:rsid w:val="00247D06"/>
    <w:rsid w:val="003043E6"/>
    <w:rsid w:val="0030646D"/>
    <w:rsid w:val="003C46DF"/>
    <w:rsid w:val="00444FAB"/>
    <w:rsid w:val="004E2E28"/>
    <w:rsid w:val="00513027"/>
    <w:rsid w:val="005376AD"/>
    <w:rsid w:val="006F1A14"/>
    <w:rsid w:val="007068DD"/>
    <w:rsid w:val="009068CF"/>
    <w:rsid w:val="009F3BC8"/>
    <w:rsid w:val="00A27FD9"/>
    <w:rsid w:val="00B352E9"/>
    <w:rsid w:val="00B738B6"/>
    <w:rsid w:val="00BE4814"/>
    <w:rsid w:val="00BF667B"/>
    <w:rsid w:val="00C514C5"/>
    <w:rsid w:val="00D520DF"/>
    <w:rsid w:val="00D9402E"/>
    <w:rsid w:val="00EA7956"/>
    <w:rsid w:val="00ED3FF5"/>
    <w:rsid w:val="00F941C5"/>
    <w:rsid w:val="00FC26AC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F9D59D"/>
  <w15:docId w15:val="{16552E7A-5A3C-45BF-9D1F-0B6180DF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sz w:val="24"/>
      <w:szCs w:val="24"/>
      <w:lang w:val="pl-PL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0z0">
    <w:name w:val="WW8Num10z0"/>
    <w:rPr>
      <w:b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Pogrubienie1">
    <w:name w:val="Pogrubienie1"/>
    <w:rPr>
      <w:b/>
      <w:bCs/>
    </w:rPr>
  </w:style>
  <w:style w:type="character" w:customStyle="1" w:styleId="ListLabel15">
    <w:name w:val="ListLabel 15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pPr>
      <w:ind w:left="426" w:hanging="426"/>
    </w:pPr>
  </w:style>
  <w:style w:type="paragraph" w:customStyle="1" w:styleId="Tekstpodstawowywcity21">
    <w:name w:val="Tekst podstawowy wcięty 21"/>
    <w:basedOn w:val="Normalny"/>
    <w:pPr>
      <w:ind w:left="284" w:hanging="284"/>
    </w:p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06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ir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Links>
    <vt:vector size="6" baseType="variant">
      <vt:variant>
        <vt:i4>4784190</vt:i4>
      </vt:variant>
      <vt:variant>
        <vt:i4>0</vt:i4>
      </vt:variant>
      <vt:variant>
        <vt:i4>0</vt:i4>
      </vt:variant>
      <vt:variant>
        <vt:i4>5</vt:i4>
      </vt:variant>
      <vt:variant>
        <vt:lpwstr>mailto:wiir@um.torun.pl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Kamil Cierpiałkowski</cp:lastModifiedBy>
  <cp:revision>4</cp:revision>
  <cp:lastPrinted>2024-04-08T06:26:00Z</cp:lastPrinted>
  <dcterms:created xsi:type="dcterms:W3CDTF">2024-07-17T12:03:00Z</dcterms:created>
  <dcterms:modified xsi:type="dcterms:W3CDTF">2024-07-31T08:01:00Z</dcterms:modified>
</cp:coreProperties>
</file>