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F9E0" w14:textId="5747C6D2" w:rsidR="005D572C" w:rsidRPr="004B3DA6" w:rsidRDefault="005D572C" w:rsidP="005D572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 w:rsidRPr="004B3DA6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Toruń, dnia </w:t>
      </w:r>
      <w:r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  </w:t>
      </w:r>
      <w:r w:rsidR="009F6ADA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19</w:t>
      </w:r>
      <w:r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</w:t>
      </w:r>
      <w:r w:rsidR="00CF35FB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lipca</w:t>
      </w:r>
      <w:r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</w:t>
      </w:r>
      <w:r w:rsidRPr="004B3DA6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4</w:t>
      </w:r>
      <w:r w:rsidRPr="004B3DA6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r.</w:t>
      </w:r>
    </w:p>
    <w:p w14:paraId="657AFA36" w14:textId="3A81F30A" w:rsidR="005D572C" w:rsidRPr="004B3DA6" w:rsidRDefault="005D572C" w:rsidP="005D57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>WAiB.6220.11.</w:t>
      </w:r>
      <w:r w:rsidR="00DE36D3">
        <w:rPr>
          <w:rFonts w:ascii="Times New Roman" w:eastAsia="Times New Roman" w:hAnsi="Times New Roman" w:cs="Times New Roman"/>
          <w:color w:val="000000"/>
          <w:lang w:eastAsia="pl-PL"/>
        </w:rPr>
        <w:t>28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AGW.ASch</w:t>
      </w:r>
    </w:p>
    <w:p w14:paraId="39DDE2ED" w14:textId="77777777" w:rsidR="005D572C" w:rsidRPr="007725A7" w:rsidRDefault="005D572C" w:rsidP="005D57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0577ADD" w14:textId="216AC016" w:rsidR="005D572C" w:rsidRPr="004B3DA6" w:rsidRDefault="005D572C" w:rsidP="005D57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3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 E C Y Z J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nr  </w:t>
      </w:r>
      <w:r w:rsidR="009F6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.2024</w:t>
      </w:r>
    </w:p>
    <w:p w14:paraId="07111ED2" w14:textId="77777777" w:rsidR="005D572C" w:rsidRPr="007725A7" w:rsidRDefault="005D572C" w:rsidP="005D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6D80A0C" w14:textId="77777777" w:rsidR="005D572C" w:rsidRPr="00826BB7" w:rsidRDefault="005D572C" w:rsidP="005D57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6BB7">
        <w:rPr>
          <w:rFonts w:ascii="Times New Roman" w:eastAsia="Times New Roman" w:hAnsi="Times New Roman" w:cs="Times New Roman"/>
          <w:color w:val="000000"/>
          <w:lang w:eastAsia="pl-PL"/>
        </w:rPr>
        <w:t>Na podstawie:</w:t>
      </w:r>
    </w:p>
    <w:p w14:paraId="19064B33" w14:textId="77777777" w:rsidR="005D572C" w:rsidRDefault="005D572C" w:rsidP="005D572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 xml:space="preserve">art. 71 ust. 1, art. 71 ust. 2 pkt 2, art. 75 ust. 1 pkt 4, art. 84, art. 85 ust. 1 oraz ust. 2 pkt 2 ustawy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>z dnia 3 października 2008 r. o udostępnianiu informacji o środowisku i jego ochronie, udziale społeczeństwa w ochronie środowiska oraz o ocenach oddziaływania na środowisko (tekst jednolity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 xml:space="preserve"> Dz. U. z 202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1094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 xml:space="preserve"> ze zm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ianami; dalej: uouioś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>),</w:t>
      </w:r>
    </w:p>
    <w:p w14:paraId="217F9907" w14:textId="7714DC70" w:rsidR="005D572C" w:rsidRPr="00982267" w:rsidRDefault="005D572C" w:rsidP="005D572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82267">
        <w:rPr>
          <w:rFonts w:ascii="Times New Roman" w:hAnsi="Times New Roman"/>
        </w:rPr>
        <w:t xml:space="preserve">§ 3 ust. </w:t>
      </w:r>
      <w:r w:rsidR="00C60B77">
        <w:rPr>
          <w:rFonts w:ascii="Times New Roman" w:hAnsi="Times New Roman"/>
        </w:rPr>
        <w:t>2</w:t>
      </w:r>
      <w:r w:rsidRPr="00982267">
        <w:rPr>
          <w:rFonts w:ascii="Times New Roman" w:hAnsi="Times New Roman"/>
        </w:rPr>
        <w:t xml:space="preserve"> pkt </w:t>
      </w:r>
      <w:r w:rsidR="00C60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</w:t>
      </w:r>
      <w:r w:rsidR="00C60B77">
        <w:rPr>
          <w:rFonts w:ascii="Times New Roman" w:hAnsi="Times New Roman"/>
        </w:rPr>
        <w:t xml:space="preserve">ust. 1 </w:t>
      </w:r>
      <w:r w:rsidRPr="00982267">
        <w:rPr>
          <w:rFonts w:ascii="Times New Roman" w:hAnsi="Times New Roman"/>
        </w:rPr>
        <w:t xml:space="preserve">pkt </w:t>
      </w:r>
      <w:r w:rsidR="00C60B77">
        <w:rPr>
          <w:rFonts w:ascii="Times New Roman" w:hAnsi="Times New Roman"/>
        </w:rPr>
        <w:t>83</w:t>
      </w:r>
      <w:r>
        <w:rPr>
          <w:rFonts w:ascii="Times New Roman" w:hAnsi="Times New Roman"/>
        </w:rPr>
        <w:t xml:space="preserve"> </w:t>
      </w:r>
      <w:r w:rsidRPr="00982267">
        <w:rPr>
          <w:rFonts w:ascii="Times New Roman" w:hAnsi="Times New Roman"/>
          <w:color w:val="000000"/>
        </w:rPr>
        <w:t>rozporządzenia Rady Ministrów z dnia 10 września 2019 r. w sprawie przedsięwzięć mogących znacząco oddziaływać na środowisko (tekst jednolity</w:t>
      </w:r>
      <w:r>
        <w:rPr>
          <w:rFonts w:ascii="Times New Roman" w:hAnsi="Times New Roman"/>
          <w:color w:val="000000"/>
        </w:rPr>
        <w:t>:</w:t>
      </w:r>
      <w:r w:rsidRPr="00982267">
        <w:rPr>
          <w:rFonts w:ascii="Times New Roman" w:hAnsi="Times New Roman"/>
          <w:color w:val="000000"/>
        </w:rPr>
        <w:t xml:space="preserve"> Dz. U. z 2019 r., poz. 1839 ze zm</w:t>
      </w:r>
      <w:r>
        <w:rPr>
          <w:rFonts w:ascii="Times New Roman" w:hAnsi="Times New Roman"/>
          <w:color w:val="000000"/>
        </w:rPr>
        <w:t>ianami; dalej: r</w:t>
      </w:r>
      <w:r w:rsidRPr="00982267">
        <w:rPr>
          <w:rFonts w:ascii="Times New Roman" w:hAnsi="Times New Roman"/>
          <w:color w:val="000000"/>
        </w:rPr>
        <w:t>ozporządzeni</w:t>
      </w:r>
      <w:r>
        <w:rPr>
          <w:rFonts w:ascii="Times New Roman" w:hAnsi="Times New Roman"/>
          <w:color w:val="000000"/>
        </w:rPr>
        <w:t>e</w:t>
      </w:r>
      <w:r w:rsidRPr="00982267">
        <w:rPr>
          <w:rFonts w:ascii="Times New Roman" w:hAnsi="Times New Roman"/>
          <w:color w:val="000000"/>
        </w:rPr>
        <w:t xml:space="preserve"> z dnia 10 września 2019 r.</w:t>
      </w:r>
      <w:r>
        <w:rPr>
          <w:rFonts w:ascii="Times New Roman" w:hAnsi="Times New Roman"/>
          <w:color w:val="000000"/>
        </w:rPr>
        <w:t>)</w:t>
      </w:r>
      <w:r w:rsidRPr="00982267">
        <w:rPr>
          <w:rFonts w:ascii="Times New Roman" w:hAnsi="Times New Roman"/>
          <w:color w:val="000000"/>
        </w:rPr>
        <w:t>,</w:t>
      </w:r>
    </w:p>
    <w:p w14:paraId="371E6F8B" w14:textId="77777777" w:rsidR="005D572C" w:rsidRPr="004B3DA6" w:rsidRDefault="005D572C" w:rsidP="005D572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 xml:space="preserve">art. 104 ustawy z 14 czerwca 1960 r. – Kodeks postępowania administracyjnego (tekst jednolity: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>Dz. U. z 202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572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>);</w:t>
      </w:r>
    </w:p>
    <w:p w14:paraId="25AA04B5" w14:textId="77777777" w:rsidR="005D572C" w:rsidRPr="007725A7" w:rsidRDefault="005D572C" w:rsidP="005D572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6836C19" w14:textId="64F2EF37" w:rsidR="005D572C" w:rsidRDefault="005D572C" w:rsidP="005D572C">
      <w:pPr>
        <w:pStyle w:val="Standard"/>
        <w:jc w:val="both"/>
        <w:rPr>
          <w:rStyle w:val="Domylnaczcionkaakapitu1"/>
          <w:sz w:val="22"/>
          <w:szCs w:val="22"/>
        </w:rPr>
      </w:pPr>
      <w:r>
        <w:rPr>
          <w:sz w:val="22"/>
          <w:szCs w:val="22"/>
        </w:rPr>
        <w:t>po rozpatrzeniu wniosku</w:t>
      </w:r>
      <w:r w:rsidRPr="00826BB7">
        <w:rPr>
          <w:rStyle w:val="Domylnaczcionkaakapitu1"/>
        </w:rPr>
        <w:t xml:space="preserve"> </w:t>
      </w:r>
      <w:r w:rsidR="00DE36D3" w:rsidRPr="00D7668B">
        <w:rPr>
          <w:rStyle w:val="Domylnaczcionkaakapitu2"/>
          <w:sz w:val="22"/>
          <w:szCs w:val="22"/>
        </w:rPr>
        <w:t xml:space="preserve">Waster sp. z o.o. z siedzibą przy ul. Na Zapleczu 20 w Toruniu, z dnia </w:t>
      </w:r>
      <w:r w:rsidR="00DE36D3">
        <w:rPr>
          <w:rStyle w:val="Domylnaczcionkaakapitu2"/>
          <w:sz w:val="22"/>
          <w:szCs w:val="22"/>
        </w:rPr>
        <w:br/>
      </w:r>
      <w:r w:rsidR="00DE36D3" w:rsidRPr="00D7668B">
        <w:rPr>
          <w:rStyle w:val="Domylnaczcionkaakapitu2"/>
          <w:sz w:val="22"/>
          <w:szCs w:val="22"/>
        </w:rPr>
        <w:t xml:space="preserve">14 grudnia </w:t>
      </w:r>
      <w:r w:rsidR="00DE36D3" w:rsidRPr="00D7668B">
        <w:rPr>
          <w:rStyle w:val="Domylnaczcionkaakapitu2"/>
          <w:rFonts w:cs="Times New Roman"/>
          <w:sz w:val="22"/>
          <w:szCs w:val="22"/>
        </w:rPr>
        <w:t>2023 r. RPW/95784/2023, uzupełnionego w dniu 17 stycznia 2024 r. RPW/4808/2024</w:t>
      </w:r>
      <w:r>
        <w:rPr>
          <w:rStyle w:val="Domylnaczcionkaakapitu1"/>
          <w:sz w:val="22"/>
          <w:szCs w:val="22"/>
        </w:rPr>
        <w:t>,</w:t>
      </w:r>
    </w:p>
    <w:p w14:paraId="7AD6B479" w14:textId="77777777" w:rsidR="005D572C" w:rsidRPr="007725A7" w:rsidRDefault="005D572C" w:rsidP="005D572C">
      <w:pPr>
        <w:pStyle w:val="Standard"/>
        <w:jc w:val="both"/>
        <w:rPr>
          <w:sz w:val="12"/>
          <w:szCs w:val="12"/>
        </w:rPr>
      </w:pPr>
    </w:p>
    <w:p w14:paraId="19D68B68" w14:textId="77777777" w:rsidR="005D572C" w:rsidRPr="004B3DA6" w:rsidRDefault="005D572C" w:rsidP="005D57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</w:t>
      </w:r>
      <w:r w:rsidRPr="004B3DA6">
        <w:rPr>
          <w:rFonts w:ascii="Times New Roman" w:eastAsia="Times New Roman" w:hAnsi="Times New Roman" w:cs="Times New Roman"/>
          <w:b/>
          <w:bCs/>
          <w:lang w:eastAsia="pl-PL"/>
        </w:rPr>
        <w:t xml:space="preserve">twierdzam brak potrzeby przeprowadzenia oceny oddziaływania przedsięwzięcia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4B3DA6">
        <w:rPr>
          <w:rFonts w:ascii="Times New Roman" w:eastAsia="Times New Roman" w:hAnsi="Times New Roman" w:cs="Times New Roman"/>
          <w:b/>
          <w:bCs/>
          <w:lang w:eastAsia="pl-PL"/>
        </w:rPr>
        <w:t>na środowisko</w:t>
      </w:r>
    </w:p>
    <w:p w14:paraId="56AEDB96" w14:textId="77777777" w:rsidR="005D572C" w:rsidRPr="007725A7" w:rsidRDefault="005D572C" w:rsidP="005D572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D2AFC49" w14:textId="613FFBEE" w:rsidR="005D572C" w:rsidRPr="007725A7" w:rsidRDefault="005D572C" w:rsidP="005D572C">
      <w:pPr>
        <w:pStyle w:val="Standard"/>
        <w:jc w:val="both"/>
        <w:rPr>
          <w:sz w:val="22"/>
          <w:szCs w:val="22"/>
        </w:rPr>
      </w:pPr>
      <w:r w:rsidRPr="007725A7">
        <w:rPr>
          <w:sz w:val="22"/>
          <w:szCs w:val="22"/>
        </w:rPr>
        <w:t xml:space="preserve">dla </w:t>
      </w:r>
      <w:r w:rsidR="00DE36D3">
        <w:rPr>
          <w:sz w:val="22"/>
          <w:szCs w:val="22"/>
        </w:rPr>
        <w:t>p</w:t>
      </w:r>
      <w:r w:rsidR="00DE36D3" w:rsidRPr="00D7668B">
        <w:rPr>
          <w:rStyle w:val="Domylnaczcionkaakapitu2"/>
          <w:sz w:val="22"/>
          <w:szCs w:val="22"/>
        </w:rPr>
        <w:t>unkt</w:t>
      </w:r>
      <w:r w:rsidR="00DE36D3">
        <w:rPr>
          <w:rStyle w:val="Domylnaczcionkaakapitu2"/>
          <w:sz w:val="22"/>
          <w:szCs w:val="22"/>
        </w:rPr>
        <w:t>u</w:t>
      </w:r>
      <w:r w:rsidR="00DE36D3" w:rsidRPr="00D7668B">
        <w:rPr>
          <w:rStyle w:val="Domylnaczcionkaakapitu2"/>
          <w:sz w:val="22"/>
          <w:szCs w:val="22"/>
        </w:rPr>
        <w:t xml:space="preserve"> tymczasowego magazynowania (zbierania) odpadów niebezpiecznych i innych niż niebezpieczne bazy terenowej firmy Waster </w:t>
      </w:r>
      <w:r w:rsidR="00DE36D3">
        <w:rPr>
          <w:rStyle w:val="Domylnaczcionkaakapitu2"/>
          <w:sz w:val="22"/>
          <w:szCs w:val="22"/>
        </w:rPr>
        <w:t>s</w:t>
      </w:r>
      <w:r w:rsidR="00DE36D3" w:rsidRPr="00D7668B">
        <w:rPr>
          <w:rStyle w:val="Domylnaczcionkaakapitu2"/>
          <w:sz w:val="22"/>
          <w:szCs w:val="22"/>
        </w:rPr>
        <w:t xml:space="preserve">p. z o.o. przy ul. Na Zapleczu 20 w Toruniu (dz. nr 259/48 </w:t>
      </w:r>
      <w:r w:rsidR="00DE36D3">
        <w:rPr>
          <w:rStyle w:val="Domylnaczcionkaakapitu2"/>
          <w:sz w:val="22"/>
          <w:szCs w:val="22"/>
        </w:rPr>
        <w:t>z</w:t>
      </w:r>
      <w:r w:rsidR="00DE36D3" w:rsidRPr="00D7668B">
        <w:rPr>
          <w:rStyle w:val="Domylnaczcionkaakapitu2"/>
          <w:sz w:val="22"/>
          <w:szCs w:val="22"/>
        </w:rPr>
        <w:t xml:space="preserve"> obręb</w:t>
      </w:r>
      <w:r w:rsidR="00DE36D3">
        <w:rPr>
          <w:rStyle w:val="Domylnaczcionkaakapitu2"/>
          <w:sz w:val="22"/>
          <w:szCs w:val="22"/>
        </w:rPr>
        <w:t>u</w:t>
      </w:r>
      <w:r w:rsidR="00DE36D3" w:rsidRPr="00D7668B">
        <w:rPr>
          <w:rStyle w:val="Domylnaczcionkaakapitu2"/>
          <w:sz w:val="22"/>
          <w:szCs w:val="22"/>
        </w:rPr>
        <w:t xml:space="preserve"> 46)</w:t>
      </w:r>
      <w:r>
        <w:rPr>
          <w:sz w:val="22"/>
          <w:szCs w:val="22"/>
        </w:rPr>
        <w:t>.</w:t>
      </w:r>
    </w:p>
    <w:p w14:paraId="451D3A7C" w14:textId="2485242C" w:rsidR="005D572C" w:rsidRPr="009E46C5" w:rsidRDefault="005D572C" w:rsidP="005D572C">
      <w:pPr>
        <w:pStyle w:val="Normalny1"/>
        <w:tabs>
          <w:tab w:val="left" w:pos="5103"/>
        </w:tabs>
        <w:spacing w:line="198" w:lineRule="atLeast"/>
        <w:jc w:val="both"/>
        <w:rPr>
          <w:bCs/>
        </w:rPr>
      </w:pPr>
      <w:r>
        <w:rPr>
          <w:rFonts w:eastAsia="Times New Roman" w:cs="Times New Roman"/>
          <w:bCs/>
          <w:sz w:val="22"/>
          <w:szCs w:val="22"/>
        </w:rPr>
        <w:t>W</w:t>
      </w:r>
      <w:r w:rsidRPr="009E46C5">
        <w:rPr>
          <w:rFonts w:eastAsia="Times New Roman" w:cs="Times New Roman"/>
          <w:bCs/>
          <w:sz w:val="22"/>
          <w:szCs w:val="22"/>
        </w:rPr>
        <w:t>ykaz działek znajdujących się w zasięgu 100 m od granic terenu przedsięwzięcia</w:t>
      </w:r>
      <w:r w:rsidR="00DE36D3">
        <w:rPr>
          <w:rFonts w:eastAsia="Times New Roman" w:cs="Times New Roman"/>
          <w:bCs/>
          <w:sz w:val="22"/>
          <w:szCs w:val="22"/>
        </w:rPr>
        <w:t xml:space="preserve"> (art. 74 ust 3a pkt 1 </w:t>
      </w:r>
      <w:r w:rsidR="00DE36D3">
        <w:rPr>
          <w:rFonts w:eastAsia="Times New Roman" w:cs="Times New Roman"/>
          <w:color w:val="000000"/>
          <w:lang w:eastAsia="pl-PL"/>
        </w:rPr>
        <w:t>uouioś</w:t>
      </w:r>
      <w:r w:rsidR="00DE36D3">
        <w:rPr>
          <w:rFonts w:eastAsia="Times New Roman" w:cs="Times New Roman"/>
          <w:bCs/>
          <w:sz w:val="22"/>
          <w:szCs w:val="22"/>
        </w:rPr>
        <w:t>) – zgodnie z załączoną do wniosku mapą ewidencyjną.</w:t>
      </w:r>
    </w:p>
    <w:p w14:paraId="3EF167C8" w14:textId="0DFD3286" w:rsidR="005D572C" w:rsidRPr="001E41DF" w:rsidRDefault="005D572C" w:rsidP="005D572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2CDDE8A" w14:textId="77777777" w:rsidR="005D572C" w:rsidRPr="00C60B77" w:rsidRDefault="005D572C" w:rsidP="005D572C">
      <w:pPr>
        <w:pStyle w:val="Standard"/>
        <w:jc w:val="both"/>
        <w:rPr>
          <w:color w:val="000000"/>
          <w:kern w:val="2"/>
          <w:sz w:val="22"/>
          <w:szCs w:val="22"/>
        </w:rPr>
      </w:pPr>
      <w:r w:rsidRPr="00C60B77">
        <w:rPr>
          <w:rFonts w:eastAsia="Arial"/>
          <w:color w:val="000000"/>
          <w:sz w:val="22"/>
          <w:szCs w:val="22"/>
        </w:rPr>
        <w:t>Jednocześnie na podstawie art. 84 ust. 1a uouioś wskazuję:</w:t>
      </w:r>
    </w:p>
    <w:p w14:paraId="3EDF3EFB" w14:textId="77777777" w:rsidR="005D572C" w:rsidRDefault="005D572C" w:rsidP="00B85648">
      <w:pPr>
        <w:pStyle w:val="Standard"/>
        <w:jc w:val="both"/>
        <w:rPr>
          <w:rFonts w:eastAsia="Arial"/>
          <w:bCs/>
          <w:color w:val="000000"/>
          <w:sz w:val="22"/>
          <w:szCs w:val="22"/>
        </w:rPr>
      </w:pPr>
      <w:r w:rsidRPr="004B3DA6">
        <w:rPr>
          <w:rFonts w:eastAsia="Arial"/>
          <w:bCs/>
          <w:color w:val="000000"/>
          <w:sz w:val="22"/>
          <w:szCs w:val="22"/>
        </w:rPr>
        <w:t>Istotne warunki korzystania ze środowiska w fazie realizacji i eksploatacji lub użytkowania przedsięwzięcia, ze szczególnym uwzględnieniem konieczności ochrony cennych wartości przyrodniczych, zasobów naturalnych i zabytków oraz ograniczenia uciążliwości dla terenów sąsiednich, w szczególności:</w:t>
      </w:r>
    </w:p>
    <w:p w14:paraId="157FFDC6" w14:textId="715CE076" w:rsidR="005D572C" w:rsidRPr="00117A2B" w:rsidRDefault="00633136" w:rsidP="00C60B77">
      <w:pPr>
        <w:pStyle w:val="Akapitzlist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Times New Roman" w:eastAsia="Arial Unicode MS" w:hAnsi="Times New Roman"/>
          <w:kern w:val="3"/>
        </w:rPr>
      </w:pPr>
      <w:r w:rsidRPr="00633136">
        <w:rPr>
          <w:rFonts w:ascii="Times New Roman" w:eastAsia="Arial Unicode MS" w:hAnsi="Times New Roman"/>
          <w:kern w:val="3"/>
        </w:rPr>
        <w:t>W ramach inwestycji nie prowadzić przetwarzania odpadów</w:t>
      </w:r>
      <w:r w:rsidR="005D572C" w:rsidRPr="00117A2B">
        <w:rPr>
          <w:rFonts w:ascii="Times New Roman" w:eastAsia="Arial Unicode MS" w:hAnsi="Times New Roman"/>
          <w:kern w:val="3"/>
        </w:rPr>
        <w:t>.</w:t>
      </w:r>
    </w:p>
    <w:p w14:paraId="2F979B0F" w14:textId="7EC84BD7" w:rsidR="00410036" w:rsidRDefault="00410036" w:rsidP="00C60B77">
      <w:pPr>
        <w:pStyle w:val="Akapitzlist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Times New Roman" w:eastAsia="Arial Unicode MS" w:hAnsi="Times New Roman"/>
          <w:kern w:val="3"/>
        </w:rPr>
      </w:pPr>
      <w:r w:rsidRPr="00410036">
        <w:rPr>
          <w:rFonts w:ascii="Times New Roman" w:eastAsia="Arial Unicode MS" w:hAnsi="Times New Roman"/>
          <w:kern w:val="3"/>
        </w:rPr>
        <w:t xml:space="preserve">Na etapie eksploatacji zamierzenia, odpady inne niż niebezpieczne magazynować selektywnie, biorąc pod uwagę stan skupienia odpadu, w zbiornikach naziemnych lub/i kontenerach krytych, </w:t>
      </w:r>
      <w:r w:rsidR="00C60B77">
        <w:rPr>
          <w:rFonts w:ascii="Times New Roman" w:eastAsia="Arial Unicode MS" w:hAnsi="Times New Roman"/>
          <w:kern w:val="3"/>
        </w:rPr>
        <w:br/>
      </w:r>
      <w:r w:rsidRPr="00410036">
        <w:rPr>
          <w:rFonts w:ascii="Times New Roman" w:eastAsia="Arial Unicode MS" w:hAnsi="Times New Roman"/>
          <w:kern w:val="3"/>
        </w:rPr>
        <w:t xml:space="preserve">np. stalowych; w opakowaniach jednostkowych m.in. DPPL, beczkach o różnych pojemnościach, skrzyniach, kanistrach, workach, opakowaniach typu big-bag; luzem i/lub na paletach, </w:t>
      </w:r>
      <w:r w:rsidR="00C60B77">
        <w:rPr>
          <w:rFonts w:ascii="Times New Roman" w:eastAsia="Arial Unicode MS" w:hAnsi="Times New Roman"/>
          <w:kern w:val="3"/>
        </w:rPr>
        <w:br/>
      </w:r>
      <w:r w:rsidRPr="00410036">
        <w:rPr>
          <w:rFonts w:ascii="Times New Roman" w:eastAsia="Arial Unicode MS" w:hAnsi="Times New Roman"/>
          <w:kern w:val="3"/>
        </w:rPr>
        <w:t>na utwardzonym, szczelnym podłożu.</w:t>
      </w:r>
    </w:p>
    <w:p w14:paraId="1CCA7BAE" w14:textId="0469A72D" w:rsidR="00410036" w:rsidRDefault="00410036" w:rsidP="00C60B77">
      <w:pPr>
        <w:pStyle w:val="Akapitzlist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Times New Roman" w:eastAsia="Arial Unicode MS" w:hAnsi="Times New Roman"/>
          <w:kern w:val="3"/>
        </w:rPr>
      </w:pPr>
      <w:r w:rsidRPr="00410036">
        <w:rPr>
          <w:rFonts w:ascii="Times New Roman" w:eastAsia="Arial Unicode MS" w:hAnsi="Times New Roman"/>
          <w:kern w:val="3"/>
        </w:rPr>
        <w:t xml:space="preserve">Wszystkie odpady płynne magazynować w szczelnych opakowaniach jednostkowych </w:t>
      </w:r>
      <w:r>
        <w:rPr>
          <w:rFonts w:ascii="Times New Roman" w:eastAsia="Arial Unicode MS" w:hAnsi="Times New Roman"/>
          <w:kern w:val="3"/>
        </w:rPr>
        <w:br/>
      </w:r>
      <w:r w:rsidRPr="00410036">
        <w:rPr>
          <w:rFonts w:ascii="Times New Roman" w:eastAsia="Arial Unicode MS" w:hAnsi="Times New Roman"/>
          <w:kern w:val="3"/>
        </w:rPr>
        <w:t>i/lub zbiornikach naziemnych, usytuowanych na utwardzonym, szczelnym podłożu</w:t>
      </w:r>
      <w:r>
        <w:rPr>
          <w:rFonts w:ascii="Times New Roman" w:eastAsia="Arial Unicode MS" w:hAnsi="Times New Roman"/>
          <w:kern w:val="3"/>
        </w:rPr>
        <w:t>.</w:t>
      </w:r>
    </w:p>
    <w:p w14:paraId="686B7E68" w14:textId="1519B1F9" w:rsidR="00410036" w:rsidRDefault="00410036" w:rsidP="00C60B77">
      <w:pPr>
        <w:pStyle w:val="Akapitzlist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Times New Roman" w:eastAsia="Arial Unicode MS" w:hAnsi="Times New Roman"/>
          <w:kern w:val="3"/>
        </w:rPr>
      </w:pPr>
      <w:r w:rsidRPr="00410036">
        <w:rPr>
          <w:rFonts w:ascii="Times New Roman" w:eastAsia="Arial Unicode MS" w:hAnsi="Times New Roman"/>
          <w:kern w:val="3"/>
        </w:rPr>
        <w:t>Odpady ciekłe palne usytuować z zastosowaniem dodatkowego rozwiązania ograniczającego rozlewisko, przez które rozumie się wannę wychwytującą, nieckę lub inne szczelne rozwiązanie.</w:t>
      </w:r>
    </w:p>
    <w:p w14:paraId="15CD6A09" w14:textId="4322F3ED" w:rsidR="00410036" w:rsidRDefault="00410036" w:rsidP="00C60B77">
      <w:pPr>
        <w:pStyle w:val="Akapitzlist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Times New Roman" w:eastAsia="Arial Unicode MS" w:hAnsi="Times New Roman"/>
          <w:kern w:val="3"/>
        </w:rPr>
      </w:pPr>
      <w:r w:rsidRPr="00410036">
        <w:rPr>
          <w:rFonts w:ascii="Times New Roman" w:eastAsia="Arial Unicode MS" w:hAnsi="Times New Roman"/>
          <w:kern w:val="3"/>
        </w:rPr>
        <w:t>Nowo wyznaczone miejsca magazynowania odpadów ciekłych palnych wyposażyć w zapas materiałów pozwalających na zatrzymywanie i pochłanianie cieczy.</w:t>
      </w:r>
    </w:p>
    <w:p w14:paraId="2EF49354" w14:textId="70C64FF5" w:rsidR="00410036" w:rsidRDefault="00410036" w:rsidP="00C60B77">
      <w:pPr>
        <w:pStyle w:val="Akapitzlist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Times New Roman" w:eastAsia="Arial Unicode MS" w:hAnsi="Times New Roman"/>
          <w:kern w:val="3"/>
        </w:rPr>
      </w:pPr>
      <w:r w:rsidRPr="00410036">
        <w:rPr>
          <w:rFonts w:ascii="Times New Roman" w:eastAsia="Arial Unicode MS" w:hAnsi="Times New Roman"/>
          <w:kern w:val="3"/>
        </w:rPr>
        <w:t>Odpady niebezpieczne magazynować w zbiornikach naziemnych lub/i kontenerach krytych oraz opakowaniach jednostkowych. Dopuszcza się magazynowanie odpadu o kodzie 15 01 10* luzem, pod zadaszeniem na utwardzonym, szczelnym podłożu wyposażonym w system odprowadzania ewentualnych wycieków oraz ścieków, w tym wód odciekowych do miejskiej sieci kanalizacji deszczowej, po uprzednim ich podczyszczeniu w separatorze substancji ropopochodnych</w:t>
      </w:r>
    </w:p>
    <w:p w14:paraId="3FA47631" w14:textId="098ECE6A" w:rsidR="00394C23" w:rsidRDefault="00394C23" w:rsidP="00C60B77">
      <w:pPr>
        <w:pStyle w:val="Akapitzlist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Times New Roman" w:eastAsia="Arial Unicode MS" w:hAnsi="Times New Roman"/>
          <w:kern w:val="3"/>
        </w:rPr>
      </w:pPr>
      <w:r w:rsidRPr="00394C23">
        <w:rPr>
          <w:rFonts w:ascii="Times New Roman" w:eastAsia="Arial Unicode MS" w:hAnsi="Times New Roman"/>
          <w:kern w:val="3"/>
        </w:rPr>
        <w:t>Teren zabezpieczyć przed niekontrolowanym składowaniem odpadów lub wylewani</w:t>
      </w:r>
      <w:r>
        <w:rPr>
          <w:rFonts w:ascii="Times New Roman" w:eastAsia="Arial Unicode MS" w:hAnsi="Times New Roman"/>
          <w:kern w:val="3"/>
        </w:rPr>
        <w:t>em</w:t>
      </w:r>
      <w:r w:rsidRPr="00394C23">
        <w:rPr>
          <w:rFonts w:ascii="Times New Roman" w:eastAsia="Arial Unicode MS" w:hAnsi="Times New Roman"/>
          <w:kern w:val="3"/>
        </w:rPr>
        <w:t xml:space="preserve"> nieczystości.</w:t>
      </w:r>
    </w:p>
    <w:p w14:paraId="701C15F6" w14:textId="77777777" w:rsidR="00717FE0" w:rsidRDefault="00717FE0" w:rsidP="00C60B77">
      <w:pPr>
        <w:pStyle w:val="Akapitzlist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Times New Roman" w:eastAsia="Arial Unicode MS" w:hAnsi="Times New Roman"/>
          <w:kern w:val="3"/>
        </w:rPr>
      </w:pPr>
      <w:r w:rsidRPr="00717FE0">
        <w:rPr>
          <w:rFonts w:ascii="Times New Roman" w:eastAsia="Arial Unicode MS" w:hAnsi="Times New Roman"/>
          <w:kern w:val="3"/>
        </w:rPr>
        <w:t>Place postojowe środków transportu i maszyn budowlanych lokalizować na szczelnej, utwardzonej nawierzchni.</w:t>
      </w:r>
    </w:p>
    <w:p w14:paraId="2869EBE2" w14:textId="77777777" w:rsidR="00394C23" w:rsidRDefault="00394C23" w:rsidP="00C60B77">
      <w:pPr>
        <w:pStyle w:val="Akapitzlist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Times New Roman" w:eastAsia="Arial Unicode MS" w:hAnsi="Times New Roman"/>
          <w:kern w:val="3"/>
        </w:rPr>
      </w:pPr>
      <w:r w:rsidRPr="00394C23">
        <w:rPr>
          <w:rFonts w:ascii="Times New Roman" w:eastAsia="Arial Unicode MS" w:hAnsi="Times New Roman"/>
          <w:kern w:val="3"/>
        </w:rPr>
        <w:t>Należy używać wyłącznie sprawnego sprzętu i monitorować ewentualne wycieki substancji ropopochodnych, które mogą powstać w wyniku konserwacji lub awarii sprzętu.</w:t>
      </w:r>
    </w:p>
    <w:p w14:paraId="49FDC068" w14:textId="77777777" w:rsidR="00C60B77" w:rsidRDefault="00C60B77" w:rsidP="00C60B77">
      <w:pPr>
        <w:pStyle w:val="Akapitzlist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eastAsia="Arial Unicode MS" w:hAnsi="Times New Roman"/>
          <w:kern w:val="3"/>
        </w:rPr>
      </w:pPr>
      <w:r w:rsidRPr="00717FE0">
        <w:rPr>
          <w:rFonts w:ascii="Times New Roman" w:eastAsia="Arial Unicode MS" w:hAnsi="Times New Roman"/>
          <w:kern w:val="3"/>
        </w:rPr>
        <w:lastRenderedPageBreak/>
        <w:t xml:space="preserve">Zabiegi związane z konserwacją i naprawami maszyn i urządzeń należy wykonywać w miejscach do tego odpowiednio przystosowanych, o podłożu zabezpieczonym przed przedostaniem się </w:t>
      </w:r>
      <w:r>
        <w:rPr>
          <w:rFonts w:ascii="Times New Roman" w:eastAsia="Arial Unicode MS" w:hAnsi="Times New Roman"/>
          <w:kern w:val="3"/>
        </w:rPr>
        <w:br/>
      </w:r>
      <w:r w:rsidRPr="00717FE0">
        <w:rPr>
          <w:rFonts w:ascii="Times New Roman" w:eastAsia="Arial Unicode MS" w:hAnsi="Times New Roman"/>
          <w:kern w:val="3"/>
        </w:rPr>
        <w:t>do gruntu i wód podziemnych zanieczyszczeń</w:t>
      </w:r>
      <w:r>
        <w:rPr>
          <w:rFonts w:ascii="Times New Roman" w:eastAsia="Arial Unicode MS" w:hAnsi="Times New Roman"/>
          <w:kern w:val="3"/>
        </w:rPr>
        <w:t>.</w:t>
      </w:r>
    </w:p>
    <w:p w14:paraId="37775798" w14:textId="310E1DC0" w:rsidR="00717FE0" w:rsidRDefault="00717FE0" w:rsidP="00C60B77">
      <w:pPr>
        <w:pStyle w:val="Akapitzlist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eastAsia="Arial Unicode MS" w:hAnsi="Times New Roman"/>
          <w:kern w:val="3"/>
        </w:rPr>
      </w:pPr>
      <w:r w:rsidRPr="00717FE0">
        <w:rPr>
          <w:rFonts w:ascii="Times New Roman" w:eastAsia="Arial Unicode MS" w:hAnsi="Times New Roman"/>
          <w:kern w:val="3"/>
        </w:rPr>
        <w:t>W celu neutralizacji ewentualnych wycieków substancji ropopochodnych należy na bieżąco usuwać je z wykorzystaniem sorbentów, których odpowiednia ilość powinna być stale zagwarantowana na terenie przedsięwzięcia.</w:t>
      </w:r>
    </w:p>
    <w:p w14:paraId="35F7505A" w14:textId="1CA9B260" w:rsidR="00410036" w:rsidRDefault="00410036" w:rsidP="00C60B77">
      <w:pPr>
        <w:pStyle w:val="Akapitzlist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eastAsia="Arial Unicode MS" w:hAnsi="Times New Roman"/>
          <w:kern w:val="3"/>
        </w:rPr>
      </w:pPr>
      <w:r w:rsidRPr="00410036">
        <w:rPr>
          <w:rFonts w:ascii="Times New Roman" w:eastAsia="Arial Unicode MS" w:hAnsi="Times New Roman"/>
          <w:kern w:val="3"/>
        </w:rPr>
        <w:t>Wody opadowe i roztopowe z terenów utwardzonych odprowadzać do miejskiej sieci kanalizacji deszczowej, po uprzednim ich podczyszczeniu w separatorze substancji ropopochodnych.</w:t>
      </w:r>
    </w:p>
    <w:p w14:paraId="67785B40" w14:textId="77777777" w:rsidR="00B85648" w:rsidRDefault="00B85648" w:rsidP="005D57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32F31" w14:textId="7CF53ED5" w:rsidR="005D572C" w:rsidRPr="00826BB7" w:rsidRDefault="005D572C" w:rsidP="005D57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6BB7">
        <w:rPr>
          <w:rFonts w:ascii="Times New Roman" w:eastAsia="Times New Roman" w:hAnsi="Times New Roman" w:cs="Times New Roman"/>
          <w:lang w:eastAsia="pl-PL"/>
        </w:rPr>
        <w:t>Rodzaj i miejsce realizacji przedsięwzięcia:</w:t>
      </w:r>
    </w:p>
    <w:p w14:paraId="5B26350E" w14:textId="2A964A72" w:rsidR="005D572C" w:rsidRPr="007725A7" w:rsidRDefault="005D572C" w:rsidP="00B856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25A7">
        <w:rPr>
          <w:rFonts w:ascii="Times New Roman" w:eastAsia="Times New Roman" w:hAnsi="Times New Roman" w:cs="Times New Roman"/>
          <w:lang w:eastAsia="pl-PL"/>
        </w:rPr>
        <w:t xml:space="preserve">Przedsięwzięcie polega na </w:t>
      </w:r>
      <w:r w:rsidR="00B85648" w:rsidRPr="00B85648">
        <w:rPr>
          <w:rFonts w:ascii="Times New Roman" w:eastAsia="Times New Roman" w:hAnsi="Times New Roman" w:cs="Times New Roman"/>
          <w:lang w:eastAsia="pl-PL"/>
        </w:rPr>
        <w:t>uruchomieni</w:t>
      </w:r>
      <w:r w:rsidR="00C60B77">
        <w:rPr>
          <w:rFonts w:ascii="Times New Roman" w:eastAsia="Times New Roman" w:hAnsi="Times New Roman" w:cs="Times New Roman"/>
          <w:lang w:eastAsia="pl-PL"/>
        </w:rPr>
        <w:t>u</w:t>
      </w:r>
      <w:r w:rsidR="00B85648" w:rsidRPr="00B85648">
        <w:rPr>
          <w:rFonts w:ascii="Times New Roman" w:eastAsia="Times New Roman" w:hAnsi="Times New Roman" w:cs="Times New Roman"/>
          <w:lang w:eastAsia="pl-PL"/>
        </w:rPr>
        <w:t xml:space="preserve"> punktu tymczasowego magazynowania</w:t>
      </w:r>
      <w:r w:rsidR="00B856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85648" w:rsidRPr="00B85648">
        <w:rPr>
          <w:rFonts w:ascii="Times New Roman" w:eastAsia="Times New Roman" w:hAnsi="Times New Roman" w:cs="Times New Roman"/>
          <w:lang w:eastAsia="pl-PL"/>
        </w:rPr>
        <w:t>(zbierania) odpadów niebezpiecznych i innych niż niebezpieczne bazy terenowej firmy Waster</w:t>
      </w:r>
      <w:r w:rsidR="00B85648">
        <w:rPr>
          <w:rFonts w:ascii="Times New Roman" w:eastAsia="Times New Roman" w:hAnsi="Times New Roman" w:cs="Times New Roman"/>
          <w:lang w:eastAsia="pl-PL"/>
        </w:rPr>
        <w:t xml:space="preserve"> s</w:t>
      </w:r>
      <w:r w:rsidR="00B85648" w:rsidRPr="00B85648">
        <w:rPr>
          <w:rFonts w:ascii="Times New Roman" w:eastAsia="Times New Roman" w:hAnsi="Times New Roman" w:cs="Times New Roman"/>
          <w:lang w:eastAsia="pl-PL"/>
        </w:rPr>
        <w:t xml:space="preserve">p. z o.o., na terenie działki 259/48 </w:t>
      </w:r>
      <w:r w:rsidR="00B85648">
        <w:rPr>
          <w:rFonts w:ascii="Times New Roman" w:eastAsia="Times New Roman" w:hAnsi="Times New Roman" w:cs="Times New Roman"/>
          <w:lang w:eastAsia="pl-PL"/>
        </w:rPr>
        <w:t xml:space="preserve">z </w:t>
      </w:r>
      <w:r w:rsidR="00B85648" w:rsidRPr="00B85648">
        <w:rPr>
          <w:rFonts w:ascii="Times New Roman" w:eastAsia="Times New Roman" w:hAnsi="Times New Roman" w:cs="Times New Roman"/>
          <w:lang w:eastAsia="pl-PL"/>
        </w:rPr>
        <w:t>obręb</w:t>
      </w:r>
      <w:r w:rsidR="00B85648">
        <w:rPr>
          <w:rFonts w:ascii="Times New Roman" w:eastAsia="Times New Roman" w:hAnsi="Times New Roman" w:cs="Times New Roman"/>
          <w:lang w:eastAsia="pl-PL"/>
        </w:rPr>
        <w:t>u</w:t>
      </w:r>
      <w:r w:rsidR="00B85648" w:rsidRPr="00B85648">
        <w:rPr>
          <w:rFonts w:ascii="Times New Roman" w:eastAsia="Times New Roman" w:hAnsi="Times New Roman" w:cs="Times New Roman"/>
          <w:lang w:eastAsia="pl-PL"/>
        </w:rPr>
        <w:t xml:space="preserve"> 46, </w:t>
      </w:r>
      <w:r w:rsidR="00C60B77">
        <w:rPr>
          <w:rFonts w:ascii="Times New Roman" w:eastAsia="Times New Roman" w:hAnsi="Times New Roman" w:cs="Times New Roman"/>
          <w:lang w:eastAsia="pl-PL"/>
        </w:rPr>
        <w:t xml:space="preserve">zlokalizowanej </w:t>
      </w:r>
      <w:r w:rsidR="00B85648" w:rsidRPr="00B85648">
        <w:rPr>
          <w:rFonts w:ascii="Times New Roman" w:eastAsia="Times New Roman" w:hAnsi="Times New Roman" w:cs="Times New Roman"/>
          <w:lang w:eastAsia="pl-PL"/>
        </w:rPr>
        <w:t>przy ulicy Na Zapleczu 20 w Toruniu</w:t>
      </w:r>
      <w:r w:rsidRPr="007725A7">
        <w:rPr>
          <w:rFonts w:ascii="Times New Roman" w:eastAsia="Times New Roman" w:hAnsi="Times New Roman" w:cs="Times New Roman"/>
          <w:lang w:eastAsia="pl-PL"/>
        </w:rPr>
        <w:t>.</w:t>
      </w:r>
    </w:p>
    <w:p w14:paraId="63CE3426" w14:textId="77777777" w:rsidR="005D572C" w:rsidRPr="00B85648" w:rsidRDefault="005D572C" w:rsidP="00B856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B37C61" w14:textId="77777777" w:rsidR="005D572C" w:rsidRDefault="005D572C" w:rsidP="005D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B3DA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 z a s a d n i e n i e </w:t>
      </w:r>
    </w:p>
    <w:p w14:paraId="18B788A1" w14:textId="77777777" w:rsidR="005D572C" w:rsidRPr="004B3DA6" w:rsidRDefault="005D572C" w:rsidP="005D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40157D6" w14:textId="495ED99E" w:rsidR="005D572C" w:rsidRPr="00DE6829" w:rsidRDefault="005D572C" w:rsidP="00C60B77">
      <w:pPr>
        <w:pStyle w:val="NormalnyWeb1"/>
        <w:spacing w:before="0" w:after="0" w:line="240" w:lineRule="auto"/>
        <w:jc w:val="both"/>
        <w:rPr>
          <w:sz w:val="22"/>
          <w:szCs w:val="22"/>
        </w:rPr>
      </w:pPr>
      <w:r w:rsidRPr="003618DE">
        <w:rPr>
          <w:sz w:val="22"/>
          <w:szCs w:val="22"/>
        </w:rPr>
        <w:t xml:space="preserve">W dniu </w:t>
      </w:r>
      <w:r w:rsidR="00B85648">
        <w:rPr>
          <w:sz w:val="22"/>
          <w:szCs w:val="22"/>
        </w:rPr>
        <w:t>1</w:t>
      </w:r>
      <w:r w:rsidRPr="00CC1F6B">
        <w:rPr>
          <w:sz w:val="22"/>
          <w:szCs w:val="22"/>
        </w:rPr>
        <w:t xml:space="preserve">4 </w:t>
      </w:r>
      <w:r w:rsidR="00B85648">
        <w:rPr>
          <w:sz w:val="22"/>
          <w:szCs w:val="22"/>
        </w:rPr>
        <w:t>grudnia</w:t>
      </w:r>
      <w:r w:rsidRPr="00CC1F6B">
        <w:rPr>
          <w:sz w:val="22"/>
          <w:szCs w:val="22"/>
        </w:rPr>
        <w:t xml:space="preserve"> 2023</w:t>
      </w:r>
      <w:r w:rsidRPr="003618DE">
        <w:rPr>
          <w:sz w:val="22"/>
          <w:szCs w:val="22"/>
        </w:rPr>
        <w:t xml:space="preserve"> r. do tut. organu wpłynął wniosek </w:t>
      </w:r>
      <w:r w:rsidR="00B85648" w:rsidRPr="00D7668B">
        <w:rPr>
          <w:rStyle w:val="Domylnaczcionkaakapitu2"/>
          <w:sz w:val="22"/>
          <w:szCs w:val="22"/>
        </w:rPr>
        <w:t xml:space="preserve">Waster sp. z o.o. z siedzibą </w:t>
      </w:r>
      <w:r w:rsidR="00B85648">
        <w:rPr>
          <w:rStyle w:val="Domylnaczcionkaakapitu2"/>
          <w:sz w:val="22"/>
          <w:szCs w:val="22"/>
        </w:rPr>
        <w:br/>
      </w:r>
      <w:r w:rsidR="00B85648" w:rsidRPr="00D7668B">
        <w:rPr>
          <w:rStyle w:val="Domylnaczcionkaakapitu2"/>
          <w:sz w:val="22"/>
          <w:szCs w:val="22"/>
        </w:rPr>
        <w:t>przy ul. Na Zapleczu 20 w Toruniu</w:t>
      </w:r>
      <w:r w:rsidRPr="003618DE">
        <w:rPr>
          <w:color w:val="000000"/>
          <w:sz w:val="22"/>
          <w:szCs w:val="22"/>
        </w:rPr>
        <w:t>, w sprawie wydania decyzji o środowiskowych uwarunkowaniach dla przedsięwzięcia, o którym mowa w sentencji niniejszej</w:t>
      </w:r>
      <w:r>
        <w:rPr>
          <w:color w:val="000000"/>
          <w:sz w:val="22"/>
          <w:szCs w:val="22"/>
        </w:rPr>
        <w:t xml:space="preserve"> decyzji</w:t>
      </w:r>
      <w:r>
        <w:rPr>
          <w:sz w:val="22"/>
          <w:szCs w:val="22"/>
        </w:rPr>
        <w:t>.</w:t>
      </w:r>
    </w:p>
    <w:p w14:paraId="5293944B" w14:textId="57AF2A18" w:rsidR="005D572C" w:rsidRPr="00B35F34" w:rsidRDefault="005D572C" w:rsidP="00C60B77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4B3DA6">
        <w:rPr>
          <w:sz w:val="22"/>
          <w:szCs w:val="22"/>
        </w:rPr>
        <w:t>nwestycję</w:t>
      </w:r>
      <w:r w:rsidRPr="00077879">
        <w:rPr>
          <w:sz w:val="22"/>
          <w:szCs w:val="22"/>
        </w:rPr>
        <w:t xml:space="preserve"> </w:t>
      </w:r>
      <w:r w:rsidRPr="004B3DA6">
        <w:rPr>
          <w:sz w:val="22"/>
          <w:szCs w:val="22"/>
        </w:rPr>
        <w:t>zaliczono</w:t>
      </w:r>
      <w:r w:rsidRPr="00DC2E3D">
        <w:rPr>
          <w:sz w:val="22"/>
          <w:szCs w:val="22"/>
        </w:rPr>
        <w:t xml:space="preserve"> </w:t>
      </w:r>
      <w:r w:rsidRPr="004B3DA6">
        <w:rPr>
          <w:sz w:val="22"/>
          <w:szCs w:val="22"/>
        </w:rPr>
        <w:t>do przedsięwzięć,</w:t>
      </w:r>
      <w:r w:rsidRPr="00207CFE">
        <w:rPr>
          <w:sz w:val="22"/>
          <w:szCs w:val="22"/>
        </w:rPr>
        <w:t xml:space="preserve"> </w:t>
      </w:r>
      <w:r w:rsidRPr="004B3DA6">
        <w:rPr>
          <w:sz w:val="22"/>
          <w:szCs w:val="22"/>
        </w:rPr>
        <w:t>o k</w:t>
      </w:r>
      <w:r>
        <w:rPr>
          <w:sz w:val="22"/>
          <w:szCs w:val="22"/>
        </w:rPr>
        <w:t>tórych mowa w art. 71 ust. 2 pkt</w:t>
      </w:r>
      <w:r w:rsidRPr="004B3DA6">
        <w:rPr>
          <w:sz w:val="22"/>
          <w:szCs w:val="22"/>
        </w:rPr>
        <w:t xml:space="preserve"> 2 </w:t>
      </w:r>
      <w:r>
        <w:rPr>
          <w:sz w:val="22"/>
          <w:szCs w:val="22"/>
        </w:rPr>
        <w:t>uouioś,</w:t>
      </w:r>
      <w:r w:rsidRPr="00DC2E3D">
        <w:rPr>
          <w:sz w:val="22"/>
          <w:szCs w:val="22"/>
        </w:rPr>
        <w:t xml:space="preserve"> zgodnie </w:t>
      </w:r>
      <w:r w:rsidR="00C60B77">
        <w:rPr>
          <w:sz w:val="22"/>
          <w:szCs w:val="22"/>
        </w:rPr>
        <w:br/>
      </w:r>
      <w:r w:rsidRPr="00DC2E3D">
        <w:rPr>
          <w:sz w:val="22"/>
          <w:szCs w:val="22"/>
        </w:rPr>
        <w:t xml:space="preserve">z § 3 ust. 2 pkt 2, w związku z § 3 ust. 1 pkt </w:t>
      </w:r>
      <w:r w:rsidR="00C62A04">
        <w:rPr>
          <w:sz w:val="22"/>
          <w:szCs w:val="22"/>
        </w:rPr>
        <w:t>83</w:t>
      </w:r>
      <w:r w:rsidRPr="009C69FB">
        <w:rPr>
          <w:sz w:val="22"/>
          <w:szCs w:val="22"/>
        </w:rPr>
        <w:t xml:space="preserve"> </w:t>
      </w:r>
      <w:r w:rsidRPr="00DC2E3D">
        <w:rPr>
          <w:sz w:val="22"/>
          <w:szCs w:val="22"/>
        </w:rPr>
        <w:t>rozporządzenia z dnia 10 września 2019 r.,</w:t>
      </w:r>
      <w:r>
        <w:rPr>
          <w:color w:val="000000"/>
          <w:sz w:val="22"/>
          <w:szCs w:val="22"/>
        </w:rPr>
        <w:t xml:space="preserve"> jako przedsięwzięcie mogące potencjalnie znacząco oddziaływać na środowisko.</w:t>
      </w:r>
    </w:p>
    <w:p w14:paraId="02ACDC23" w14:textId="77777777" w:rsidR="005D572C" w:rsidRPr="004B3DA6" w:rsidRDefault="005D572C" w:rsidP="005D572C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  <w:r w:rsidRPr="004B3DA6">
        <w:rPr>
          <w:sz w:val="22"/>
          <w:szCs w:val="22"/>
        </w:rPr>
        <w:t>Do wniosku inwestor załączył:</w:t>
      </w:r>
    </w:p>
    <w:p w14:paraId="3C85EADB" w14:textId="77777777" w:rsidR="005D572C" w:rsidRPr="004B3DA6" w:rsidRDefault="005D572C" w:rsidP="005D572C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B3DA6">
        <w:rPr>
          <w:rFonts w:ascii="Times New Roman" w:eastAsia="Times New Roman" w:hAnsi="Times New Roman" w:cs="Times New Roman"/>
          <w:lang w:eastAsia="pl-PL"/>
        </w:rPr>
        <w:t>Kartę informacyjną przedsięwzięcia</w:t>
      </w:r>
      <w:r>
        <w:rPr>
          <w:rFonts w:ascii="Times New Roman" w:eastAsia="Times New Roman" w:hAnsi="Times New Roman" w:cs="Times New Roman"/>
          <w:lang w:eastAsia="pl-PL"/>
        </w:rPr>
        <w:t xml:space="preserve"> (dalej: Kip)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 xml:space="preserve">, zawierającą informacje określone w art. 62a ust. 1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uouioś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>, charakteryzującą zamierzenie.</w:t>
      </w:r>
    </w:p>
    <w:p w14:paraId="788F999E" w14:textId="617AA4A7" w:rsidR="005D572C" w:rsidRDefault="005D572C" w:rsidP="005D572C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B3DA6">
        <w:rPr>
          <w:rFonts w:ascii="Times New Roman" w:eastAsia="Times New Roman" w:hAnsi="Times New Roman" w:cs="Times New Roman"/>
          <w:lang w:eastAsia="pl-PL"/>
        </w:rPr>
        <w:t xml:space="preserve">Poświadczoną przez właściwy organ kopię mapy ewidencyjnej obejmującą przewidywany teren, </w:t>
      </w:r>
      <w:r w:rsidR="00C60B77">
        <w:rPr>
          <w:rFonts w:ascii="Times New Roman" w:eastAsia="Times New Roman" w:hAnsi="Times New Roman" w:cs="Times New Roman"/>
          <w:lang w:eastAsia="pl-PL"/>
        </w:rPr>
        <w:br/>
      </w:r>
      <w:r w:rsidRPr="004B3DA6">
        <w:rPr>
          <w:rFonts w:ascii="Times New Roman" w:eastAsia="Times New Roman" w:hAnsi="Times New Roman" w:cs="Times New Roman"/>
          <w:lang w:eastAsia="pl-PL"/>
        </w:rPr>
        <w:t>na którym będzie realizowane przedsięwzięcie, wraz z terenem na który będzie ono oddziaływać (zasięg 100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3DA6">
        <w:rPr>
          <w:rFonts w:ascii="Times New Roman" w:eastAsia="Times New Roman" w:hAnsi="Times New Roman" w:cs="Times New Roman"/>
          <w:lang w:eastAsia="pl-PL"/>
        </w:rPr>
        <w:t>m).</w:t>
      </w:r>
    </w:p>
    <w:p w14:paraId="38052CDF" w14:textId="75EEB3F5" w:rsidR="005D572C" w:rsidRDefault="005D572C" w:rsidP="00C60B7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F31CEF">
        <w:rPr>
          <w:sz w:val="22"/>
          <w:szCs w:val="22"/>
        </w:rPr>
        <w:t>Wniosek</w:t>
      </w:r>
      <w:r w:rsidRPr="004B3DA6">
        <w:rPr>
          <w:color w:val="000000"/>
          <w:sz w:val="22"/>
          <w:szCs w:val="22"/>
        </w:rPr>
        <w:t xml:space="preserve"> o wydanie decyzji o środowiskowych uwarunkowaniach został zarejestrowany w publicznie dostępnym wykazie danych na stronie wykaz.ekoportal.pl pod pozycją nr </w:t>
      </w:r>
      <w:r w:rsidR="00C62A04">
        <w:rPr>
          <w:color w:val="000000"/>
          <w:sz w:val="22"/>
          <w:szCs w:val="22"/>
        </w:rPr>
        <w:t>547</w:t>
      </w:r>
      <w:r>
        <w:rPr>
          <w:color w:val="000000"/>
          <w:sz w:val="22"/>
          <w:szCs w:val="22"/>
        </w:rPr>
        <w:t>/2023</w:t>
      </w:r>
      <w:r w:rsidRPr="004B3DA6">
        <w:rPr>
          <w:color w:val="000000"/>
          <w:sz w:val="22"/>
          <w:szCs w:val="22"/>
        </w:rPr>
        <w:t>.</w:t>
      </w:r>
    </w:p>
    <w:p w14:paraId="39974533" w14:textId="279CD6F7" w:rsidR="005D572C" w:rsidRDefault="005D572C" w:rsidP="00C60B7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Obwieszczeniem z dnia </w:t>
      </w:r>
      <w:r w:rsidR="00C62A04">
        <w:rPr>
          <w:color w:val="000000"/>
          <w:sz w:val="22"/>
          <w:szCs w:val="22"/>
        </w:rPr>
        <w:t>22 stycznia</w:t>
      </w:r>
      <w:r>
        <w:rPr>
          <w:color w:val="000000"/>
          <w:sz w:val="22"/>
          <w:szCs w:val="22"/>
        </w:rPr>
        <w:t xml:space="preserve"> 202</w:t>
      </w:r>
      <w:r w:rsidR="00C62A04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r. </w:t>
      </w:r>
      <w:r w:rsidRPr="00A32B96">
        <w:rPr>
          <w:color w:val="000000"/>
          <w:sz w:val="22"/>
          <w:szCs w:val="22"/>
        </w:rPr>
        <w:t xml:space="preserve">w myśl art. 73 ust. 1 </w:t>
      </w:r>
      <w:r>
        <w:rPr>
          <w:color w:val="000000"/>
          <w:sz w:val="22"/>
          <w:szCs w:val="22"/>
        </w:rPr>
        <w:t>uouioś</w:t>
      </w:r>
      <w:r w:rsidRPr="00A32B96">
        <w:rPr>
          <w:color w:val="000000"/>
          <w:sz w:val="22"/>
          <w:szCs w:val="22"/>
        </w:rPr>
        <w:t xml:space="preserve">, strony zostały poinformowane o wszczęciu postępowania w przedmiotowej sprawie. Do dnia dzisiejszego nie </w:t>
      </w:r>
      <w:r>
        <w:rPr>
          <w:color w:val="000000"/>
          <w:sz w:val="22"/>
          <w:szCs w:val="22"/>
        </w:rPr>
        <w:t>wniesiono</w:t>
      </w:r>
      <w:r w:rsidRPr="00A32B96">
        <w:rPr>
          <w:color w:val="000000"/>
          <w:sz w:val="22"/>
          <w:szCs w:val="22"/>
        </w:rPr>
        <w:t xml:space="preserve"> żadnych uwag, zastrzeżeń i wniosków odnośnie </w:t>
      </w:r>
      <w:r>
        <w:rPr>
          <w:color w:val="000000"/>
          <w:sz w:val="22"/>
          <w:szCs w:val="22"/>
        </w:rPr>
        <w:t>niniejszego</w:t>
      </w:r>
      <w:r w:rsidRPr="00A32B96">
        <w:rPr>
          <w:color w:val="000000"/>
          <w:sz w:val="22"/>
          <w:szCs w:val="22"/>
        </w:rPr>
        <w:t xml:space="preserve"> postępowania.</w:t>
      </w:r>
    </w:p>
    <w:p w14:paraId="7B46755D" w14:textId="390B952D" w:rsidR="005D572C" w:rsidRPr="004B3DA6" w:rsidRDefault="005D572C" w:rsidP="00C60B77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4B3DA6">
        <w:rPr>
          <w:color w:val="000000"/>
          <w:sz w:val="22"/>
          <w:szCs w:val="22"/>
        </w:rPr>
        <w:t xml:space="preserve">Zgodnie z art. 84 ust. 1 </w:t>
      </w:r>
      <w:r>
        <w:rPr>
          <w:color w:val="000000"/>
          <w:sz w:val="22"/>
          <w:szCs w:val="22"/>
        </w:rPr>
        <w:t>uouioś</w:t>
      </w:r>
      <w:r w:rsidRPr="004B3DA6">
        <w:rPr>
          <w:color w:val="000000"/>
          <w:sz w:val="22"/>
          <w:szCs w:val="22"/>
        </w:rPr>
        <w:t xml:space="preserve">, organ stwierdził brak potrzeby przeprowadzenia oceny oddziaływania na środowisko, po przeanalizowaniu dokumentacji oraz uzyskaniu następujących opinii (zgodnie </w:t>
      </w:r>
      <w:r w:rsidR="00C60B77">
        <w:rPr>
          <w:color w:val="000000"/>
          <w:sz w:val="22"/>
          <w:szCs w:val="22"/>
        </w:rPr>
        <w:br/>
      </w:r>
      <w:r w:rsidRPr="004B3DA6">
        <w:rPr>
          <w:color w:val="000000"/>
          <w:sz w:val="22"/>
          <w:szCs w:val="22"/>
        </w:rPr>
        <w:t xml:space="preserve">z art. 64 ust. 1 </w:t>
      </w:r>
      <w:r>
        <w:rPr>
          <w:color w:val="000000"/>
          <w:sz w:val="22"/>
          <w:szCs w:val="22"/>
        </w:rPr>
        <w:t>uouioś</w:t>
      </w:r>
      <w:r w:rsidRPr="004B3DA6">
        <w:rPr>
          <w:color w:val="000000"/>
          <w:sz w:val="22"/>
          <w:szCs w:val="22"/>
        </w:rPr>
        <w:t>):</w:t>
      </w:r>
    </w:p>
    <w:p w14:paraId="591167B2" w14:textId="01E89077" w:rsidR="005D572C" w:rsidRPr="004B3DA6" w:rsidRDefault="005D572C" w:rsidP="005D572C">
      <w:pPr>
        <w:pStyle w:val="NormalnyWeb"/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B3DA6">
        <w:rPr>
          <w:color w:val="000000"/>
          <w:sz w:val="22"/>
          <w:szCs w:val="22"/>
        </w:rPr>
        <w:t xml:space="preserve">Regionalnego Dyrektora Ochrony Środowiska w Bydgoszczy – z dnia </w:t>
      </w:r>
      <w:r w:rsidR="00C62A04">
        <w:rPr>
          <w:color w:val="000000"/>
          <w:sz w:val="22"/>
          <w:szCs w:val="22"/>
        </w:rPr>
        <w:t>14 czerwca</w:t>
      </w:r>
      <w:r>
        <w:rPr>
          <w:color w:val="000000"/>
          <w:sz w:val="22"/>
          <w:szCs w:val="22"/>
        </w:rPr>
        <w:t xml:space="preserve"> 2024</w:t>
      </w:r>
      <w:r w:rsidRPr="004B3DA6">
        <w:rPr>
          <w:color w:val="000000"/>
          <w:sz w:val="22"/>
          <w:szCs w:val="22"/>
        </w:rPr>
        <w:t xml:space="preserve"> r., </w:t>
      </w:r>
      <w:r>
        <w:rPr>
          <w:color w:val="000000"/>
          <w:sz w:val="22"/>
          <w:szCs w:val="22"/>
        </w:rPr>
        <w:br/>
      </w:r>
      <w:r w:rsidRPr="004B3DA6">
        <w:rPr>
          <w:color w:val="000000"/>
          <w:sz w:val="22"/>
          <w:szCs w:val="22"/>
        </w:rPr>
        <w:t>znak: WOO.4220.</w:t>
      </w:r>
      <w:r w:rsidR="00C62A04">
        <w:rPr>
          <w:color w:val="000000"/>
          <w:sz w:val="22"/>
          <w:szCs w:val="22"/>
        </w:rPr>
        <w:t>65</w:t>
      </w:r>
      <w:r w:rsidRPr="004B3DA6">
        <w:rPr>
          <w:color w:val="000000"/>
          <w:sz w:val="22"/>
          <w:szCs w:val="22"/>
        </w:rPr>
        <w:t>.202</w:t>
      </w:r>
      <w:r w:rsidR="00C62A04">
        <w:rPr>
          <w:color w:val="000000"/>
          <w:sz w:val="22"/>
          <w:szCs w:val="22"/>
        </w:rPr>
        <w:t>4</w:t>
      </w:r>
      <w:r w:rsidRPr="004B3DA6">
        <w:rPr>
          <w:color w:val="000000"/>
          <w:sz w:val="22"/>
          <w:szCs w:val="22"/>
        </w:rPr>
        <w:t>.</w:t>
      </w:r>
      <w:r w:rsidR="00C62A04">
        <w:rPr>
          <w:color w:val="000000"/>
          <w:sz w:val="22"/>
          <w:szCs w:val="22"/>
        </w:rPr>
        <w:t>J</w:t>
      </w:r>
      <w:r>
        <w:rPr>
          <w:color w:val="000000"/>
          <w:sz w:val="22"/>
          <w:szCs w:val="22"/>
        </w:rPr>
        <w:t>O.</w:t>
      </w:r>
      <w:r w:rsidR="00C62A04">
        <w:rPr>
          <w:color w:val="000000"/>
          <w:sz w:val="22"/>
          <w:szCs w:val="22"/>
        </w:rPr>
        <w:t>6</w:t>
      </w:r>
      <w:r w:rsidRPr="004B3DA6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RPW/</w:t>
      </w:r>
      <w:r w:rsidR="00C62A04">
        <w:rPr>
          <w:color w:val="000000"/>
          <w:sz w:val="22"/>
          <w:szCs w:val="22"/>
        </w:rPr>
        <w:t>48014</w:t>
      </w:r>
      <w:r>
        <w:rPr>
          <w:color w:val="000000"/>
          <w:sz w:val="22"/>
          <w:szCs w:val="22"/>
        </w:rPr>
        <w:t>/2024)</w:t>
      </w:r>
      <w:r w:rsidRPr="004B3DA6">
        <w:rPr>
          <w:color w:val="000000"/>
          <w:sz w:val="22"/>
          <w:szCs w:val="22"/>
        </w:rPr>
        <w:t>,</w:t>
      </w:r>
    </w:p>
    <w:p w14:paraId="0BC3FBB2" w14:textId="79AAAF88" w:rsidR="005D572C" w:rsidRDefault="005D572C" w:rsidP="005D572C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4B3DA6">
        <w:rPr>
          <w:rFonts w:ascii="Times New Roman" w:hAnsi="Times New Roman" w:cs="Times New Roman"/>
          <w:lang w:eastAsia="pl-PL"/>
        </w:rPr>
        <w:t xml:space="preserve">Państwowego Gospodarstwa Wodnego Wody Polskie – z dnia </w:t>
      </w:r>
      <w:bookmarkStart w:id="0" w:name="_Hlk169263180"/>
      <w:r w:rsidR="00C62A04">
        <w:rPr>
          <w:rFonts w:ascii="Times New Roman" w:hAnsi="Times New Roman" w:cs="Times New Roman"/>
          <w:lang w:eastAsia="pl-PL"/>
        </w:rPr>
        <w:t>30 stycznia</w:t>
      </w:r>
      <w:r>
        <w:rPr>
          <w:rFonts w:ascii="Times New Roman" w:hAnsi="Times New Roman" w:cs="Times New Roman"/>
          <w:lang w:eastAsia="pl-PL"/>
        </w:rPr>
        <w:t xml:space="preserve"> 202</w:t>
      </w:r>
      <w:r w:rsidR="00C62A04">
        <w:rPr>
          <w:rFonts w:ascii="Times New Roman" w:hAnsi="Times New Roman" w:cs="Times New Roman"/>
          <w:lang w:eastAsia="pl-PL"/>
        </w:rPr>
        <w:t>4</w:t>
      </w:r>
      <w:r w:rsidRPr="004B3DA6">
        <w:rPr>
          <w:rFonts w:ascii="Times New Roman" w:hAnsi="Times New Roman" w:cs="Times New Roman"/>
          <w:lang w:eastAsia="pl-PL"/>
        </w:rPr>
        <w:t xml:space="preserve"> r., </w:t>
      </w:r>
      <w:r>
        <w:rPr>
          <w:rFonts w:ascii="Times New Roman" w:hAnsi="Times New Roman" w:cs="Times New Roman"/>
          <w:lang w:eastAsia="pl-PL"/>
        </w:rPr>
        <w:br/>
      </w:r>
      <w:r w:rsidRPr="004B3DA6">
        <w:rPr>
          <w:rFonts w:ascii="Times New Roman" w:hAnsi="Times New Roman" w:cs="Times New Roman"/>
          <w:lang w:eastAsia="pl-PL"/>
        </w:rPr>
        <w:t>znak: G</w:t>
      </w:r>
      <w:r w:rsidR="00080795">
        <w:rPr>
          <w:rFonts w:ascii="Times New Roman" w:hAnsi="Times New Roman" w:cs="Times New Roman"/>
          <w:lang w:eastAsia="pl-PL"/>
        </w:rPr>
        <w:t>R</w:t>
      </w:r>
      <w:r w:rsidRPr="004B3DA6">
        <w:rPr>
          <w:rFonts w:ascii="Times New Roman" w:hAnsi="Times New Roman" w:cs="Times New Roman"/>
          <w:lang w:eastAsia="pl-PL"/>
        </w:rPr>
        <w:t>.ZZŚ.</w:t>
      </w:r>
      <w:r w:rsidR="00C62A04">
        <w:rPr>
          <w:rFonts w:ascii="Times New Roman" w:hAnsi="Times New Roman" w:cs="Times New Roman"/>
          <w:lang w:eastAsia="pl-PL"/>
        </w:rPr>
        <w:t>27</w:t>
      </w:r>
      <w:r w:rsidRPr="004B3DA6">
        <w:rPr>
          <w:rFonts w:ascii="Times New Roman" w:hAnsi="Times New Roman" w:cs="Times New Roman"/>
          <w:lang w:eastAsia="pl-PL"/>
        </w:rPr>
        <w:t>.202</w:t>
      </w:r>
      <w:r w:rsidR="00C62A04">
        <w:rPr>
          <w:rFonts w:ascii="Times New Roman" w:hAnsi="Times New Roman" w:cs="Times New Roman"/>
          <w:lang w:eastAsia="pl-PL"/>
        </w:rPr>
        <w:t>4</w:t>
      </w:r>
      <w:r w:rsidRPr="004B3DA6">
        <w:rPr>
          <w:rFonts w:ascii="Times New Roman" w:hAnsi="Times New Roman" w:cs="Times New Roman"/>
          <w:lang w:eastAsia="pl-PL"/>
        </w:rPr>
        <w:t>.</w:t>
      </w:r>
      <w:r>
        <w:rPr>
          <w:rFonts w:ascii="Times New Roman" w:hAnsi="Times New Roman" w:cs="Times New Roman"/>
          <w:lang w:eastAsia="pl-PL"/>
        </w:rPr>
        <w:t>WL</w:t>
      </w:r>
      <w:r w:rsidRPr="004B3DA6">
        <w:rPr>
          <w:rFonts w:ascii="Times New Roman" w:hAnsi="Times New Roman" w:cs="Times New Roman"/>
          <w:lang w:eastAsia="pl-PL"/>
        </w:rPr>
        <w:t xml:space="preserve"> (wpływ do </w:t>
      </w:r>
      <w:r>
        <w:rPr>
          <w:rFonts w:ascii="Times New Roman" w:hAnsi="Times New Roman" w:cs="Times New Roman"/>
          <w:lang w:eastAsia="pl-PL"/>
        </w:rPr>
        <w:t>organu:</w:t>
      </w:r>
      <w:r w:rsidRPr="004B3DA6">
        <w:rPr>
          <w:rFonts w:ascii="Times New Roman" w:hAnsi="Times New Roman" w:cs="Times New Roman"/>
          <w:lang w:eastAsia="pl-PL"/>
        </w:rPr>
        <w:t xml:space="preserve"> </w:t>
      </w:r>
      <w:r w:rsidR="00D764E9">
        <w:rPr>
          <w:rFonts w:ascii="Times New Roman" w:hAnsi="Times New Roman" w:cs="Times New Roman"/>
          <w:lang w:eastAsia="pl-PL"/>
        </w:rPr>
        <w:t>2 lutego</w:t>
      </w:r>
      <w:r>
        <w:rPr>
          <w:rFonts w:ascii="Times New Roman" w:hAnsi="Times New Roman" w:cs="Times New Roman"/>
          <w:lang w:eastAsia="pl-PL"/>
        </w:rPr>
        <w:t xml:space="preserve"> 202</w:t>
      </w:r>
      <w:r w:rsidR="00D764E9">
        <w:rPr>
          <w:rFonts w:ascii="Times New Roman" w:hAnsi="Times New Roman" w:cs="Times New Roman"/>
          <w:lang w:eastAsia="pl-PL"/>
        </w:rPr>
        <w:t>4</w:t>
      </w:r>
      <w:r w:rsidRPr="004B3DA6">
        <w:rPr>
          <w:rFonts w:ascii="Times New Roman" w:hAnsi="Times New Roman" w:cs="Times New Roman"/>
          <w:lang w:eastAsia="pl-PL"/>
        </w:rPr>
        <w:t xml:space="preserve"> r., </w:t>
      </w:r>
      <w:r>
        <w:rPr>
          <w:rFonts w:ascii="Times New Roman" w:hAnsi="Times New Roman" w:cs="Times New Roman"/>
          <w:lang w:eastAsia="pl-PL"/>
        </w:rPr>
        <w:t>RPW/</w:t>
      </w:r>
      <w:r w:rsidR="00D764E9">
        <w:rPr>
          <w:rFonts w:ascii="Times New Roman" w:hAnsi="Times New Roman" w:cs="Times New Roman"/>
          <w:lang w:eastAsia="pl-PL"/>
        </w:rPr>
        <w:t>10579</w:t>
      </w:r>
      <w:r>
        <w:rPr>
          <w:rFonts w:ascii="Times New Roman" w:hAnsi="Times New Roman" w:cs="Times New Roman"/>
          <w:lang w:eastAsia="pl-PL"/>
        </w:rPr>
        <w:t>/2024</w:t>
      </w:r>
      <w:r w:rsidRPr="004B3DA6">
        <w:rPr>
          <w:rFonts w:ascii="Times New Roman" w:hAnsi="Times New Roman" w:cs="Times New Roman"/>
          <w:lang w:eastAsia="pl-PL"/>
        </w:rPr>
        <w:t>)</w:t>
      </w:r>
      <w:bookmarkEnd w:id="0"/>
      <w:r w:rsidRPr="004B3DA6">
        <w:rPr>
          <w:rFonts w:ascii="Times New Roman" w:hAnsi="Times New Roman" w:cs="Times New Roman"/>
          <w:lang w:eastAsia="pl-PL"/>
        </w:rPr>
        <w:t>, któr</w:t>
      </w:r>
      <w:r>
        <w:rPr>
          <w:rFonts w:ascii="Times New Roman" w:hAnsi="Times New Roman" w:cs="Times New Roman"/>
          <w:lang w:eastAsia="pl-PL"/>
        </w:rPr>
        <w:t>e</w:t>
      </w:r>
      <w:r w:rsidRPr="004B3DA6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wzięło</w:t>
      </w:r>
      <w:r w:rsidRPr="004B3DA6">
        <w:rPr>
          <w:rFonts w:ascii="Times New Roman" w:hAnsi="Times New Roman" w:cs="Times New Roman"/>
          <w:lang w:eastAsia="pl-PL"/>
        </w:rPr>
        <w:t xml:space="preserve"> pod uwagę charakter, skalę</w:t>
      </w:r>
      <w:r>
        <w:rPr>
          <w:rFonts w:ascii="Times New Roman" w:hAnsi="Times New Roman" w:cs="Times New Roman"/>
          <w:lang w:eastAsia="pl-PL"/>
        </w:rPr>
        <w:t xml:space="preserve"> i lokalizację przedsięwzięcia, w tym zakres wnioskowanych zmian oraz planowane rozwiązania techniczne chroniące środowisko i </w:t>
      </w:r>
      <w:r w:rsidRPr="004B3DA6">
        <w:rPr>
          <w:rFonts w:ascii="Times New Roman" w:hAnsi="Times New Roman" w:cs="Times New Roman"/>
          <w:lang w:eastAsia="pl-PL"/>
        </w:rPr>
        <w:t>stwierdził</w:t>
      </w:r>
      <w:r>
        <w:rPr>
          <w:rFonts w:ascii="Times New Roman" w:hAnsi="Times New Roman" w:cs="Times New Roman"/>
          <w:lang w:eastAsia="pl-PL"/>
        </w:rPr>
        <w:t>o</w:t>
      </w:r>
      <w:r w:rsidRPr="004B3DA6">
        <w:rPr>
          <w:rFonts w:ascii="Times New Roman" w:hAnsi="Times New Roman" w:cs="Times New Roman"/>
          <w:lang w:eastAsia="pl-PL"/>
        </w:rPr>
        <w:t>, że nie przewiduje się negatywnego oddziaływania przedmiotowego przedsięwzięcia na stan jednolitych części wód oraz na realizację celów środowiskowych określonych dla nich w „Planie gospodarowania wodami na obszarze dorzecza Wisły”</w:t>
      </w:r>
      <w:r>
        <w:rPr>
          <w:rFonts w:ascii="Times New Roman" w:hAnsi="Times New Roman" w:cs="Times New Roman"/>
          <w:lang w:eastAsia="pl-PL"/>
        </w:rPr>
        <w:t xml:space="preserve"> przyjętym rozporządzeniem Rady Ministrów z dnia </w:t>
      </w:r>
      <w:r w:rsidRPr="00CA4DC4">
        <w:rPr>
          <w:rFonts w:ascii="Times New Roman" w:hAnsi="Times New Roman" w:cs="Times New Roman"/>
          <w:lang w:eastAsia="pl-PL"/>
        </w:rPr>
        <w:t xml:space="preserve">4 listopada 2022 r. </w:t>
      </w:r>
      <w:r>
        <w:rPr>
          <w:rFonts w:ascii="Times New Roman" w:hAnsi="Times New Roman" w:cs="Times New Roman"/>
          <w:lang w:eastAsia="pl-PL"/>
        </w:rPr>
        <w:t>(Dz. U. z 2023 r., poz. 300</w:t>
      </w:r>
      <w:r w:rsidRPr="00CA4DC4">
        <w:rPr>
          <w:rFonts w:ascii="Times New Roman" w:hAnsi="Times New Roman" w:cs="Times New Roman"/>
          <w:lang w:eastAsia="pl-PL"/>
        </w:rPr>
        <w:t>; dalej: rozporządzenie z dnia 4 listopada 2022 r.)</w:t>
      </w:r>
      <w:r>
        <w:rPr>
          <w:rFonts w:ascii="Times New Roman" w:hAnsi="Times New Roman" w:cs="Times New Roman"/>
          <w:lang w:eastAsia="pl-PL"/>
        </w:rPr>
        <w:t>,</w:t>
      </w:r>
    </w:p>
    <w:p w14:paraId="789BA1F2" w14:textId="4B7C4C49" w:rsidR="005D572C" w:rsidRPr="00826BB7" w:rsidRDefault="005D572C" w:rsidP="005D572C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0A31D5">
        <w:rPr>
          <w:rFonts w:ascii="Times New Roman" w:hAnsi="Times New Roman" w:cs="Times New Roman"/>
          <w:color w:val="000000"/>
        </w:rPr>
        <w:t xml:space="preserve">Państwowego Powiatowego Inspektora Sanitarnego w Toruniu – z dnia </w:t>
      </w:r>
      <w:r w:rsidR="00080795">
        <w:rPr>
          <w:rFonts w:ascii="Times New Roman" w:hAnsi="Times New Roman" w:cs="Times New Roman"/>
          <w:color w:val="000000"/>
        </w:rPr>
        <w:t>29 stycznia</w:t>
      </w:r>
      <w:r w:rsidRPr="000A31D5">
        <w:rPr>
          <w:rFonts w:ascii="Times New Roman" w:hAnsi="Times New Roman" w:cs="Times New Roman"/>
          <w:color w:val="000000"/>
        </w:rPr>
        <w:t xml:space="preserve"> 202</w:t>
      </w:r>
      <w:r w:rsidR="00080795">
        <w:rPr>
          <w:rFonts w:ascii="Times New Roman" w:hAnsi="Times New Roman" w:cs="Times New Roman"/>
          <w:color w:val="000000"/>
        </w:rPr>
        <w:t>4</w:t>
      </w:r>
      <w:r w:rsidRPr="000A31D5">
        <w:rPr>
          <w:rFonts w:ascii="Times New Roman" w:hAnsi="Times New Roman" w:cs="Times New Roman"/>
          <w:color w:val="000000"/>
        </w:rPr>
        <w:t xml:space="preserve"> r., </w:t>
      </w:r>
      <w:r>
        <w:rPr>
          <w:rFonts w:ascii="Times New Roman" w:hAnsi="Times New Roman" w:cs="Times New Roman"/>
          <w:color w:val="000000"/>
        </w:rPr>
        <w:br/>
      </w:r>
      <w:r w:rsidRPr="000A31D5">
        <w:rPr>
          <w:rFonts w:ascii="Times New Roman" w:hAnsi="Times New Roman" w:cs="Times New Roman"/>
          <w:color w:val="000000"/>
        </w:rPr>
        <w:t>znak: N.NZ.40.2.0.</w:t>
      </w:r>
      <w:r w:rsidR="00080795">
        <w:rPr>
          <w:rFonts w:ascii="Times New Roman" w:hAnsi="Times New Roman" w:cs="Times New Roman"/>
          <w:color w:val="000000"/>
        </w:rPr>
        <w:t>3</w:t>
      </w:r>
      <w:r w:rsidRPr="000A31D5">
        <w:rPr>
          <w:rFonts w:ascii="Times New Roman" w:hAnsi="Times New Roman" w:cs="Times New Roman"/>
          <w:color w:val="000000"/>
        </w:rPr>
        <w:t>.202</w:t>
      </w:r>
      <w:r w:rsidR="00080795">
        <w:rPr>
          <w:rFonts w:ascii="Times New Roman" w:hAnsi="Times New Roman" w:cs="Times New Roman"/>
          <w:color w:val="000000"/>
        </w:rPr>
        <w:t>4</w:t>
      </w:r>
      <w:r w:rsidRPr="000A31D5">
        <w:rPr>
          <w:rFonts w:ascii="Times New Roman" w:hAnsi="Times New Roman" w:cs="Times New Roman"/>
          <w:color w:val="000000"/>
        </w:rPr>
        <w:t xml:space="preserve"> (wpływ do tut. </w:t>
      </w:r>
      <w:r>
        <w:rPr>
          <w:rFonts w:ascii="Times New Roman" w:hAnsi="Times New Roman" w:cs="Times New Roman"/>
          <w:color w:val="000000"/>
        </w:rPr>
        <w:t>organu</w:t>
      </w:r>
      <w:r w:rsidRPr="000A31D5">
        <w:rPr>
          <w:rFonts w:ascii="Times New Roman" w:hAnsi="Times New Roman" w:cs="Times New Roman"/>
          <w:color w:val="000000"/>
        </w:rPr>
        <w:t xml:space="preserve">: </w:t>
      </w:r>
      <w:r w:rsidR="00080795">
        <w:rPr>
          <w:rFonts w:ascii="Times New Roman" w:hAnsi="Times New Roman" w:cs="Times New Roman"/>
          <w:color w:val="000000"/>
        </w:rPr>
        <w:t>31 stycznia</w:t>
      </w:r>
      <w:r w:rsidRPr="000A31D5">
        <w:rPr>
          <w:rFonts w:ascii="Times New Roman" w:hAnsi="Times New Roman" w:cs="Times New Roman"/>
          <w:color w:val="000000"/>
        </w:rPr>
        <w:t xml:space="preserve"> 202</w:t>
      </w:r>
      <w:r w:rsidR="00080795">
        <w:rPr>
          <w:rFonts w:ascii="Times New Roman" w:hAnsi="Times New Roman" w:cs="Times New Roman"/>
          <w:color w:val="000000"/>
        </w:rPr>
        <w:t>4</w:t>
      </w:r>
      <w:r w:rsidRPr="000A31D5">
        <w:rPr>
          <w:rFonts w:ascii="Times New Roman" w:hAnsi="Times New Roman" w:cs="Times New Roman"/>
          <w:color w:val="000000"/>
        </w:rPr>
        <w:t xml:space="preserve"> r., RPW/</w:t>
      </w:r>
      <w:r w:rsidR="00080795">
        <w:rPr>
          <w:rFonts w:ascii="Times New Roman" w:hAnsi="Times New Roman" w:cs="Times New Roman"/>
          <w:color w:val="000000"/>
        </w:rPr>
        <w:t>9734</w:t>
      </w:r>
      <w:r w:rsidRPr="000A31D5">
        <w:rPr>
          <w:rFonts w:ascii="Times New Roman" w:hAnsi="Times New Roman" w:cs="Times New Roman"/>
          <w:color w:val="000000"/>
        </w:rPr>
        <w:t>/202</w:t>
      </w:r>
      <w:r w:rsidR="00080795">
        <w:rPr>
          <w:rFonts w:ascii="Times New Roman" w:hAnsi="Times New Roman" w:cs="Times New Roman"/>
          <w:color w:val="000000"/>
        </w:rPr>
        <w:t>4</w:t>
      </w:r>
      <w:r w:rsidRPr="000A31D5">
        <w:rPr>
          <w:rFonts w:ascii="Times New Roman" w:hAnsi="Times New Roman" w:cs="Times New Roman"/>
          <w:color w:val="000000"/>
        </w:rPr>
        <w:t xml:space="preserve">), </w:t>
      </w:r>
      <w:r w:rsidR="00C60B77">
        <w:rPr>
          <w:rFonts w:ascii="Times New Roman" w:hAnsi="Times New Roman" w:cs="Times New Roman"/>
          <w:color w:val="000000"/>
        </w:rPr>
        <w:t>który</w:t>
      </w:r>
      <w:r w:rsidRPr="000A31D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wziął pod uwagę rodzaj, skalę, usytuowanie i zasięg oddziaływania projektowanej inwestycji, gęstość zaludnienia na analizowanym terenie oraz emisje i inne uciążliwości, których źródłem będzie planowane zamierzenie, a także czas trwania negatywnych oddziaływań</w:t>
      </w:r>
      <w:r w:rsidRPr="000A31D5">
        <w:rPr>
          <w:rFonts w:ascii="Times New Roman" w:hAnsi="Times New Roman" w:cs="Times New Roman"/>
          <w:color w:val="000000"/>
        </w:rPr>
        <w:t>.</w:t>
      </w:r>
    </w:p>
    <w:p w14:paraId="05A0A94B" w14:textId="77777777" w:rsidR="005D572C" w:rsidRPr="00FA40E2" w:rsidRDefault="005D572C" w:rsidP="005D572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A40E2">
        <w:rPr>
          <w:rFonts w:ascii="Times New Roman" w:hAnsi="Times New Roman" w:cs="Times New Roman"/>
          <w:color w:val="000000"/>
        </w:rPr>
        <w:t xml:space="preserve">We wskazanych powyżej opiniach uznano, że nie ma konieczności przeprowadzenia oceny oddziaływania na środowisko. Jednocześnie Regionalny Dyrektor Ochrony Środowiska w Bydgoszczy oraz Państwowe Gospodarstwo Wodne Wody Polskie podały warunki, które zostały uwzględnione </w:t>
      </w:r>
      <w:r w:rsidRPr="00FA40E2">
        <w:rPr>
          <w:rFonts w:ascii="Times New Roman" w:hAnsi="Times New Roman" w:cs="Times New Roman"/>
          <w:color w:val="000000"/>
        </w:rPr>
        <w:br/>
        <w:t>w całości w niniejszej decyzji.</w:t>
      </w:r>
    </w:p>
    <w:p w14:paraId="7F8B56C4" w14:textId="67CC4AED" w:rsidR="005D572C" w:rsidRPr="00FA40E2" w:rsidRDefault="005D572C" w:rsidP="005D572C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FA40E2">
        <w:rPr>
          <w:color w:val="000000"/>
          <w:sz w:val="22"/>
          <w:szCs w:val="22"/>
        </w:rPr>
        <w:lastRenderedPageBreak/>
        <w:t xml:space="preserve">Wyżej wymienione dokumenty zostały zamieszczone w publicznie dostępnym wykazie danych </w:t>
      </w:r>
      <w:r>
        <w:rPr>
          <w:color w:val="000000"/>
          <w:sz w:val="22"/>
          <w:szCs w:val="22"/>
        </w:rPr>
        <w:br/>
      </w:r>
      <w:r w:rsidRPr="00FA40E2">
        <w:rPr>
          <w:color w:val="000000"/>
          <w:sz w:val="22"/>
          <w:szCs w:val="22"/>
        </w:rPr>
        <w:t xml:space="preserve">na stronie wykaz.ekoportal.pl pod pozycjami odpowiednio: </w:t>
      </w:r>
      <w:r w:rsidR="00080795">
        <w:rPr>
          <w:color w:val="000000"/>
          <w:sz w:val="22"/>
          <w:szCs w:val="22"/>
        </w:rPr>
        <w:t>116</w:t>
      </w:r>
      <w:r w:rsidRPr="00FA40E2">
        <w:rPr>
          <w:color w:val="000000"/>
          <w:sz w:val="22"/>
          <w:szCs w:val="22"/>
        </w:rPr>
        <w:t xml:space="preserve">/2024, </w:t>
      </w:r>
      <w:r w:rsidR="00080795">
        <w:rPr>
          <w:color w:val="000000"/>
          <w:sz w:val="22"/>
          <w:szCs w:val="22"/>
        </w:rPr>
        <w:t>28</w:t>
      </w:r>
      <w:r w:rsidRPr="00FA40E2">
        <w:rPr>
          <w:color w:val="000000"/>
          <w:sz w:val="22"/>
          <w:szCs w:val="22"/>
        </w:rPr>
        <w:t>/202</w:t>
      </w:r>
      <w:r w:rsidR="00080795">
        <w:rPr>
          <w:color w:val="000000"/>
          <w:sz w:val="22"/>
          <w:szCs w:val="22"/>
        </w:rPr>
        <w:t>4</w:t>
      </w:r>
      <w:r w:rsidRPr="00FA40E2">
        <w:rPr>
          <w:color w:val="000000"/>
          <w:sz w:val="22"/>
          <w:szCs w:val="22"/>
        </w:rPr>
        <w:t xml:space="preserve"> i </w:t>
      </w:r>
      <w:r w:rsidR="00080795">
        <w:rPr>
          <w:color w:val="000000"/>
          <w:sz w:val="22"/>
          <w:szCs w:val="22"/>
        </w:rPr>
        <w:t>27</w:t>
      </w:r>
      <w:r w:rsidRPr="00FA40E2">
        <w:rPr>
          <w:color w:val="000000"/>
          <w:sz w:val="22"/>
          <w:szCs w:val="22"/>
        </w:rPr>
        <w:t>/202</w:t>
      </w:r>
      <w:r w:rsidR="00080795">
        <w:rPr>
          <w:color w:val="000000"/>
          <w:sz w:val="22"/>
          <w:szCs w:val="22"/>
        </w:rPr>
        <w:t>4</w:t>
      </w:r>
      <w:r w:rsidRPr="00FA40E2">
        <w:rPr>
          <w:color w:val="000000"/>
          <w:sz w:val="22"/>
          <w:szCs w:val="22"/>
        </w:rPr>
        <w:t>.</w:t>
      </w:r>
    </w:p>
    <w:p w14:paraId="1F8CAA12" w14:textId="3D51A782" w:rsidR="005D572C" w:rsidRPr="00FA40E2" w:rsidRDefault="005D572C" w:rsidP="00C60B7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FA40E2">
        <w:rPr>
          <w:sz w:val="22"/>
          <w:szCs w:val="22"/>
        </w:rPr>
        <w:t xml:space="preserve">Po przeanalizowaniu wniosku o wydanie decyzji o środowiskowych uwarunkowaniach wraz z </w:t>
      </w:r>
      <w:r>
        <w:rPr>
          <w:sz w:val="22"/>
          <w:szCs w:val="22"/>
        </w:rPr>
        <w:t>Kip</w:t>
      </w:r>
      <w:r w:rsidRPr="00FA40E2">
        <w:rPr>
          <w:sz w:val="22"/>
          <w:szCs w:val="22"/>
        </w:rPr>
        <w:t xml:space="preserve">, uwzględniono łącznie uwarunkowania związane z kwalifikowaniem przedsięwzięcia </w:t>
      </w:r>
      <w:r w:rsidR="00C60B77">
        <w:rPr>
          <w:sz w:val="22"/>
          <w:szCs w:val="22"/>
        </w:rPr>
        <w:br/>
      </w:r>
      <w:r w:rsidRPr="00FA40E2">
        <w:rPr>
          <w:sz w:val="22"/>
          <w:szCs w:val="22"/>
        </w:rPr>
        <w:t>do przeprowadzenia oceny oddziaływania na środowisko,</w:t>
      </w:r>
      <w:r w:rsidRPr="00FA40E2">
        <w:rPr>
          <w:color w:val="000000"/>
          <w:sz w:val="22"/>
          <w:szCs w:val="22"/>
        </w:rPr>
        <w:t xml:space="preserve"> o których mowa w art. 63 ust. 1 uouioś. Stwierdzając brak potrzeby przeprowadzenia oceny oddziaływania na środowisko dla planowanego przedsięwzięcia organ uwzględnił </w:t>
      </w:r>
      <w:r>
        <w:rPr>
          <w:color w:val="000000"/>
          <w:sz w:val="22"/>
          <w:szCs w:val="22"/>
        </w:rPr>
        <w:t xml:space="preserve">jego </w:t>
      </w:r>
      <w:r w:rsidRPr="00FA40E2">
        <w:rPr>
          <w:color w:val="000000"/>
          <w:sz w:val="22"/>
          <w:szCs w:val="22"/>
        </w:rPr>
        <w:t>skalę</w:t>
      </w:r>
      <w:r>
        <w:rPr>
          <w:color w:val="000000"/>
          <w:sz w:val="22"/>
          <w:szCs w:val="22"/>
        </w:rPr>
        <w:t>,</w:t>
      </w:r>
      <w:r w:rsidRPr="00FA40E2">
        <w:rPr>
          <w:color w:val="000000"/>
          <w:sz w:val="22"/>
          <w:szCs w:val="22"/>
        </w:rPr>
        <w:t xml:space="preserve"> wielkość zajmowanego terenu oraz ich wzajemnych proporcji, powiązania z innymi przedsięwzięciami, a także rodzaj i skalę możliwego oddziaływania inwestycji.</w:t>
      </w:r>
    </w:p>
    <w:p w14:paraId="36D6C1BD" w14:textId="7599EAD1" w:rsidR="00E971CB" w:rsidRPr="00E971CB" w:rsidRDefault="00C60B77" w:rsidP="00C60B77">
      <w:pPr>
        <w:pStyle w:val="NormalnyWeb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 wskazano w sentencji decyzji, p</w:t>
      </w:r>
      <w:r w:rsidR="00E971CB" w:rsidRPr="00E971CB">
        <w:rPr>
          <w:color w:val="000000"/>
          <w:sz w:val="22"/>
          <w:szCs w:val="22"/>
        </w:rPr>
        <w:t xml:space="preserve">rzedsięwzięcie polega na uruchomienie punktu tymczasowego magazynowania (zbierania) odpadów niebezpiecznych i innych niż niebezpieczne bazy terenowej firmy Waster sp. z o.o., na terenie działki 259/48 </w:t>
      </w:r>
      <w:r w:rsidR="00E971CB">
        <w:rPr>
          <w:color w:val="000000"/>
          <w:sz w:val="22"/>
          <w:szCs w:val="22"/>
        </w:rPr>
        <w:t xml:space="preserve">z </w:t>
      </w:r>
      <w:r w:rsidR="00E971CB" w:rsidRPr="00E971CB">
        <w:rPr>
          <w:color w:val="000000"/>
          <w:sz w:val="22"/>
          <w:szCs w:val="22"/>
        </w:rPr>
        <w:t>obręb</w:t>
      </w:r>
      <w:r w:rsidR="00E971CB">
        <w:rPr>
          <w:color w:val="000000"/>
          <w:sz w:val="22"/>
          <w:szCs w:val="22"/>
        </w:rPr>
        <w:t>u</w:t>
      </w:r>
      <w:r w:rsidR="00E971CB" w:rsidRPr="00E971CB">
        <w:rPr>
          <w:color w:val="000000"/>
          <w:sz w:val="22"/>
          <w:szCs w:val="22"/>
        </w:rPr>
        <w:t xml:space="preserve"> 46, przy ulicy Na Zapleczu 20 w Toruniu.</w:t>
      </w:r>
    </w:p>
    <w:p w14:paraId="2A281CA9" w14:textId="7400734B" w:rsidR="00E971CB" w:rsidRPr="00FF2057" w:rsidRDefault="00E971CB" w:rsidP="00C60B7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E971CB">
        <w:rPr>
          <w:color w:val="000000"/>
          <w:sz w:val="22"/>
          <w:szCs w:val="22"/>
        </w:rPr>
        <w:t xml:space="preserve">Firma Waster </w:t>
      </w:r>
      <w:r>
        <w:rPr>
          <w:color w:val="000000"/>
          <w:sz w:val="22"/>
          <w:szCs w:val="22"/>
        </w:rPr>
        <w:t>s</w:t>
      </w:r>
      <w:r w:rsidRPr="00E971CB">
        <w:rPr>
          <w:color w:val="000000"/>
          <w:sz w:val="22"/>
          <w:szCs w:val="22"/>
        </w:rPr>
        <w:t xml:space="preserve">p. z o.o. obecnie prowadzi w tym miejscu działalność polegającą na zbieraniu </w:t>
      </w:r>
      <w:r w:rsidR="00C60B77">
        <w:rPr>
          <w:color w:val="000000"/>
          <w:sz w:val="22"/>
          <w:szCs w:val="22"/>
        </w:rPr>
        <w:br/>
      </w:r>
      <w:r w:rsidRPr="00FF2057">
        <w:rPr>
          <w:color w:val="000000"/>
          <w:sz w:val="22"/>
          <w:szCs w:val="22"/>
        </w:rPr>
        <w:t>odpadów, w oparciu o aktualną decyzję</w:t>
      </w:r>
      <w:r w:rsidR="00C60B77" w:rsidRPr="00C60B77">
        <w:rPr>
          <w:color w:val="000000"/>
          <w:sz w:val="22"/>
          <w:szCs w:val="22"/>
        </w:rPr>
        <w:t xml:space="preserve"> </w:t>
      </w:r>
      <w:r w:rsidR="00C60B77" w:rsidRPr="00FF2057">
        <w:rPr>
          <w:color w:val="000000"/>
          <w:sz w:val="22"/>
          <w:szCs w:val="22"/>
        </w:rPr>
        <w:t>Marszałka Województwa Kujawsko-Pomorskiego</w:t>
      </w:r>
      <w:r w:rsidRPr="00FF2057">
        <w:rPr>
          <w:color w:val="000000"/>
          <w:sz w:val="22"/>
          <w:szCs w:val="22"/>
        </w:rPr>
        <w:t xml:space="preserve">, </w:t>
      </w:r>
      <w:r w:rsidR="00C60B77">
        <w:rPr>
          <w:color w:val="000000"/>
          <w:sz w:val="22"/>
          <w:szCs w:val="22"/>
        </w:rPr>
        <w:br/>
      </w:r>
      <w:r w:rsidRPr="00FF2057">
        <w:rPr>
          <w:color w:val="000000"/>
          <w:sz w:val="22"/>
          <w:szCs w:val="22"/>
        </w:rPr>
        <w:t>znak: ŚG-I-G.7244.15.2019 z dnia 27 stycznia 2021 r.</w:t>
      </w:r>
      <w:r w:rsidR="00742BA0">
        <w:rPr>
          <w:color w:val="000000"/>
          <w:sz w:val="22"/>
          <w:szCs w:val="22"/>
        </w:rPr>
        <w:t xml:space="preserve">, dotyczącą </w:t>
      </w:r>
      <w:r w:rsidR="005A23BC">
        <w:rPr>
          <w:color w:val="000000"/>
          <w:sz w:val="22"/>
          <w:szCs w:val="22"/>
        </w:rPr>
        <w:t>zmiany decyzji udzielającej zezwolenia na zbieranie odpadów.</w:t>
      </w:r>
    </w:p>
    <w:p w14:paraId="3FB9A9DD" w14:textId="398DDB8A" w:rsidR="00E971CB" w:rsidRPr="00FF2057" w:rsidRDefault="00E971CB" w:rsidP="005A23BC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FF2057">
        <w:rPr>
          <w:color w:val="000000"/>
          <w:sz w:val="22"/>
          <w:szCs w:val="22"/>
        </w:rPr>
        <w:t xml:space="preserve">Działalność firmy o niezmiennym charakterze prowadzona jest na terenie dz. nr 259/48 z obrębu 46 </w:t>
      </w:r>
      <w:r w:rsidR="005A23BC">
        <w:rPr>
          <w:color w:val="000000"/>
          <w:sz w:val="22"/>
          <w:szCs w:val="22"/>
        </w:rPr>
        <w:br/>
      </w:r>
      <w:r w:rsidRPr="00FF2057">
        <w:rPr>
          <w:color w:val="000000"/>
          <w:sz w:val="22"/>
          <w:szCs w:val="22"/>
        </w:rPr>
        <w:t>od 2003 r., początkowo przez firmę Oiler sp. z o.o. z siedzibą w Tczewie, następnie (po przekształceniu) przez spółkę Waster sp. z o.o., której właścicielem jest firma Oiler S.A.</w:t>
      </w:r>
      <w:r w:rsidR="005A23BC">
        <w:rPr>
          <w:color w:val="000000"/>
          <w:sz w:val="22"/>
          <w:szCs w:val="22"/>
        </w:rPr>
        <w:t xml:space="preserve"> M</w:t>
      </w:r>
      <w:r w:rsidRPr="00FF2057">
        <w:rPr>
          <w:color w:val="000000"/>
          <w:sz w:val="22"/>
          <w:szCs w:val="22"/>
        </w:rPr>
        <w:t xml:space="preserve">imo przekształceń oraz zmian, które następowały w poszczególnych latach, sposób i rodzaj działalności był </w:t>
      </w:r>
      <w:r w:rsidR="005A23BC">
        <w:rPr>
          <w:color w:val="000000"/>
          <w:sz w:val="22"/>
          <w:szCs w:val="22"/>
        </w:rPr>
        <w:t>i</w:t>
      </w:r>
      <w:r w:rsidRPr="00FF2057">
        <w:rPr>
          <w:color w:val="000000"/>
          <w:sz w:val="22"/>
          <w:szCs w:val="22"/>
        </w:rPr>
        <w:t xml:space="preserve"> jest niezmienny. Spółki rozwijały się w oparciu o wspólną, modernizowaną infrastrukturę oraz wykwalifikowany zespół pracowników, z zachowaniem ciągłości prowadzonej działalności na przestrzeni lat, którą Inwestor zamierza kontynuować w latach kolejnych.</w:t>
      </w:r>
    </w:p>
    <w:p w14:paraId="3E98B05A" w14:textId="77777777" w:rsidR="00E971CB" w:rsidRPr="00FF2057" w:rsidRDefault="00E971CB" w:rsidP="005A2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2057">
        <w:rPr>
          <w:rFonts w:ascii="Times New Roman" w:hAnsi="Times New Roman" w:cs="Times New Roman"/>
        </w:rPr>
        <w:t>Aktualnie na teren zajmowany przez Inwestora składają się:</w:t>
      </w:r>
    </w:p>
    <w:p w14:paraId="02B23F7F" w14:textId="0D9A02C1" w:rsidR="00E971CB" w:rsidRPr="00FF2057" w:rsidRDefault="00CE61DD" w:rsidP="005A23B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E971CB" w:rsidRPr="00FF2057">
        <w:rPr>
          <w:rFonts w:ascii="Times New Roman" w:hAnsi="Times New Roman"/>
        </w:rPr>
        <w:t>lac</w:t>
      </w:r>
      <w:r w:rsidR="00FF2057">
        <w:rPr>
          <w:rFonts w:ascii="Times New Roman" w:hAnsi="Times New Roman"/>
        </w:rPr>
        <w:t>,</w:t>
      </w:r>
    </w:p>
    <w:p w14:paraId="0B3A939A" w14:textId="1A700833" w:rsidR="00E971CB" w:rsidRPr="00FF2057" w:rsidRDefault="00E971CB" w:rsidP="005A23B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FF2057">
        <w:rPr>
          <w:rFonts w:ascii="Times New Roman" w:hAnsi="Times New Roman"/>
        </w:rPr>
        <w:t>2 budynki magazynowe</w:t>
      </w:r>
      <w:r w:rsidR="00FF2057">
        <w:rPr>
          <w:rFonts w:ascii="Times New Roman" w:hAnsi="Times New Roman"/>
        </w:rPr>
        <w:t>,</w:t>
      </w:r>
    </w:p>
    <w:p w14:paraId="613D31B8" w14:textId="665C582A" w:rsidR="00E971CB" w:rsidRPr="00FF2057" w:rsidRDefault="00E971CB" w:rsidP="005A23B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FF2057">
        <w:rPr>
          <w:rFonts w:ascii="Times New Roman" w:hAnsi="Times New Roman"/>
        </w:rPr>
        <w:t>budynek socjalno-biurowy wraz z kotłownią olejową</w:t>
      </w:r>
      <w:r w:rsidR="00FF2057">
        <w:rPr>
          <w:rFonts w:ascii="Times New Roman" w:hAnsi="Times New Roman"/>
        </w:rPr>
        <w:t>,</w:t>
      </w:r>
    </w:p>
    <w:p w14:paraId="15FFD381" w14:textId="7C013D58" w:rsidR="00E971CB" w:rsidRPr="00FF2057" w:rsidRDefault="00E971CB" w:rsidP="005A23BC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FF2057">
        <w:rPr>
          <w:sz w:val="22"/>
          <w:szCs w:val="22"/>
        </w:rPr>
        <w:t>parking dla samochodów.</w:t>
      </w:r>
    </w:p>
    <w:p w14:paraId="47851A4E" w14:textId="124ECA77" w:rsidR="00E971CB" w:rsidRPr="00FF2057" w:rsidRDefault="00FF2057" w:rsidP="005A23BC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FF2057">
        <w:rPr>
          <w:color w:val="000000"/>
          <w:sz w:val="22"/>
          <w:szCs w:val="22"/>
        </w:rPr>
        <w:t>Obecnie odpady na terenie Inwestora są magazynowane zgodnie z obowiązującymi przepisami prawa, z założeniami wynikającymi z posiadanej decyzji Marszałka Województwa Kujawsko-Pomorskiego, znak: ŚG-I-G.7244.15.2019 z dnia 27 stycznia 2021 r.</w:t>
      </w:r>
    </w:p>
    <w:p w14:paraId="690D7D71" w14:textId="3AF363B3" w:rsidR="00E971CB" w:rsidRPr="00FF2057" w:rsidRDefault="00FF2057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FF2057">
        <w:rPr>
          <w:color w:val="000000"/>
          <w:sz w:val="22"/>
          <w:szCs w:val="22"/>
        </w:rPr>
        <w:t>Zezwolenie, o które będzie wnioskował Inwestor, jest kolejnym zezwoleniem i dotyczy</w:t>
      </w:r>
      <w:r w:rsidR="00B74B07">
        <w:rPr>
          <w:color w:val="000000"/>
          <w:sz w:val="22"/>
          <w:szCs w:val="22"/>
        </w:rPr>
        <w:t>ć</w:t>
      </w:r>
      <w:r w:rsidRPr="00FF2057">
        <w:rPr>
          <w:color w:val="000000"/>
          <w:sz w:val="22"/>
          <w:szCs w:val="22"/>
        </w:rPr>
        <w:t xml:space="preserve"> </w:t>
      </w:r>
      <w:r w:rsidR="00B74B07">
        <w:rPr>
          <w:color w:val="000000"/>
          <w:sz w:val="22"/>
          <w:szCs w:val="22"/>
        </w:rPr>
        <w:t xml:space="preserve">będzie </w:t>
      </w:r>
      <w:r w:rsidRPr="00FF2057">
        <w:rPr>
          <w:color w:val="000000"/>
          <w:sz w:val="22"/>
          <w:szCs w:val="22"/>
        </w:rPr>
        <w:t>przede wszystkim zmian w zakresie rozmieszczania miejsc magazynow</w:t>
      </w:r>
      <w:r w:rsidR="00EE6C8C">
        <w:rPr>
          <w:color w:val="000000"/>
          <w:sz w:val="22"/>
          <w:szCs w:val="22"/>
        </w:rPr>
        <w:t>an</w:t>
      </w:r>
      <w:r w:rsidRPr="00FF2057">
        <w:rPr>
          <w:color w:val="000000"/>
          <w:sz w:val="22"/>
          <w:szCs w:val="22"/>
        </w:rPr>
        <w:t xml:space="preserve">ych odpadów. Wnioskodawca </w:t>
      </w:r>
      <w:r w:rsidR="00B74B07">
        <w:rPr>
          <w:color w:val="000000"/>
          <w:sz w:val="22"/>
          <w:szCs w:val="22"/>
        </w:rPr>
        <w:br/>
      </w:r>
      <w:r w:rsidRPr="00FF2057">
        <w:rPr>
          <w:color w:val="000000"/>
          <w:sz w:val="22"/>
          <w:szCs w:val="22"/>
        </w:rPr>
        <w:t xml:space="preserve">w ramach planowanego przedsięwzięcia zamierza jedynie zastosować jedną pozycję – odpad o kodzie 16 02 13* Zużyte urządzenia zawierające niebezpieczne elementy inne niż wymienione w 16 02 09 </w:t>
      </w:r>
      <w:r>
        <w:rPr>
          <w:color w:val="000000"/>
          <w:sz w:val="22"/>
          <w:szCs w:val="22"/>
        </w:rPr>
        <w:br/>
      </w:r>
      <w:r w:rsidRPr="00FF2057">
        <w:rPr>
          <w:color w:val="000000"/>
          <w:sz w:val="22"/>
          <w:szCs w:val="22"/>
        </w:rPr>
        <w:t>do 16 02 12 (sprzęt elektroniczny).</w:t>
      </w:r>
    </w:p>
    <w:p w14:paraId="4499E9AD" w14:textId="69D6FF79" w:rsidR="00FF2057" w:rsidRPr="00FF2057" w:rsidRDefault="00FF2057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FF2057">
        <w:rPr>
          <w:color w:val="000000"/>
          <w:sz w:val="22"/>
          <w:szCs w:val="22"/>
        </w:rPr>
        <w:t xml:space="preserve">Inwestycja polega na zbieraniu (tymczasowym magazynowaniu) odpadów niebezpiecznych i innych niż niebezpieczne. Zbieranie poprzedzone jest odbiorem oraz transportem od posiadaczy odpadów, </w:t>
      </w:r>
      <w:r w:rsidR="00B74B07">
        <w:rPr>
          <w:color w:val="000000"/>
          <w:sz w:val="22"/>
          <w:szCs w:val="22"/>
        </w:rPr>
        <w:br/>
      </w:r>
      <w:r w:rsidRPr="00FF2057">
        <w:rPr>
          <w:color w:val="000000"/>
          <w:sz w:val="22"/>
          <w:szCs w:val="22"/>
        </w:rPr>
        <w:t xml:space="preserve">przy założeniu, </w:t>
      </w:r>
      <w:r w:rsidR="005E46B8">
        <w:rPr>
          <w:color w:val="000000"/>
          <w:sz w:val="22"/>
          <w:szCs w:val="22"/>
        </w:rPr>
        <w:t>że</w:t>
      </w:r>
      <w:r w:rsidRPr="00FF2057">
        <w:rPr>
          <w:color w:val="000000"/>
          <w:sz w:val="22"/>
          <w:szCs w:val="22"/>
        </w:rPr>
        <w:t xml:space="preserve"> transport może być realizowany taborem Inwestora, transportem zewnętrznym </w:t>
      </w:r>
      <w:r w:rsidR="00B74B07">
        <w:rPr>
          <w:color w:val="000000"/>
          <w:sz w:val="22"/>
          <w:szCs w:val="22"/>
        </w:rPr>
        <w:br/>
      </w:r>
      <w:r w:rsidRPr="00FF2057">
        <w:rPr>
          <w:color w:val="000000"/>
          <w:sz w:val="22"/>
          <w:szCs w:val="22"/>
        </w:rPr>
        <w:t>lub transportem własnym wytwórców odpadów. Po zmagazynowaniu odpowiedniej partii odpadów firma przekaże je uprawnionym do tego podmiotom, posiadającym odpowiednie zezwolenia, o ile są one wymagane. Wywóz odpadów do kolejnych posiadaczy odbywa się transportem własnym, środkami transportu odbiorcy lub firm zewnętrznych.</w:t>
      </w:r>
    </w:p>
    <w:p w14:paraId="158ADE40" w14:textId="1C210D26" w:rsidR="00E971CB" w:rsidRDefault="00B74B07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Wnioskodawca n</w:t>
      </w:r>
      <w:r w:rsidR="00FF2057" w:rsidRPr="00FF2057">
        <w:rPr>
          <w:color w:val="000000"/>
          <w:sz w:val="22"/>
          <w:szCs w:val="22"/>
        </w:rPr>
        <w:t>ie planuje prowadzenia działalności związanej z przetwarzaniem odpadów.</w:t>
      </w:r>
    </w:p>
    <w:p w14:paraId="125D61CD" w14:textId="5AE346BE" w:rsidR="00FF2057" w:rsidRDefault="00F92B4D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F92B4D">
        <w:rPr>
          <w:color w:val="000000"/>
          <w:sz w:val="22"/>
          <w:szCs w:val="22"/>
        </w:rPr>
        <w:t xml:space="preserve">Odpady magazynowane będą w wyznaczonych strefach magazynowania znajdujących się na terenie działki nr 259/48 z obrębu 46 Toruń, które zostały uwzględnione w operacie przeciwpożarowym </w:t>
      </w:r>
      <w:r w:rsidR="00B74B07">
        <w:rPr>
          <w:color w:val="000000"/>
          <w:sz w:val="22"/>
          <w:szCs w:val="22"/>
        </w:rPr>
        <w:br/>
      </w:r>
      <w:r w:rsidRPr="00F92B4D">
        <w:rPr>
          <w:color w:val="000000"/>
          <w:sz w:val="22"/>
          <w:szCs w:val="22"/>
        </w:rPr>
        <w:t>oraz przy dotychczasowym założeniu co do sposobu ich magazynowania.</w:t>
      </w:r>
    </w:p>
    <w:p w14:paraId="297C04C9" w14:textId="5C1DC38F" w:rsidR="00FF2057" w:rsidRDefault="00CE61DD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CE61DD">
        <w:rPr>
          <w:color w:val="000000"/>
          <w:sz w:val="22"/>
          <w:szCs w:val="22"/>
        </w:rPr>
        <w:t xml:space="preserve">Inwestor, kontynuując działalność na podstawie kolejnych otrzymanych decyzji pozwalających mu </w:t>
      </w:r>
      <w:r w:rsidR="00B74B07">
        <w:rPr>
          <w:color w:val="000000"/>
          <w:sz w:val="22"/>
          <w:szCs w:val="22"/>
        </w:rPr>
        <w:br/>
      </w:r>
      <w:r w:rsidRPr="00CE61DD">
        <w:rPr>
          <w:color w:val="000000"/>
          <w:sz w:val="22"/>
          <w:szCs w:val="22"/>
        </w:rPr>
        <w:t xml:space="preserve">na zbieranie odpadów, zamierza stosować rozwiązania, które dotychczas zabezpieczały należycie miejsca magazynowania odpadów i wykluczały narażenie na kontakt odpadów z czynnikami atmosferycznymi i glebą oraz zapewniły ochronę środowiska gruntowo-wodnego </w:t>
      </w:r>
      <w:r>
        <w:rPr>
          <w:color w:val="000000"/>
          <w:sz w:val="22"/>
          <w:szCs w:val="22"/>
        </w:rPr>
        <w:br/>
      </w:r>
      <w:r w:rsidRPr="00CE61DD">
        <w:rPr>
          <w:color w:val="000000"/>
          <w:sz w:val="22"/>
          <w:szCs w:val="22"/>
        </w:rPr>
        <w:t xml:space="preserve">przed zanieczyszczeniami, </w:t>
      </w:r>
      <w:r>
        <w:rPr>
          <w:color w:val="000000"/>
          <w:sz w:val="22"/>
          <w:szCs w:val="22"/>
        </w:rPr>
        <w:t xml:space="preserve">a </w:t>
      </w:r>
      <w:r w:rsidRPr="00CE61DD">
        <w:rPr>
          <w:color w:val="000000"/>
          <w:sz w:val="22"/>
          <w:szCs w:val="22"/>
        </w:rPr>
        <w:t xml:space="preserve">także zabezpieczały przed możliwością powstania ścieków w postaci wody odciekowej. Takimi zabezpieczeniami są między innymi: szczelne opakowania, kryte plandeką </w:t>
      </w:r>
      <w:r>
        <w:rPr>
          <w:color w:val="000000"/>
          <w:sz w:val="22"/>
          <w:szCs w:val="22"/>
        </w:rPr>
        <w:br/>
      </w:r>
      <w:r w:rsidRPr="00CE61DD">
        <w:rPr>
          <w:color w:val="000000"/>
          <w:sz w:val="22"/>
          <w:szCs w:val="22"/>
        </w:rPr>
        <w:lastRenderedPageBreak/>
        <w:t>lub zamykane kontenery oraz wanny wychwytowe w miejscach magazynowania ciekłych odpadów palnych.</w:t>
      </w:r>
    </w:p>
    <w:p w14:paraId="54640662" w14:textId="00B749E1" w:rsidR="00CE61DD" w:rsidRDefault="00CE61DD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CE61DD">
        <w:rPr>
          <w:color w:val="000000"/>
          <w:sz w:val="22"/>
          <w:szCs w:val="22"/>
        </w:rPr>
        <w:t xml:space="preserve">Nowo wyznaczone miejsca magazynowania ciekłych odpadów palnych Z1-Z4 zostaną wyposażone </w:t>
      </w:r>
      <w:r w:rsidR="00B74B07">
        <w:rPr>
          <w:color w:val="000000"/>
          <w:sz w:val="22"/>
          <w:szCs w:val="22"/>
        </w:rPr>
        <w:br/>
      </w:r>
      <w:r w:rsidRPr="00CE61DD">
        <w:rPr>
          <w:color w:val="000000"/>
          <w:sz w:val="22"/>
          <w:szCs w:val="22"/>
        </w:rPr>
        <w:t>w zapas materiałów pozwalających na zatrzymywanie i pochłanianie cieczy.</w:t>
      </w:r>
    </w:p>
    <w:p w14:paraId="6CCC9DC9" w14:textId="357DEE4C" w:rsidR="00CE61DD" w:rsidRDefault="00CE61DD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CE61DD">
        <w:rPr>
          <w:color w:val="000000"/>
          <w:sz w:val="22"/>
          <w:szCs w:val="22"/>
        </w:rPr>
        <w:t>Wzdłuż miejsc magazynowania odpadów S4, S5, ZJ1, od strony granicy działki, zostanie zaprojektowane ogrodzenie posiadające parametry REI 240. Podobnie miejsca C1 i C2 zostaną obudowane w taki sposób, aby obudowa także posiadała parametry REI 240.</w:t>
      </w:r>
    </w:p>
    <w:p w14:paraId="07BB484B" w14:textId="77777777" w:rsidR="00CE61DD" w:rsidRPr="00CE61DD" w:rsidRDefault="00CE61DD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CE61DD">
        <w:rPr>
          <w:color w:val="000000"/>
          <w:sz w:val="22"/>
          <w:szCs w:val="22"/>
        </w:rPr>
        <w:t>Podstawowe wyposażenie miejsca magazynowania odpadów stanowić będą:</w:t>
      </w:r>
    </w:p>
    <w:p w14:paraId="36D11A99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zbiorniki DPPL o różnych pojemnościach, np. 1000 l i 600 l;</w:t>
      </w:r>
    </w:p>
    <w:p w14:paraId="0EF61FA6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zbiorniki DPPL elastyczne;</w:t>
      </w:r>
    </w:p>
    <w:p w14:paraId="1328E266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beczki metalowe (drums) o różnych pojemnościach, np. 208 l, 60 l, 30 l, 20 l;</w:t>
      </w:r>
    </w:p>
    <w:p w14:paraId="22821449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kontenery hakowe;</w:t>
      </w:r>
    </w:p>
    <w:p w14:paraId="7350F4F4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kanistry;</w:t>
      </w:r>
    </w:p>
    <w:p w14:paraId="03D23CF0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beczki z tworzywa sztucznego o różnych pojemnościach;</w:t>
      </w:r>
    </w:p>
    <w:p w14:paraId="33788640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zbiorniki na odpady płynne;</w:t>
      </w:r>
    </w:p>
    <w:p w14:paraId="31C30E88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wózek widłowy;</w:t>
      </w:r>
    </w:p>
    <w:p w14:paraId="2311439C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wózek paletowy;</w:t>
      </w:r>
    </w:p>
    <w:p w14:paraId="685B8718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pojemniki z tworzywa sztucznego na odpady;</w:t>
      </w:r>
    </w:p>
    <w:p w14:paraId="1A5A923E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opakowania big-bag;</w:t>
      </w:r>
    </w:p>
    <w:p w14:paraId="1FA904EE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worki na odpady;</w:t>
      </w:r>
    </w:p>
    <w:p w14:paraId="322EDEFA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sorbenty;</w:t>
      </w:r>
    </w:p>
    <w:p w14:paraId="4B2CDF5B" w14:textId="77777777" w:rsidR="00CE61DD" w:rsidRPr="00B74B07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74B07">
        <w:rPr>
          <w:sz w:val="22"/>
          <w:szCs w:val="22"/>
        </w:rPr>
        <w:t>gaśnice;</w:t>
      </w:r>
    </w:p>
    <w:p w14:paraId="3B2B9FD1" w14:textId="13818B4A" w:rsidR="00CE61DD" w:rsidRPr="00CE61DD" w:rsidRDefault="00CE61DD" w:rsidP="00B74B07">
      <w:pPr>
        <w:pStyle w:val="NormalnyWeb"/>
        <w:numPr>
          <w:ilvl w:val="0"/>
          <w:numId w:val="16"/>
        </w:numPr>
        <w:spacing w:before="0" w:beforeAutospacing="0" w:after="0"/>
        <w:ind w:left="284" w:hanging="284"/>
        <w:jc w:val="both"/>
      </w:pPr>
      <w:r w:rsidRPr="00B74B07">
        <w:rPr>
          <w:sz w:val="22"/>
          <w:szCs w:val="22"/>
        </w:rPr>
        <w:t>sprzęt wyposażenia ppo</w:t>
      </w:r>
      <w:r w:rsidRPr="00CE61DD">
        <w:t>ż.</w:t>
      </w:r>
    </w:p>
    <w:p w14:paraId="72BFE136" w14:textId="680E25FF" w:rsidR="00FF2057" w:rsidRDefault="00CE61DD" w:rsidP="008E6254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CE61DD">
        <w:rPr>
          <w:color w:val="000000"/>
          <w:sz w:val="22"/>
          <w:szCs w:val="22"/>
        </w:rPr>
        <w:t xml:space="preserve">Maksymalna łączna masa odpadów, które mogą być magazynowane </w:t>
      </w:r>
      <w:r w:rsidR="008E6254" w:rsidRPr="00CE61DD">
        <w:rPr>
          <w:color w:val="000000"/>
          <w:sz w:val="22"/>
          <w:szCs w:val="22"/>
        </w:rPr>
        <w:t xml:space="preserve">w tym samym czasie </w:t>
      </w:r>
      <w:r w:rsidRPr="00CE61DD">
        <w:rPr>
          <w:color w:val="000000"/>
          <w:sz w:val="22"/>
          <w:szCs w:val="22"/>
        </w:rPr>
        <w:t xml:space="preserve">wyniesie </w:t>
      </w:r>
      <w:r w:rsidR="008E6254">
        <w:rPr>
          <w:color w:val="000000"/>
          <w:sz w:val="22"/>
          <w:szCs w:val="22"/>
        </w:rPr>
        <w:br/>
      </w:r>
      <w:r w:rsidR="008E6254" w:rsidRPr="00CE61DD">
        <w:rPr>
          <w:color w:val="000000"/>
          <w:sz w:val="22"/>
          <w:szCs w:val="22"/>
        </w:rPr>
        <w:t>41 471,38 Mg</w:t>
      </w:r>
      <w:r w:rsidRPr="00CE61DD">
        <w:rPr>
          <w:color w:val="000000"/>
          <w:sz w:val="22"/>
          <w:szCs w:val="22"/>
        </w:rPr>
        <w:t xml:space="preserve">, a </w:t>
      </w:r>
      <w:r w:rsidR="008E6254" w:rsidRPr="00CE61DD">
        <w:rPr>
          <w:color w:val="000000"/>
          <w:sz w:val="22"/>
          <w:szCs w:val="22"/>
        </w:rPr>
        <w:t>w okresie roku</w:t>
      </w:r>
      <w:r w:rsidR="008E6254">
        <w:rPr>
          <w:color w:val="000000"/>
          <w:sz w:val="22"/>
          <w:szCs w:val="22"/>
        </w:rPr>
        <w:t xml:space="preserve"> </w:t>
      </w:r>
      <w:r w:rsidR="008E6254" w:rsidRPr="00CE61DD">
        <w:rPr>
          <w:color w:val="000000"/>
          <w:sz w:val="22"/>
          <w:szCs w:val="22"/>
        </w:rPr>
        <w:t>94 239,72 Mg</w:t>
      </w:r>
      <w:r w:rsidR="008E6254">
        <w:rPr>
          <w:color w:val="000000"/>
          <w:sz w:val="22"/>
          <w:szCs w:val="22"/>
        </w:rPr>
        <w:t>.</w:t>
      </w:r>
    </w:p>
    <w:p w14:paraId="3AD9FCB9" w14:textId="7B9377E1" w:rsidR="00CE61DD" w:rsidRDefault="00CE61DD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CE61DD">
        <w:rPr>
          <w:color w:val="000000"/>
          <w:sz w:val="22"/>
          <w:szCs w:val="22"/>
        </w:rPr>
        <w:t>Sposoby magazynowania odpadów będą spełniać wymagania określone w rozporządzeniu Ministra Klimatu z dnia 11 września 2020 r. w sprawie szczegółowych wymagań dla magazynowania odpadów (Dz. U. z 2020 r., poz. 1742).</w:t>
      </w:r>
    </w:p>
    <w:p w14:paraId="3132CE6C" w14:textId="51513B08" w:rsidR="00FF2057" w:rsidRDefault="00CE61DD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CE61DD">
        <w:rPr>
          <w:color w:val="000000"/>
          <w:sz w:val="22"/>
          <w:szCs w:val="22"/>
        </w:rPr>
        <w:t xml:space="preserve">Podczas prowadzenia działalności wytwarzane będą odpady komunalne związane z obecnością pracowników </w:t>
      </w:r>
      <w:r>
        <w:rPr>
          <w:color w:val="000000"/>
          <w:sz w:val="22"/>
          <w:szCs w:val="22"/>
        </w:rPr>
        <w:t>–</w:t>
      </w:r>
      <w:r w:rsidRPr="00CE61DD">
        <w:rPr>
          <w:color w:val="000000"/>
          <w:sz w:val="22"/>
          <w:szCs w:val="22"/>
        </w:rPr>
        <w:t xml:space="preserve"> na ich odbiór firma ma podpisaną deklarację z przedsiębiorstwem obsługującym miasto Toruń w zakresie wywozu odpadów komunalnych. W ramach funkcjonowania przedsięwzięcia powstawać mogą również odpady przemysłowe.</w:t>
      </w:r>
    </w:p>
    <w:p w14:paraId="746699E6" w14:textId="1F7DC9E1" w:rsidR="00FF2057" w:rsidRDefault="00CE61DD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CE61DD">
        <w:rPr>
          <w:color w:val="000000"/>
          <w:sz w:val="22"/>
          <w:szCs w:val="22"/>
        </w:rPr>
        <w:t>Wytworzone na obu etapach odpady planuje się magazynować m.in. w zbiornikach</w:t>
      </w:r>
      <w:r w:rsidR="00D359FA">
        <w:rPr>
          <w:color w:val="000000"/>
          <w:sz w:val="22"/>
          <w:szCs w:val="22"/>
        </w:rPr>
        <w:t>,</w:t>
      </w:r>
      <w:r w:rsidRPr="00CE61DD">
        <w:rPr>
          <w:color w:val="000000"/>
          <w:sz w:val="22"/>
          <w:szCs w:val="22"/>
        </w:rPr>
        <w:t xml:space="preserve"> opakowaniach jednostkowych, beczkach, kontenerach, kanistrach, workach, luzem lub na paletach.</w:t>
      </w:r>
    </w:p>
    <w:p w14:paraId="6BA8A00D" w14:textId="6FCC67B3" w:rsidR="00CE61DD" w:rsidRDefault="00D359FA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D359FA">
        <w:rPr>
          <w:color w:val="000000"/>
          <w:sz w:val="22"/>
          <w:szCs w:val="22"/>
        </w:rPr>
        <w:t xml:space="preserve">Na podstawie przeprowadzonej analizy przedłożonej dokumentacji, w tym Kip ustalono, że realizacja </w:t>
      </w:r>
      <w:r w:rsidR="00B74B07">
        <w:rPr>
          <w:color w:val="000000"/>
          <w:sz w:val="22"/>
          <w:szCs w:val="22"/>
        </w:rPr>
        <w:br/>
      </w:r>
      <w:r w:rsidRPr="00D359FA">
        <w:rPr>
          <w:color w:val="000000"/>
          <w:sz w:val="22"/>
          <w:szCs w:val="22"/>
        </w:rPr>
        <w:t>i eksploatacja przedsięwzięcia nie będzie skutkować niekorzystnym wpływem na środowisko oraz bioróżnorodność.</w:t>
      </w:r>
    </w:p>
    <w:p w14:paraId="3F11FA3E" w14:textId="1E838F9A" w:rsidR="00D359FA" w:rsidRDefault="00D359FA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D359FA">
        <w:rPr>
          <w:color w:val="000000"/>
          <w:sz w:val="22"/>
          <w:szCs w:val="22"/>
        </w:rPr>
        <w:t xml:space="preserve">Instalacja ta nie kwalifikuje się do zakładów o dużym, czy też zwiększonym ryzyku występowania awarii przemysłowej, zgodnie z rozporządzeniem Ministra Rozwoju z dnia 29 stycznia 2016 r. </w:t>
      </w:r>
      <w:r w:rsidR="00B74B07">
        <w:rPr>
          <w:color w:val="000000"/>
          <w:sz w:val="22"/>
          <w:szCs w:val="22"/>
        </w:rPr>
        <w:br/>
      </w:r>
      <w:r w:rsidRPr="00D359FA">
        <w:rPr>
          <w:color w:val="000000"/>
          <w:sz w:val="22"/>
          <w:szCs w:val="22"/>
        </w:rPr>
        <w:t xml:space="preserve">w sprawie rodzajów i ilości znajdujących się w zakładzie substancji niebezpiecznych, decydujących </w:t>
      </w:r>
      <w:r w:rsidR="00B74B07">
        <w:rPr>
          <w:color w:val="000000"/>
          <w:sz w:val="22"/>
          <w:szCs w:val="22"/>
        </w:rPr>
        <w:br/>
      </w:r>
      <w:r w:rsidRPr="00D359FA">
        <w:rPr>
          <w:color w:val="000000"/>
          <w:sz w:val="22"/>
          <w:szCs w:val="22"/>
        </w:rPr>
        <w:t>o zaliczeniu zakładu do zakładu o zwiększonym lub dużym ryzyku wystąpienia poważnej awarii przemysłowej (Dz. U. z 2016 r., poz. 138).</w:t>
      </w:r>
    </w:p>
    <w:p w14:paraId="76BA034B" w14:textId="77777777" w:rsidR="00D359FA" w:rsidRPr="00D359FA" w:rsidRDefault="00D359FA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D359FA">
        <w:rPr>
          <w:color w:val="000000"/>
          <w:sz w:val="22"/>
          <w:szCs w:val="22"/>
        </w:rPr>
        <w:t>Z uwagi na zastosowane technologie nie wystąpi ryzyko katastrofy naturalnej.</w:t>
      </w:r>
    </w:p>
    <w:p w14:paraId="68881D8D" w14:textId="377E3A8A" w:rsidR="00B74B07" w:rsidRPr="00B74B07" w:rsidRDefault="00D359FA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D359FA">
        <w:rPr>
          <w:color w:val="000000"/>
          <w:sz w:val="22"/>
          <w:szCs w:val="22"/>
        </w:rPr>
        <w:t xml:space="preserve">Teren planowanego przedsięwzięcia objęty jest ustaleniami miejscowego planu zagospodarowania przestrzennego </w:t>
      </w:r>
      <w:r w:rsidR="00B74B07">
        <w:rPr>
          <w:color w:val="000000"/>
          <w:sz w:val="22"/>
          <w:szCs w:val="22"/>
        </w:rPr>
        <w:t>zatwierdzonego</w:t>
      </w:r>
      <w:r w:rsidRPr="00D359F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</w:t>
      </w:r>
      <w:r w:rsidRPr="00D359FA">
        <w:rPr>
          <w:color w:val="000000"/>
          <w:sz w:val="22"/>
          <w:szCs w:val="22"/>
        </w:rPr>
        <w:t xml:space="preserve">chwałą </w:t>
      </w:r>
      <w:r>
        <w:rPr>
          <w:color w:val="000000"/>
          <w:sz w:val="22"/>
          <w:szCs w:val="22"/>
        </w:rPr>
        <w:t>n</w:t>
      </w:r>
      <w:r w:rsidRPr="00D359FA">
        <w:rPr>
          <w:color w:val="000000"/>
          <w:sz w:val="22"/>
          <w:szCs w:val="22"/>
        </w:rPr>
        <w:t xml:space="preserve">r 568/13 Rady Miasta Torunia z dnia 25 lipca 2013 </w:t>
      </w:r>
      <w:r>
        <w:rPr>
          <w:color w:val="000000"/>
          <w:sz w:val="22"/>
          <w:szCs w:val="22"/>
        </w:rPr>
        <w:t xml:space="preserve">r. </w:t>
      </w:r>
      <w:r w:rsidR="00B74B07">
        <w:rPr>
          <w:color w:val="000000"/>
          <w:sz w:val="22"/>
          <w:szCs w:val="22"/>
        </w:rPr>
        <w:br/>
      </w:r>
      <w:r w:rsidRPr="00D359FA">
        <w:rPr>
          <w:color w:val="000000"/>
          <w:sz w:val="22"/>
          <w:szCs w:val="22"/>
        </w:rPr>
        <w:t xml:space="preserve">w sprawie miejscowego planu zagospodarowania przestrzennego „Chrzanowskiego”, dla obszaru położonego pomiędzy linią kolejową do Lipna, Strugą Toruńską i wschodnią częścią terenu zakładu Elana w Toruniu (Dz. U. Woj. Kuj-Pom z 2013 r., poz. 2569). Przedmiotowy teren usytuowany jest </w:t>
      </w:r>
      <w:r w:rsidR="00B74B07">
        <w:rPr>
          <w:color w:val="000000"/>
          <w:sz w:val="22"/>
          <w:szCs w:val="22"/>
        </w:rPr>
        <w:br/>
      </w:r>
      <w:r w:rsidRPr="00D359FA">
        <w:rPr>
          <w:color w:val="000000"/>
          <w:sz w:val="22"/>
          <w:szCs w:val="22"/>
        </w:rPr>
        <w:t>w obszarze oznaczonym symbolem 67.11-U(k)2</w:t>
      </w:r>
      <w:r w:rsidR="00B74B07">
        <w:rPr>
          <w:color w:val="000000"/>
          <w:sz w:val="22"/>
          <w:szCs w:val="22"/>
        </w:rPr>
        <w:t>, dla którego ustalono przeznaczenie podstawowe:</w:t>
      </w:r>
      <w:r w:rsidRPr="00D359FA">
        <w:rPr>
          <w:color w:val="000000"/>
          <w:sz w:val="22"/>
          <w:szCs w:val="22"/>
        </w:rPr>
        <w:t xml:space="preserve"> usługi komercyjne</w:t>
      </w:r>
      <w:r w:rsidR="00B74B07">
        <w:rPr>
          <w:color w:val="000000"/>
          <w:sz w:val="22"/>
          <w:szCs w:val="22"/>
        </w:rPr>
        <w:t xml:space="preserve">, a dopuszczalne: </w:t>
      </w:r>
      <w:r w:rsidR="00B74B07">
        <w:rPr>
          <w:sz w:val="22"/>
          <w:szCs w:val="22"/>
        </w:rPr>
        <w:t xml:space="preserve">obiekty i urządzenia infrastruktury technicznej, drogi wewnętrzne </w:t>
      </w:r>
      <w:r w:rsidR="00B74B07">
        <w:rPr>
          <w:sz w:val="22"/>
          <w:szCs w:val="22"/>
        </w:rPr>
        <w:br/>
        <w:t>i parkingi</w:t>
      </w:r>
      <w:r w:rsidRPr="00D359FA">
        <w:rPr>
          <w:color w:val="000000"/>
          <w:sz w:val="22"/>
          <w:szCs w:val="22"/>
        </w:rPr>
        <w:t>.</w:t>
      </w:r>
      <w:r w:rsidR="00B74B07">
        <w:rPr>
          <w:color w:val="000000"/>
          <w:sz w:val="22"/>
          <w:szCs w:val="22"/>
        </w:rPr>
        <w:t xml:space="preserve"> Zgodnie z </w:t>
      </w:r>
      <w:r w:rsidR="00B74B07" w:rsidRPr="00B74B07">
        <w:rPr>
          <w:color w:val="000000"/>
          <w:sz w:val="22"/>
          <w:szCs w:val="22"/>
        </w:rPr>
        <w:t>§ 3.1.</w:t>
      </w:r>
      <w:r w:rsidR="00B74B07">
        <w:rPr>
          <w:color w:val="000000"/>
          <w:sz w:val="22"/>
          <w:szCs w:val="22"/>
        </w:rPr>
        <w:t xml:space="preserve"> pod pojęciem usługi </w:t>
      </w:r>
      <w:r w:rsidR="00B74B07" w:rsidRPr="00D359FA">
        <w:rPr>
          <w:color w:val="000000"/>
          <w:sz w:val="22"/>
          <w:szCs w:val="22"/>
        </w:rPr>
        <w:t>komercyjne</w:t>
      </w:r>
      <w:r w:rsidR="00B74B07" w:rsidRPr="00B74B07">
        <w:t xml:space="preserve"> </w:t>
      </w:r>
      <w:r w:rsidR="00B74B07" w:rsidRPr="00B74B07">
        <w:rPr>
          <w:color w:val="000000"/>
          <w:sz w:val="22"/>
          <w:szCs w:val="22"/>
        </w:rPr>
        <w:t>należy rozumieć szeroko rozumiane usługi dla ludności i podmiotów gospodarczych, obejmujące w szczególności działalność w zakresie handlu, handlu hurtowego, budownictwa, transportu, motoryzacji, rzemiosła, magazynowania, składowania oraz produkcji z wyłączeniem:</w:t>
      </w:r>
    </w:p>
    <w:p w14:paraId="48E293A6" w14:textId="77777777" w:rsidR="00B74B07" w:rsidRPr="00B74B07" w:rsidRDefault="00B74B07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B74B07">
        <w:rPr>
          <w:color w:val="000000"/>
          <w:sz w:val="22"/>
          <w:szCs w:val="22"/>
        </w:rPr>
        <w:lastRenderedPageBreak/>
        <w:t>a) przedsięwzięć mogących zawsze znacząco oddziaływać na środowisko, z zastrzeżeniem lit. b,</w:t>
      </w:r>
    </w:p>
    <w:p w14:paraId="37471096" w14:textId="77777777" w:rsidR="00B74B07" w:rsidRPr="00B74B07" w:rsidRDefault="00B74B07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B74B07">
        <w:rPr>
          <w:color w:val="000000"/>
          <w:sz w:val="22"/>
          <w:szCs w:val="22"/>
        </w:rPr>
        <w:t>b) działalności związanej z gospodarką odpadami, wyłączenie to nie dotyczy:</w:t>
      </w:r>
    </w:p>
    <w:p w14:paraId="3C5416B2" w14:textId="58D7310F" w:rsidR="00B74B07" w:rsidRPr="00B74B07" w:rsidRDefault="00B74B07" w:rsidP="00612A5E">
      <w:pPr>
        <w:pStyle w:val="NormalnyWeb"/>
        <w:numPr>
          <w:ilvl w:val="0"/>
          <w:numId w:val="18"/>
        </w:numPr>
        <w:spacing w:before="0" w:beforeAutospacing="0" w:after="0"/>
        <w:ind w:left="567" w:hanging="284"/>
        <w:jc w:val="both"/>
        <w:rPr>
          <w:color w:val="000000"/>
          <w:sz w:val="22"/>
          <w:szCs w:val="22"/>
        </w:rPr>
      </w:pPr>
      <w:r w:rsidRPr="00B74B07">
        <w:rPr>
          <w:color w:val="000000"/>
          <w:sz w:val="22"/>
          <w:szCs w:val="22"/>
        </w:rPr>
        <w:t xml:space="preserve">dotychczas prowadzonej działalności związanej z gospodarką odpadami (z możliwością jej kontynuacji i rozbudowy) obejmującej również przedsięwzięcia mogące zawsze znacząco </w:t>
      </w:r>
      <w:r>
        <w:rPr>
          <w:color w:val="000000"/>
          <w:sz w:val="22"/>
          <w:szCs w:val="22"/>
        </w:rPr>
        <w:br/>
      </w:r>
      <w:r w:rsidRPr="00B74B07">
        <w:rPr>
          <w:color w:val="000000"/>
          <w:sz w:val="22"/>
          <w:szCs w:val="22"/>
        </w:rPr>
        <w:t>i potencjalnie znacząco oddziaływać na środowisko,</w:t>
      </w:r>
    </w:p>
    <w:p w14:paraId="00F77A18" w14:textId="025D0816" w:rsidR="00B74B07" w:rsidRPr="00B74B07" w:rsidRDefault="00B74B07" w:rsidP="00612A5E">
      <w:pPr>
        <w:pStyle w:val="NormalnyWeb"/>
        <w:numPr>
          <w:ilvl w:val="0"/>
          <w:numId w:val="18"/>
        </w:numPr>
        <w:spacing w:before="0" w:beforeAutospacing="0" w:after="0"/>
        <w:ind w:left="567" w:hanging="284"/>
        <w:jc w:val="both"/>
        <w:rPr>
          <w:color w:val="000000"/>
          <w:sz w:val="22"/>
          <w:szCs w:val="22"/>
        </w:rPr>
      </w:pPr>
      <w:r w:rsidRPr="00B74B07">
        <w:rPr>
          <w:color w:val="000000"/>
          <w:sz w:val="22"/>
          <w:szCs w:val="22"/>
        </w:rPr>
        <w:t>gospodarki odpadami powstałymi w trakcie działalności usługowej i produkcyjnej,</w:t>
      </w:r>
    </w:p>
    <w:p w14:paraId="31138C83" w14:textId="50C76343" w:rsidR="00B74B07" w:rsidRPr="00B74B07" w:rsidRDefault="00B74B07" w:rsidP="00612A5E">
      <w:pPr>
        <w:pStyle w:val="NormalnyWeb"/>
        <w:numPr>
          <w:ilvl w:val="0"/>
          <w:numId w:val="18"/>
        </w:numPr>
        <w:spacing w:before="0" w:beforeAutospacing="0" w:after="0"/>
        <w:ind w:left="567" w:hanging="284"/>
        <w:jc w:val="both"/>
        <w:rPr>
          <w:color w:val="000000"/>
          <w:sz w:val="22"/>
          <w:szCs w:val="22"/>
        </w:rPr>
      </w:pPr>
      <w:r w:rsidRPr="00B74B07">
        <w:rPr>
          <w:color w:val="000000"/>
          <w:sz w:val="22"/>
          <w:szCs w:val="22"/>
        </w:rPr>
        <w:t>magazynowania (przechowywania i gromadzenia w pomieszczeniach zamkniętych) odpadów innych niż niebezpieczne,</w:t>
      </w:r>
    </w:p>
    <w:p w14:paraId="3033B8D0" w14:textId="5DD6A642" w:rsidR="00D359FA" w:rsidRDefault="00B74B07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B74B07">
        <w:rPr>
          <w:color w:val="000000"/>
          <w:sz w:val="22"/>
          <w:szCs w:val="22"/>
        </w:rPr>
        <w:t>c) usług, o których mowa w przepisach szczegółowych dla poszczególnych terenów</w:t>
      </w:r>
      <w:r>
        <w:rPr>
          <w:color w:val="000000"/>
          <w:sz w:val="22"/>
          <w:szCs w:val="22"/>
        </w:rPr>
        <w:t>.</w:t>
      </w:r>
    </w:p>
    <w:p w14:paraId="512AE515" w14:textId="256003CA" w:rsidR="00FF2057" w:rsidRPr="00FF2057" w:rsidRDefault="00D359FA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D359FA">
        <w:rPr>
          <w:color w:val="000000"/>
          <w:sz w:val="22"/>
          <w:szCs w:val="22"/>
        </w:rPr>
        <w:t xml:space="preserve">Na obszarze projektowanego zadania nie występują obszary: wodno-błotne, inne obszary o płytkim zaleganiu wód podziemnych, w tym siedliska łęgowe oraz ujścia rzek, obszary wybrzeży i środowisko morskie, obszary górskie lub leśne; obszary objęte ochroną, w tym strefy ochronne ujęć wód i obszary ochronne zbiorników wód śródlądowych; obszary wymagające specjalnej ochrony ze względu </w:t>
      </w:r>
      <w:r w:rsidR="00B74B07">
        <w:rPr>
          <w:color w:val="000000"/>
          <w:sz w:val="22"/>
          <w:szCs w:val="22"/>
        </w:rPr>
        <w:br/>
      </w:r>
      <w:r w:rsidRPr="00D359FA">
        <w:rPr>
          <w:color w:val="000000"/>
          <w:sz w:val="22"/>
          <w:szCs w:val="22"/>
        </w:rPr>
        <w:t xml:space="preserve">na występowanie gatunków roślin, grzybów i zwierząt lub ich siedlisk lub siedlisk przyrodniczych objętych ochroną, w tym obszary Natura 2000, oraz pozostałe formy ochrony przyrody, obszary </w:t>
      </w:r>
      <w:r w:rsidR="00B74B07">
        <w:rPr>
          <w:color w:val="000000"/>
          <w:sz w:val="22"/>
          <w:szCs w:val="22"/>
        </w:rPr>
        <w:br/>
      </w:r>
      <w:r w:rsidRPr="00D359FA">
        <w:rPr>
          <w:color w:val="000000"/>
          <w:sz w:val="22"/>
          <w:szCs w:val="22"/>
        </w:rPr>
        <w:t>o krajobrazie mającym znaczenie historyczne, kulturowe lub archeologiczne, przylegające do jezior.</w:t>
      </w:r>
    </w:p>
    <w:p w14:paraId="56DD96B1" w14:textId="3EF8FEEA" w:rsidR="00E971CB" w:rsidRDefault="00E5560E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E5560E">
        <w:rPr>
          <w:color w:val="000000"/>
          <w:sz w:val="22"/>
          <w:szCs w:val="22"/>
        </w:rPr>
        <w:t xml:space="preserve">Omawiane zadanie zostanie usytuowane w granicach miasta Torunia, w znacznej odległości od terenów zwartej zabudowy mieszkaniowej, na terenach przemysłowych. Gęstość zaludnienia przedmiotowego obszaru, zgodnie z danymi </w:t>
      </w:r>
      <w:r w:rsidR="00B74B07">
        <w:rPr>
          <w:color w:val="000000"/>
          <w:sz w:val="22"/>
          <w:szCs w:val="22"/>
        </w:rPr>
        <w:t>Głównego Urzędu Statystycznego</w:t>
      </w:r>
      <w:r w:rsidRPr="00E5560E">
        <w:rPr>
          <w:color w:val="000000"/>
          <w:sz w:val="22"/>
          <w:szCs w:val="22"/>
        </w:rPr>
        <w:t>, wynosi 1 701,8 os/km</w:t>
      </w:r>
      <w:r w:rsidRPr="00E5560E">
        <w:rPr>
          <w:color w:val="000000"/>
          <w:sz w:val="22"/>
          <w:szCs w:val="22"/>
          <w:vertAlign w:val="superscript"/>
        </w:rPr>
        <w:t>2</w:t>
      </w:r>
      <w:r w:rsidRPr="00E5560E">
        <w:rPr>
          <w:color w:val="000000"/>
          <w:sz w:val="22"/>
          <w:szCs w:val="22"/>
        </w:rPr>
        <w:t>.</w:t>
      </w:r>
    </w:p>
    <w:p w14:paraId="0A1051F2" w14:textId="552A1A73" w:rsidR="00E971CB" w:rsidRDefault="00E5560E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E5560E">
        <w:rPr>
          <w:color w:val="000000"/>
          <w:sz w:val="22"/>
          <w:szCs w:val="22"/>
        </w:rPr>
        <w:t>Charakteryzowany teren znajduje się poza głównymi zbiornikami wód podziemnych, poza strefami ochronnymi ujęć wód na potrzeby zaopatrzenia ludności oraz poza obszarami szczególnego zagrożenia powodzią.</w:t>
      </w:r>
    </w:p>
    <w:p w14:paraId="24A7656C" w14:textId="5D0F40C1" w:rsidR="00E971CB" w:rsidRDefault="00E5560E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E5560E">
        <w:rPr>
          <w:color w:val="000000"/>
          <w:sz w:val="22"/>
          <w:szCs w:val="22"/>
        </w:rPr>
        <w:t xml:space="preserve">Przedmiotowa inwestycja zlokalizowana jest w obszarze dorzecza Wisły, zgodnie z rozporządzeniem </w:t>
      </w:r>
      <w:r w:rsidR="00B74B07">
        <w:rPr>
          <w:color w:val="000000"/>
          <w:sz w:val="22"/>
          <w:szCs w:val="22"/>
        </w:rPr>
        <w:br/>
      </w:r>
      <w:r w:rsidRPr="00E5560E">
        <w:rPr>
          <w:color w:val="000000"/>
          <w:sz w:val="22"/>
          <w:szCs w:val="22"/>
        </w:rPr>
        <w:t>z dnia 4 listopada 2022 r.</w:t>
      </w:r>
    </w:p>
    <w:p w14:paraId="7F6D02CD" w14:textId="2D342486" w:rsidR="00E971CB" w:rsidRDefault="00E5560E" w:rsidP="00B74B07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E5560E">
        <w:rPr>
          <w:color w:val="000000"/>
          <w:sz w:val="22"/>
          <w:szCs w:val="22"/>
        </w:rPr>
        <w:t>Zamierzenie znajduje się w obszarze jednolitej części wód podziemnych</w:t>
      </w:r>
      <w:r>
        <w:rPr>
          <w:color w:val="000000"/>
          <w:sz w:val="22"/>
          <w:szCs w:val="22"/>
        </w:rPr>
        <w:t xml:space="preserve"> (dalej: </w:t>
      </w:r>
      <w:r w:rsidRPr="00E5560E">
        <w:rPr>
          <w:color w:val="000000"/>
          <w:sz w:val="22"/>
          <w:szCs w:val="22"/>
        </w:rPr>
        <w:t>JCWPd</w:t>
      </w:r>
      <w:r>
        <w:rPr>
          <w:color w:val="000000"/>
          <w:sz w:val="22"/>
          <w:szCs w:val="22"/>
        </w:rPr>
        <w:t>)</w:t>
      </w:r>
      <w:r w:rsidRPr="00E5560E">
        <w:rPr>
          <w:color w:val="000000"/>
          <w:sz w:val="22"/>
          <w:szCs w:val="22"/>
        </w:rPr>
        <w:t xml:space="preserve"> oznaczonym europejskim kodem PLGW200039, zaliczonym do regionu wodnego Dolnej Wisły. Zgodnie </w:t>
      </w:r>
      <w:r w:rsidR="00B74B07">
        <w:rPr>
          <w:color w:val="000000"/>
          <w:sz w:val="22"/>
          <w:szCs w:val="22"/>
        </w:rPr>
        <w:br/>
      </w:r>
      <w:r w:rsidRPr="00E5560E">
        <w:rPr>
          <w:color w:val="000000"/>
          <w:sz w:val="22"/>
          <w:szCs w:val="22"/>
        </w:rPr>
        <w:t>z ww. rozporządzeniem z dnia 4 listopada 2022 r., stan ilościowy i chemiczny tej JCWPd oceniono jako dobry. Rozpatrywana JCWPd jest zagrożona chemicznie ryzykiem nieosiągnięcia celów środowiskowych, tj. utrzymania dobrego stanu chemicznego i ilościowego wód podziemnych.</w:t>
      </w:r>
    </w:p>
    <w:p w14:paraId="7CEA82B2" w14:textId="4C3103EA" w:rsidR="00E971CB" w:rsidRDefault="00E5560E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E5560E">
        <w:rPr>
          <w:color w:val="000000"/>
          <w:sz w:val="22"/>
          <w:szCs w:val="22"/>
        </w:rPr>
        <w:t xml:space="preserve">Przedmiotowa działka znajduje się w obszarze zlewni jednolitej części wód powierzchniowych </w:t>
      </w:r>
      <w:r w:rsidR="00612A5E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(dalej: </w:t>
      </w:r>
      <w:r w:rsidRPr="00E5560E">
        <w:rPr>
          <w:color w:val="000000"/>
          <w:sz w:val="22"/>
          <w:szCs w:val="22"/>
        </w:rPr>
        <w:t>JCWP</w:t>
      </w:r>
      <w:r>
        <w:rPr>
          <w:color w:val="000000"/>
          <w:sz w:val="22"/>
          <w:szCs w:val="22"/>
        </w:rPr>
        <w:t>)</w:t>
      </w:r>
      <w:r w:rsidRPr="00E5560E">
        <w:rPr>
          <w:color w:val="000000"/>
          <w:sz w:val="22"/>
          <w:szCs w:val="22"/>
        </w:rPr>
        <w:t xml:space="preserve"> oznaczonej europejskim kodem PLRW20001229199 – „Wisła od Zgłowiączki do Brdy”, zaliczonym do regionu wodnego Dolnej Wisły. Zgodnie z ww. rozporządzeniem z dnia 4 listopada </w:t>
      </w:r>
      <w:r>
        <w:rPr>
          <w:color w:val="000000"/>
          <w:sz w:val="22"/>
          <w:szCs w:val="22"/>
        </w:rPr>
        <w:br/>
      </w:r>
      <w:r w:rsidRPr="00E5560E">
        <w:rPr>
          <w:color w:val="000000"/>
          <w:sz w:val="22"/>
          <w:szCs w:val="22"/>
        </w:rPr>
        <w:t xml:space="preserve">2022 r., ta JCWP posiada status silnie zmienionej części wód, której stan ogólny oceniono jako zły (potencjał ekologiczny – słaby; stan chemiczny – dobry). Rozpatrywana </w:t>
      </w:r>
      <w:r>
        <w:rPr>
          <w:color w:val="000000"/>
          <w:sz w:val="22"/>
          <w:szCs w:val="22"/>
        </w:rPr>
        <w:t>JCWP</w:t>
      </w:r>
      <w:r w:rsidRPr="00E5560E">
        <w:rPr>
          <w:color w:val="000000"/>
          <w:sz w:val="22"/>
          <w:szCs w:val="22"/>
        </w:rPr>
        <w:t xml:space="preserve"> jest zagrożona ryzykiem nieosiągnięcia celów środowiskowych, tj. osiągnięcia umiarkowanego potencjału ekologicznego; zapewnienia drożności cieku dla migracji ichtiofauny na odcinku cieku istotnego Wisła w obrębie JCWP (dla jesiotra); zapewnienia drożności cieku według wymagań gatunków chronionych; zapewnienia drożności cieku dla migracji gatunków o znaczeniu gospodarczym na odcinku cieku głównego Wisła </w:t>
      </w:r>
      <w:r>
        <w:rPr>
          <w:color w:val="000000"/>
          <w:sz w:val="22"/>
          <w:szCs w:val="22"/>
        </w:rPr>
        <w:br/>
      </w:r>
      <w:r w:rsidRPr="00E5560E">
        <w:rPr>
          <w:color w:val="000000"/>
          <w:sz w:val="22"/>
          <w:szCs w:val="22"/>
        </w:rPr>
        <w:t>w obrębie JCWP (dla troci wędrownej oraz węgorza europejskiego) i utrzymania dobrego stanu chemicznego wód powierzchniowych.</w:t>
      </w:r>
    </w:p>
    <w:p w14:paraId="62793EB2" w14:textId="0ACE982E" w:rsidR="00E5560E" w:rsidRDefault="00E5560E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E5560E">
        <w:rPr>
          <w:color w:val="000000"/>
          <w:sz w:val="22"/>
          <w:szCs w:val="22"/>
        </w:rPr>
        <w:t xml:space="preserve">W Kip podano, że aktualnie odpady na terenie Inwestora są magazynowane, zgodnie z obowiązującymi przepisami prawa, a przede wszystkim z założeniami wynikającymi z posiadanej decyzji Marszałka Województwa Kujawsko-Pomorskiego z dnia 27 stycznia 2021 r., znak: ŚG-I-G.7244.15.2019, gdzie sposób magazynowania odpadów jest dobrany głównie pod względem stanu skupienia odpadu oraz jego gabarytu. Odpady magazynowane są na utwardzonym placu magazynowym, jak również w metalowym budynku, który jest zadaszony i posiada utwardzoną posadzkę. Odpady ciekłe magazynowane </w:t>
      </w:r>
      <w:r w:rsidR="00612A5E">
        <w:rPr>
          <w:color w:val="000000"/>
          <w:sz w:val="22"/>
          <w:szCs w:val="22"/>
        </w:rPr>
        <w:br/>
      </w:r>
      <w:r w:rsidRPr="00E5560E">
        <w:rPr>
          <w:color w:val="000000"/>
          <w:sz w:val="22"/>
          <w:szCs w:val="22"/>
        </w:rPr>
        <w:t>są w szczelnych opakowaniach jednostkowych lub zbiornikach usytuowanych na utwardzonym, płaskim podłożu. Odpady stałe są magazynowane między innymi w zamykanych lub krytych plandeką kontenerach, na utwardzonym podłożu w obrębie placu, jak również w opakowaniach jednostkowych, luzem oraz na paletach.</w:t>
      </w:r>
    </w:p>
    <w:p w14:paraId="70AD109D" w14:textId="6195F4AB" w:rsidR="00E5560E" w:rsidRDefault="00E5560E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E5560E">
        <w:rPr>
          <w:color w:val="000000"/>
          <w:sz w:val="22"/>
          <w:szCs w:val="22"/>
        </w:rPr>
        <w:t>Podano również, że Inwestor prowadzi taki sposób magazynowania odpadów, który wyklucza narażenie na kontakt odpadów z czynnikami atmosferycznymi i glebą oraz zapewnia ochronę środowiska gruntowo-wodnego przed zanieczyszczeniami, a także zabezpiecza przed możliwością powstania ścieków w postaci wody odciekowej.</w:t>
      </w:r>
    </w:p>
    <w:p w14:paraId="50D8327D" w14:textId="32B0C65F" w:rsidR="008B4972" w:rsidRDefault="008B4972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8B4972">
        <w:rPr>
          <w:color w:val="000000"/>
          <w:sz w:val="22"/>
          <w:szCs w:val="22"/>
        </w:rPr>
        <w:lastRenderedPageBreak/>
        <w:t xml:space="preserve">Dodatkowo, plac jest wyposażony w separator, który wykorzystuje różnice ciężaru właściwego wody, substancji ropopochodnych i cząstek sedymentacyjnych. Przechodzi on okresowe kontrole zgodne </w:t>
      </w:r>
      <w:r w:rsidR="00612A5E">
        <w:rPr>
          <w:color w:val="000000"/>
          <w:sz w:val="22"/>
          <w:szCs w:val="22"/>
        </w:rPr>
        <w:br/>
      </w:r>
      <w:r w:rsidRPr="008B4972">
        <w:rPr>
          <w:color w:val="000000"/>
          <w:sz w:val="22"/>
          <w:szCs w:val="22"/>
        </w:rPr>
        <w:t>z wytycznymi eksploatacyjnymi separatora.</w:t>
      </w:r>
    </w:p>
    <w:p w14:paraId="5A981E3F" w14:textId="77777777" w:rsidR="008B4972" w:rsidRPr="00612A5E" w:rsidRDefault="008B4972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612A5E">
        <w:rPr>
          <w:color w:val="000000"/>
          <w:sz w:val="22"/>
          <w:szCs w:val="22"/>
        </w:rPr>
        <w:t>W celu zabezpieczenia środowiska gruntowo-wodnego na etapie eksploatacji zamierzenia, zbierane odpady magazynowane będą:</w:t>
      </w:r>
    </w:p>
    <w:p w14:paraId="18CD4BDA" w14:textId="77777777" w:rsidR="008B4972" w:rsidRPr="00612A5E" w:rsidRDefault="008B4972" w:rsidP="00612A5E">
      <w:pPr>
        <w:pStyle w:val="NormalnyWeb"/>
        <w:numPr>
          <w:ilvl w:val="0"/>
          <w:numId w:val="18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612A5E">
        <w:rPr>
          <w:sz w:val="22"/>
          <w:szCs w:val="22"/>
        </w:rPr>
        <w:t xml:space="preserve">w </w:t>
      </w:r>
      <w:r w:rsidRPr="00612A5E">
        <w:rPr>
          <w:color w:val="000000"/>
          <w:sz w:val="22"/>
          <w:szCs w:val="22"/>
        </w:rPr>
        <w:t>zbiornikach</w:t>
      </w:r>
      <w:r w:rsidRPr="00612A5E">
        <w:rPr>
          <w:sz w:val="22"/>
          <w:szCs w:val="22"/>
        </w:rPr>
        <w:t xml:space="preserve"> naziemnych lub/i kontenerach krytych, np. stalowych;</w:t>
      </w:r>
    </w:p>
    <w:p w14:paraId="16E3B26E" w14:textId="00C2209C" w:rsidR="008B4972" w:rsidRPr="00612A5E" w:rsidRDefault="008B4972" w:rsidP="00612A5E">
      <w:pPr>
        <w:pStyle w:val="NormalnyWeb"/>
        <w:numPr>
          <w:ilvl w:val="0"/>
          <w:numId w:val="18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612A5E">
        <w:rPr>
          <w:sz w:val="22"/>
          <w:szCs w:val="22"/>
        </w:rPr>
        <w:t>w opakowaniach jednostkowych m.in. DPPL, beczkach o różnych pojemnościach, skrzyniach, kanistrach, workach, opakowaniach typu big-bag;</w:t>
      </w:r>
    </w:p>
    <w:p w14:paraId="0D593077" w14:textId="3840DD55" w:rsidR="00E5560E" w:rsidRPr="00612A5E" w:rsidRDefault="008B4972" w:rsidP="00612A5E">
      <w:pPr>
        <w:pStyle w:val="NormalnyWeb"/>
        <w:numPr>
          <w:ilvl w:val="0"/>
          <w:numId w:val="18"/>
        </w:numPr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12A5E">
        <w:rPr>
          <w:sz w:val="22"/>
          <w:szCs w:val="22"/>
        </w:rPr>
        <w:t>luzem i/lub na paletach na utwardzonym podłożu</w:t>
      </w:r>
      <w:r w:rsidRPr="00612A5E">
        <w:rPr>
          <w:color w:val="000000"/>
          <w:sz w:val="22"/>
          <w:szCs w:val="22"/>
        </w:rPr>
        <w:t>.</w:t>
      </w:r>
    </w:p>
    <w:p w14:paraId="23169036" w14:textId="5222AF4C" w:rsidR="00E5560E" w:rsidRDefault="008B4972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612A5E">
        <w:rPr>
          <w:color w:val="000000"/>
          <w:sz w:val="22"/>
          <w:szCs w:val="22"/>
        </w:rPr>
        <w:t>W uzupełnieniu Kip z dnia 27 maja 2024 r. podano, że wszystkie odpady płynne będą</w:t>
      </w:r>
      <w:r w:rsidRPr="008B4972">
        <w:rPr>
          <w:color w:val="000000"/>
          <w:sz w:val="22"/>
          <w:szCs w:val="22"/>
        </w:rPr>
        <w:t xml:space="preserve"> magazynowane w szczelnych opakowaniach jednostkowych i/lub zbiornikach naziemnych. Dodatkowo, ciekłe odpady palne będą usytuowane z zastosowaniem rozwiązania ograniczającego rozlewisko, przez które rozumie się wannę wychwytującą, nieckę lub inne szczelne rozwiązanie.</w:t>
      </w:r>
    </w:p>
    <w:p w14:paraId="2D0396AD" w14:textId="15720816" w:rsidR="00E5560E" w:rsidRDefault="008B4972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8B4972">
        <w:rPr>
          <w:color w:val="000000"/>
          <w:sz w:val="22"/>
          <w:szCs w:val="22"/>
        </w:rPr>
        <w:t xml:space="preserve">Wskazano również, że odpady niebezpieczne będą magazynowane w zbiornikach naziemnych </w:t>
      </w:r>
      <w:r w:rsidR="00612A5E">
        <w:rPr>
          <w:color w:val="000000"/>
          <w:sz w:val="22"/>
          <w:szCs w:val="22"/>
        </w:rPr>
        <w:br/>
      </w:r>
      <w:r w:rsidRPr="008B4972">
        <w:rPr>
          <w:color w:val="000000"/>
          <w:sz w:val="22"/>
          <w:szCs w:val="22"/>
        </w:rPr>
        <w:t xml:space="preserve">lub/i kontenerach krytych oraz opakowaniach jednostkowych. Wyjątkiem jest odpad o kodzie </w:t>
      </w:r>
      <w:r w:rsidR="00612A5E">
        <w:rPr>
          <w:color w:val="000000"/>
          <w:sz w:val="22"/>
          <w:szCs w:val="22"/>
        </w:rPr>
        <w:br/>
      </w:r>
      <w:r w:rsidRPr="008B4972">
        <w:rPr>
          <w:color w:val="000000"/>
          <w:sz w:val="22"/>
          <w:szCs w:val="22"/>
        </w:rPr>
        <w:t xml:space="preserve">15 01 10*, który ze względu na gabaryt może być także magazynowany luzem (głównie będą </w:t>
      </w:r>
      <w:r w:rsidR="00AE1536">
        <w:rPr>
          <w:color w:val="000000"/>
          <w:sz w:val="22"/>
          <w:szCs w:val="22"/>
        </w:rPr>
        <w:br/>
      </w:r>
      <w:r w:rsidRPr="008B4972">
        <w:rPr>
          <w:color w:val="000000"/>
          <w:sz w:val="22"/>
          <w:szCs w:val="22"/>
        </w:rPr>
        <w:t xml:space="preserve">to opakowania DPPL, beczki). Opakowania o kodzie 15 01 10* magazynowane luzem będą znajdowały się pod zadaszeniem na utwardzonym/wybetonowanym podłożu. Rozwiązanie to zabezpieczy </w:t>
      </w:r>
      <w:r w:rsidR="00AE1536">
        <w:rPr>
          <w:color w:val="000000"/>
          <w:sz w:val="22"/>
          <w:szCs w:val="22"/>
        </w:rPr>
        <w:br/>
      </w:r>
      <w:r w:rsidRPr="008B4972">
        <w:rPr>
          <w:color w:val="000000"/>
          <w:sz w:val="22"/>
          <w:szCs w:val="22"/>
        </w:rPr>
        <w:t>przed możliwością powstania ścieków w postaci wody odciekowej.</w:t>
      </w:r>
    </w:p>
    <w:p w14:paraId="75F92D55" w14:textId="1C305753" w:rsidR="008B4972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>Zakład wyposażony zostanie w sorbenty do neutralizacji ewentualnych wycieków substancji ropopochodnych.</w:t>
      </w:r>
    </w:p>
    <w:p w14:paraId="6DB15F2F" w14:textId="7F2F2338" w:rsidR="008B4972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 xml:space="preserve">Woda na terenie planowanego przedsięwzięcia zużywana będzie na cele socjalne w budynku </w:t>
      </w:r>
      <w:r w:rsidR="00612A5E">
        <w:rPr>
          <w:color w:val="000000"/>
          <w:sz w:val="22"/>
          <w:szCs w:val="22"/>
        </w:rPr>
        <w:br/>
      </w:r>
      <w:r w:rsidRPr="00AE1536">
        <w:rPr>
          <w:color w:val="000000"/>
          <w:sz w:val="22"/>
          <w:szCs w:val="22"/>
        </w:rPr>
        <w:t xml:space="preserve">socjalno-biurowym z istniejącego przyłącza sieci wodociągowej. Nie przewiduje się poboru wody </w:t>
      </w:r>
      <w:r>
        <w:rPr>
          <w:color w:val="000000"/>
          <w:sz w:val="22"/>
          <w:szCs w:val="22"/>
        </w:rPr>
        <w:br/>
      </w:r>
      <w:r w:rsidRPr="00AE1536">
        <w:rPr>
          <w:color w:val="000000"/>
          <w:sz w:val="22"/>
          <w:szCs w:val="22"/>
        </w:rPr>
        <w:t>na cele technologiczne.</w:t>
      </w:r>
    </w:p>
    <w:p w14:paraId="71C80845" w14:textId="2806AE40" w:rsidR="00AE1536" w:rsidRPr="00AE1536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>W wyniku eksploatacji przedsięwzięcia powsta</w:t>
      </w:r>
      <w:r w:rsidR="00612A5E">
        <w:rPr>
          <w:color w:val="000000"/>
          <w:sz w:val="22"/>
          <w:szCs w:val="22"/>
        </w:rPr>
        <w:t>ją</w:t>
      </w:r>
      <w:r w:rsidRPr="00AE1536">
        <w:rPr>
          <w:color w:val="000000"/>
          <w:sz w:val="22"/>
          <w:szCs w:val="22"/>
        </w:rPr>
        <w:t xml:space="preserve"> ścieki bytowe (z budynku socjalno-biurowego). Ścieki bytowe są docelowo odprowadzane do </w:t>
      </w:r>
      <w:r w:rsidR="00612A5E" w:rsidRPr="00AE1536">
        <w:rPr>
          <w:color w:val="000000"/>
          <w:sz w:val="22"/>
          <w:szCs w:val="22"/>
        </w:rPr>
        <w:t xml:space="preserve">miejskiej </w:t>
      </w:r>
      <w:r w:rsidRPr="00AE1536">
        <w:rPr>
          <w:color w:val="000000"/>
          <w:sz w:val="22"/>
          <w:szCs w:val="22"/>
        </w:rPr>
        <w:t>ogólnospławnej sieci kanalizacji.</w:t>
      </w:r>
    </w:p>
    <w:p w14:paraId="5C2C30C9" w14:textId="0DD461E1" w:rsidR="008B4972" w:rsidRDefault="00612A5E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Natomiast w wyniku prowadzonej działalności nie będą powstawały ścieki przemysłowe</w:t>
      </w:r>
      <w:r w:rsidR="00AE1536" w:rsidRPr="00AE1536">
        <w:rPr>
          <w:color w:val="000000"/>
          <w:sz w:val="22"/>
          <w:szCs w:val="22"/>
        </w:rPr>
        <w:t>.</w:t>
      </w:r>
    </w:p>
    <w:p w14:paraId="1FA61754" w14:textId="27BBA8E4" w:rsidR="00E5560E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>W uzupełnieniu Kip z dnia 6 maja 2024 r. podano, że Inwestor prowadzi taki sposób magazynowania odpadów, który wyklucza możliwość powstawania odcieków.</w:t>
      </w:r>
    </w:p>
    <w:p w14:paraId="53A2A6B1" w14:textId="07DEF414" w:rsidR="00AE1536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>Wody opadowe i roztopowe są odprowadzane do miejskiej sieci kanalizacji deszczowej po uprzednim ich podczyszczeniu w separatorze benzenowo-koalescencyjnym ze zintegrowaną komorą szlamową.</w:t>
      </w:r>
    </w:p>
    <w:p w14:paraId="6D326699" w14:textId="0EB2C6E0" w:rsidR="00AE1536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 xml:space="preserve">Mając na uwadze przyjęte rozwiązania stwierdzono, że inwestycja nie przyczyni się </w:t>
      </w:r>
      <w:r>
        <w:rPr>
          <w:color w:val="000000"/>
          <w:sz w:val="22"/>
          <w:szCs w:val="22"/>
        </w:rPr>
        <w:br/>
      </w:r>
      <w:r w:rsidRPr="00AE1536">
        <w:rPr>
          <w:color w:val="000000"/>
          <w:sz w:val="22"/>
          <w:szCs w:val="22"/>
        </w:rPr>
        <w:t xml:space="preserve">do zanieczyszczenia wód podziemnych i powierzchniowych, a </w:t>
      </w:r>
      <w:r w:rsidR="00612A5E">
        <w:rPr>
          <w:color w:val="000000"/>
          <w:sz w:val="22"/>
          <w:szCs w:val="22"/>
        </w:rPr>
        <w:t>tym samym</w:t>
      </w:r>
      <w:r w:rsidRPr="00AE1536">
        <w:rPr>
          <w:color w:val="000000"/>
          <w:sz w:val="22"/>
          <w:szCs w:val="22"/>
        </w:rPr>
        <w:t xml:space="preserve"> nie ograniczy możliwości osiągnięcia celów środowiskowych zawartych w rozporządzeniu z dnia 4 listopada 2022 r.</w:t>
      </w:r>
    </w:p>
    <w:p w14:paraId="59AC0721" w14:textId="23BEF1B7" w:rsidR="00E5560E" w:rsidRDefault="00612A5E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Nieruchomość zlokalizowana przy ul. Na Zapleczu 20 w Toruniu</w:t>
      </w:r>
      <w:r w:rsidR="00AE1536" w:rsidRPr="00AE1536">
        <w:rPr>
          <w:color w:val="000000"/>
          <w:sz w:val="22"/>
          <w:szCs w:val="22"/>
        </w:rPr>
        <w:t xml:space="preserve"> znajduje się poza terenami chronionymi akustycznie. Tereny chronione akustycznie w najbliższej okolicy to tereny zabudowy jedno- i wielorodzinnej oraz tereny mieszkaniowo-usługowe zlokalizowane w odległościach: na północ ok. 350 m, północny wschód ok. 150 m, wschód ok. 380 m, na południe ok. 660 m.</w:t>
      </w:r>
    </w:p>
    <w:p w14:paraId="37974DF7" w14:textId="2E75BE23" w:rsidR="00E5560E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>Etap realizacji, z uwagi na zakres planowanych znacznych prac, nie będzie stanowić istotnych uciążliwości w zakresie emisji zanieczyszczeń powietrza i hałasu do środowiska.</w:t>
      </w:r>
    </w:p>
    <w:p w14:paraId="760C0A3F" w14:textId="5F151EE4" w:rsidR="00AE1536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>Głównymi źródłami hałasu w trakcie eksploatacji przedsięwzięcia będzie ruch pojazdów transportowych. Jak wynika z uzupełnienia</w:t>
      </w:r>
      <w:r w:rsidR="00612A5E">
        <w:rPr>
          <w:color w:val="000000"/>
          <w:sz w:val="22"/>
          <w:szCs w:val="22"/>
        </w:rPr>
        <w:t xml:space="preserve"> Kip</w:t>
      </w:r>
      <w:r w:rsidRPr="00AE1536">
        <w:rPr>
          <w:color w:val="000000"/>
          <w:sz w:val="22"/>
          <w:szCs w:val="22"/>
        </w:rPr>
        <w:t xml:space="preserve">, na terenie zakładu nie funkcjonują oraz nie planuje się instalowania stacjonarnych źródeł hałasu. Działalność prowadzona będzie jak dotychczas, wyłącznie </w:t>
      </w:r>
      <w:r>
        <w:rPr>
          <w:color w:val="000000"/>
          <w:sz w:val="22"/>
          <w:szCs w:val="22"/>
        </w:rPr>
        <w:br/>
      </w:r>
      <w:r w:rsidRPr="00AE1536">
        <w:rPr>
          <w:color w:val="000000"/>
          <w:sz w:val="22"/>
          <w:szCs w:val="22"/>
        </w:rPr>
        <w:t>w porze dziennej.</w:t>
      </w:r>
    </w:p>
    <w:p w14:paraId="4D4F4812" w14:textId="203D452C" w:rsidR="00AE1536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 xml:space="preserve">Przedsięwzięcie nie będzie źródłem istotnych emisji substancji lub energii wprowadzanych </w:t>
      </w:r>
      <w:r>
        <w:rPr>
          <w:color w:val="000000"/>
          <w:sz w:val="22"/>
          <w:szCs w:val="22"/>
        </w:rPr>
        <w:br/>
      </w:r>
      <w:r w:rsidRPr="00AE1536">
        <w:rPr>
          <w:color w:val="000000"/>
          <w:sz w:val="22"/>
          <w:szCs w:val="22"/>
        </w:rPr>
        <w:t>do środowiska.</w:t>
      </w:r>
    </w:p>
    <w:p w14:paraId="4B8B1857" w14:textId="77777777" w:rsidR="00AE1536" w:rsidRPr="00612A5E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 xml:space="preserve">Źródłem emisji niezorganizowanej gazów i pyłów do powietrza na etapie eksploatacji będzie spalanie </w:t>
      </w:r>
      <w:r w:rsidRPr="00612A5E">
        <w:rPr>
          <w:color w:val="000000"/>
          <w:sz w:val="22"/>
          <w:szCs w:val="22"/>
        </w:rPr>
        <w:t>paliw przez środki transportu, tj.:</w:t>
      </w:r>
    </w:p>
    <w:p w14:paraId="3231A5DC" w14:textId="77777777" w:rsidR="00AE1536" w:rsidRPr="00612A5E" w:rsidRDefault="00AE1536" w:rsidP="00612A5E">
      <w:pPr>
        <w:pStyle w:val="NormalnyWeb"/>
        <w:numPr>
          <w:ilvl w:val="0"/>
          <w:numId w:val="18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612A5E">
        <w:rPr>
          <w:sz w:val="22"/>
          <w:szCs w:val="22"/>
        </w:rPr>
        <w:t>wózki widłowe,</w:t>
      </w:r>
    </w:p>
    <w:p w14:paraId="35B4C41C" w14:textId="77777777" w:rsidR="00AE1536" w:rsidRPr="00612A5E" w:rsidRDefault="00AE1536" w:rsidP="00612A5E">
      <w:pPr>
        <w:pStyle w:val="NormalnyWeb"/>
        <w:numPr>
          <w:ilvl w:val="0"/>
          <w:numId w:val="18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612A5E">
        <w:rPr>
          <w:sz w:val="22"/>
          <w:szCs w:val="22"/>
        </w:rPr>
        <w:t>pojazdy Inwestora, wracające od kontrahentów w celu rozładunku. Obecnie przewiduje się użytkowanie 8 samochodów ciężarowych, w miarę możliwości pojazdy będą rozładowywane rotacyjnie,</w:t>
      </w:r>
    </w:p>
    <w:p w14:paraId="3346CF85" w14:textId="72D4422E" w:rsidR="00AE1536" w:rsidRPr="00612A5E" w:rsidRDefault="00AE1536" w:rsidP="00612A5E">
      <w:pPr>
        <w:pStyle w:val="NormalnyWeb"/>
        <w:numPr>
          <w:ilvl w:val="0"/>
          <w:numId w:val="18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612A5E">
        <w:rPr>
          <w:sz w:val="22"/>
          <w:szCs w:val="22"/>
        </w:rPr>
        <w:t>pojazdy przyjeżdżające na załadunek, wywożące odpady do kolejnego posiadacza odpadów.</w:t>
      </w:r>
    </w:p>
    <w:p w14:paraId="4F47B17E" w14:textId="50DA4A8B" w:rsidR="00AE1536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>Inwestor zakłada minimalizację emisji poprzez między innymi wykorzystywanie ładowności pojazdów.</w:t>
      </w:r>
    </w:p>
    <w:p w14:paraId="616A9A13" w14:textId="5A5597B5" w:rsidR="00AE1536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lastRenderedPageBreak/>
        <w:t>Źródłem emisji zorganizowanej gazów i pyłów do powietrza na etapie eksploatacji jest piec BUDERUS, typu G125 BE, o znamionowej wydajności cieplnej 22,4 kW, na lekki olej opałowy, wykorzystywany do ogrzewania części socjalno-biurowej.</w:t>
      </w:r>
    </w:p>
    <w:p w14:paraId="5CFB242F" w14:textId="4940CE5E" w:rsidR="00AE1536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>Emisja gazów i pyłów do atmosfery będzie miała nieciągły i krótkotrwały charakter, dodatkowo wystąpi głównie w godzinach 6.00-18.00. Planowane przedsięwzięcie nie będzie powodować ponadnormatywnego oddziaływania w zakresie emisji zanieczyszczeń do powietrza.</w:t>
      </w:r>
    </w:p>
    <w:p w14:paraId="2BD41CE1" w14:textId="27EA81A1" w:rsidR="00AE1536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>Mając powyższe na uwadze, nie przewiduje się ponadnormatywnego oddziaływania zakładu na jakość powietrza i klimat akustyczny.</w:t>
      </w:r>
    </w:p>
    <w:p w14:paraId="49B894B9" w14:textId="4406D6BD" w:rsidR="00AE1536" w:rsidRDefault="00AE1536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AE1536">
        <w:rPr>
          <w:color w:val="000000"/>
          <w:sz w:val="22"/>
          <w:szCs w:val="22"/>
        </w:rPr>
        <w:t>W dniu 26 czerwca 2023 r. Sejmik Województwa Kujawsko-Pomorskiego uchwalił now</w:t>
      </w:r>
      <w:r w:rsidR="00FE3F45">
        <w:rPr>
          <w:color w:val="000000"/>
          <w:sz w:val="22"/>
          <w:szCs w:val="22"/>
        </w:rPr>
        <w:t>y</w:t>
      </w:r>
      <w:r w:rsidRPr="00AE1536">
        <w:rPr>
          <w:color w:val="000000"/>
          <w:sz w:val="22"/>
          <w:szCs w:val="22"/>
        </w:rPr>
        <w:t xml:space="preserve"> program ochrony powietrza</w:t>
      </w:r>
      <w:r>
        <w:rPr>
          <w:color w:val="000000"/>
          <w:sz w:val="22"/>
          <w:szCs w:val="22"/>
        </w:rPr>
        <w:t xml:space="preserve"> </w:t>
      </w:r>
      <w:r w:rsidRPr="00362CD0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dalej: </w:t>
      </w:r>
      <w:r w:rsidRPr="00362CD0">
        <w:rPr>
          <w:color w:val="000000"/>
          <w:sz w:val="22"/>
          <w:szCs w:val="22"/>
        </w:rPr>
        <w:t xml:space="preserve">POP) </w:t>
      </w:r>
      <w:r w:rsidRPr="00AE1536">
        <w:rPr>
          <w:color w:val="000000"/>
          <w:sz w:val="22"/>
          <w:szCs w:val="22"/>
        </w:rPr>
        <w:t>dla wszystkich stref województwa kujawsko-pomorskiego, w tym miast</w:t>
      </w:r>
      <w:r w:rsidR="000C52BF">
        <w:rPr>
          <w:color w:val="000000"/>
          <w:sz w:val="22"/>
          <w:szCs w:val="22"/>
        </w:rPr>
        <w:t>a</w:t>
      </w:r>
      <w:r w:rsidRPr="00AE1536">
        <w:rPr>
          <w:color w:val="000000"/>
          <w:sz w:val="22"/>
          <w:szCs w:val="22"/>
        </w:rPr>
        <w:t xml:space="preserve"> Toruń, </w:t>
      </w:r>
      <w:r w:rsidR="000C52BF">
        <w:rPr>
          <w:color w:val="000000"/>
          <w:sz w:val="22"/>
          <w:szCs w:val="22"/>
        </w:rPr>
        <w:t xml:space="preserve">w którym </w:t>
      </w:r>
      <w:r w:rsidRPr="00AE1536">
        <w:rPr>
          <w:color w:val="000000"/>
          <w:sz w:val="22"/>
          <w:szCs w:val="22"/>
        </w:rPr>
        <w:t xml:space="preserve"> zlokalizowane jest planowane przedsięwzięcie (uchwa</w:t>
      </w:r>
      <w:r w:rsidR="000C52BF">
        <w:rPr>
          <w:color w:val="000000"/>
          <w:sz w:val="22"/>
          <w:szCs w:val="22"/>
        </w:rPr>
        <w:t>ł</w:t>
      </w:r>
      <w:r w:rsidRPr="00AE1536">
        <w:rPr>
          <w:color w:val="000000"/>
          <w:sz w:val="22"/>
          <w:szCs w:val="22"/>
        </w:rPr>
        <w:t xml:space="preserve">a nr LIX/805/23 </w:t>
      </w:r>
      <w:r w:rsidR="000C52BF" w:rsidRPr="00362CD0">
        <w:rPr>
          <w:color w:val="000000"/>
          <w:sz w:val="22"/>
          <w:szCs w:val="22"/>
        </w:rPr>
        <w:t xml:space="preserve">Sejmiku Województwa Kujawsko-Pomorskiego </w:t>
      </w:r>
      <w:r w:rsidRPr="00AE1536">
        <w:rPr>
          <w:color w:val="000000"/>
          <w:sz w:val="22"/>
          <w:szCs w:val="22"/>
        </w:rPr>
        <w:t>z dnia 26</w:t>
      </w:r>
      <w:r w:rsidR="000C52BF">
        <w:rPr>
          <w:color w:val="000000"/>
          <w:sz w:val="22"/>
          <w:szCs w:val="22"/>
        </w:rPr>
        <w:t xml:space="preserve"> czerwca </w:t>
      </w:r>
      <w:r w:rsidRPr="00AE1536">
        <w:rPr>
          <w:color w:val="000000"/>
          <w:sz w:val="22"/>
          <w:szCs w:val="22"/>
        </w:rPr>
        <w:t xml:space="preserve">2023 r. w sprawie określenia programu ochrony powietrza w zakresie pyłu zawieszonego PM10, PM2,5 oraz benzo(a)pirenu </w:t>
      </w:r>
      <w:r w:rsidR="000C52BF">
        <w:rPr>
          <w:color w:val="000000"/>
          <w:sz w:val="22"/>
          <w:szCs w:val="22"/>
        </w:rPr>
        <w:br/>
      </w:r>
      <w:r w:rsidRPr="00AE1536">
        <w:rPr>
          <w:color w:val="000000"/>
          <w:sz w:val="22"/>
          <w:szCs w:val="22"/>
        </w:rPr>
        <w:t>dla strefy miasto Toruń – aktualizacja).</w:t>
      </w:r>
    </w:p>
    <w:p w14:paraId="0499EA58" w14:textId="4B9B1CCD" w:rsidR="000C52BF" w:rsidRPr="00801421" w:rsidRDefault="000C52BF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801421">
        <w:rPr>
          <w:color w:val="000000"/>
          <w:sz w:val="22"/>
          <w:szCs w:val="22"/>
        </w:rPr>
        <w:t>POP stanowi aktualizację obowiązującego dotychczas „Programu ochrony powietrza w zakresie pyłu zawieszonego PM10 oraz benzo(a)pirenu dla strefy miasto Toruń” określonego uchwałą XXIII/341/20 Sejmiku Województwa Kujawsko-Pomorskiego z dnia 22 czerwca 2020 r., w zakresie benzo(a)pirenu, a także uwzględnia nowe zanieczyszczenie</w:t>
      </w:r>
      <w:r>
        <w:rPr>
          <w:color w:val="000000"/>
          <w:sz w:val="22"/>
          <w:szCs w:val="22"/>
        </w:rPr>
        <w:t>:</w:t>
      </w:r>
      <w:r w:rsidRPr="00801421">
        <w:rPr>
          <w:color w:val="000000"/>
          <w:sz w:val="22"/>
          <w:szCs w:val="22"/>
        </w:rPr>
        <w:t xml:space="preserve"> pył zawieszony PM2,5. Został opracowany w związku </w:t>
      </w:r>
      <w:r w:rsidR="00612A5E">
        <w:rPr>
          <w:color w:val="000000"/>
          <w:sz w:val="22"/>
          <w:szCs w:val="22"/>
        </w:rPr>
        <w:br/>
      </w:r>
      <w:r w:rsidRPr="00801421">
        <w:rPr>
          <w:color w:val="000000"/>
          <w:sz w:val="22"/>
          <w:szCs w:val="22"/>
        </w:rPr>
        <w:t xml:space="preserve">z odnotowaniem w 2021 r. przekroczenia poziomu docelowego benzo(a)pirenu oraz przekroczenia standardu jakości powietrza pyłu zawieszonego PM2,5 (nowego zanieczyszczenia, którego przekroczenie poziomu dopuszczalnego nie wystąpiło w 2018 r.) na terenie strefy. W 2021 r. w strefie miasto Toruń nie stwierdzono przekroczenia poziomów dopuszczalnych pyłu zawieszonego PM10, </w:t>
      </w:r>
      <w:r w:rsidR="00612A5E">
        <w:rPr>
          <w:color w:val="000000"/>
          <w:sz w:val="22"/>
          <w:szCs w:val="22"/>
        </w:rPr>
        <w:br/>
      </w:r>
      <w:r w:rsidRPr="00801421">
        <w:rPr>
          <w:color w:val="000000"/>
          <w:sz w:val="22"/>
          <w:szCs w:val="22"/>
        </w:rPr>
        <w:t xml:space="preserve">a więc dla tej substancji </w:t>
      </w:r>
      <w:r>
        <w:rPr>
          <w:color w:val="000000"/>
          <w:sz w:val="22"/>
          <w:szCs w:val="22"/>
        </w:rPr>
        <w:t>POP</w:t>
      </w:r>
      <w:r w:rsidRPr="00801421">
        <w:rPr>
          <w:color w:val="000000"/>
          <w:sz w:val="22"/>
          <w:szCs w:val="22"/>
        </w:rPr>
        <w:t xml:space="preserve"> nie podlega aktualizacji.</w:t>
      </w:r>
    </w:p>
    <w:p w14:paraId="33482839" w14:textId="2DAA4F72" w:rsidR="000C52BF" w:rsidRPr="00801421" w:rsidRDefault="000C52BF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801421">
        <w:rPr>
          <w:color w:val="000000"/>
          <w:sz w:val="22"/>
          <w:szCs w:val="22"/>
        </w:rPr>
        <w:t xml:space="preserve">Na podstawie rocznej oceny jakości powietrza za rok 2018 strefa miasto Toruń ze względu na ochronę zdrowia została zakwalifikowana do klasy C pod kątem pyłu zawieszonego PM10 i benzo(a)pirenu. Zgodnie z roczną oceną jakości powietrza za rok 2021 strefa miasto Toruń została zakwalifikowana </w:t>
      </w:r>
      <w:r w:rsidR="00612A5E">
        <w:rPr>
          <w:color w:val="000000"/>
          <w:sz w:val="22"/>
          <w:szCs w:val="22"/>
        </w:rPr>
        <w:br/>
      </w:r>
      <w:r w:rsidRPr="00801421">
        <w:rPr>
          <w:color w:val="000000"/>
          <w:sz w:val="22"/>
          <w:szCs w:val="22"/>
        </w:rPr>
        <w:t>do klasy C w zakresie pyłu</w:t>
      </w:r>
      <w:r w:rsidRPr="000C52BF">
        <w:rPr>
          <w:color w:val="000000"/>
          <w:sz w:val="22"/>
          <w:szCs w:val="22"/>
        </w:rPr>
        <w:t xml:space="preserve"> zawieszonego PM2,5 oraz benzo(a)pirenu</w:t>
      </w:r>
      <w:r w:rsidRPr="00801421">
        <w:rPr>
          <w:color w:val="000000"/>
          <w:sz w:val="22"/>
          <w:szCs w:val="22"/>
        </w:rPr>
        <w:t>.</w:t>
      </w:r>
    </w:p>
    <w:p w14:paraId="12EACC3B" w14:textId="6F3D4555" w:rsidR="00AE1536" w:rsidRDefault="000C52BF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0C52BF">
        <w:rPr>
          <w:color w:val="000000"/>
          <w:sz w:val="22"/>
          <w:szCs w:val="22"/>
        </w:rPr>
        <w:t>Inwestycja z uwagi na swój charakter i zakres nie powinna wpływać na pogorszenie obecnej sytuacji.</w:t>
      </w:r>
    </w:p>
    <w:p w14:paraId="0D7D52E9" w14:textId="1B499EB1" w:rsidR="00AE1536" w:rsidRDefault="000C52BF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0C52BF">
        <w:rPr>
          <w:color w:val="000000"/>
          <w:sz w:val="22"/>
          <w:szCs w:val="22"/>
        </w:rPr>
        <w:t>Przedsięwzięcie będzie zlokalizowane poza obszarami chronionymi w myśl ustawy z dnia 16 kwietnia 2004 r. o ochronie przyrody (Dz. U. z 2023 r., poz. 1336 ze zm</w:t>
      </w:r>
      <w:r>
        <w:rPr>
          <w:color w:val="000000"/>
          <w:sz w:val="22"/>
          <w:szCs w:val="22"/>
        </w:rPr>
        <w:t>ianami; dalej: ustawa o ochronie przyrody</w:t>
      </w:r>
      <w:r w:rsidRPr="000C52BF">
        <w:rPr>
          <w:color w:val="000000"/>
          <w:sz w:val="22"/>
          <w:szCs w:val="22"/>
        </w:rPr>
        <w:t>), w tym poza wyznaczonymi, mającymi znaczenie dla Wspólnoty i projektowanymi przekazanymi do Komisji Europejskiej</w:t>
      </w:r>
      <w:r>
        <w:rPr>
          <w:color w:val="000000"/>
          <w:sz w:val="22"/>
          <w:szCs w:val="22"/>
        </w:rPr>
        <w:t>,</w:t>
      </w:r>
      <w:r w:rsidRPr="000C52BF">
        <w:rPr>
          <w:color w:val="000000"/>
          <w:sz w:val="22"/>
          <w:szCs w:val="22"/>
        </w:rPr>
        <w:t xml:space="preserve"> obszarami Natura 2000.</w:t>
      </w:r>
    </w:p>
    <w:p w14:paraId="6AD998DF" w14:textId="73D1E146" w:rsidR="00AE1536" w:rsidRDefault="000C52BF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0C52BF">
        <w:rPr>
          <w:color w:val="000000"/>
          <w:sz w:val="22"/>
          <w:szCs w:val="22"/>
        </w:rPr>
        <w:t xml:space="preserve">Realizacja planowanego zamierzenia przy przyjętym rozwiązaniu (tj. lokalizacja inwestycji na terenie już działającego zakładu, którego powierzchnia w zdecydowanej większości jest utwardzona </w:t>
      </w:r>
      <w:r w:rsidR="00612A5E">
        <w:rPr>
          <w:color w:val="000000"/>
          <w:sz w:val="22"/>
          <w:szCs w:val="22"/>
        </w:rPr>
        <w:br/>
      </w:r>
      <w:r w:rsidRPr="000C52BF">
        <w:rPr>
          <w:color w:val="000000"/>
          <w:sz w:val="22"/>
          <w:szCs w:val="22"/>
        </w:rPr>
        <w:t>i zabudowana, a roślinność występuje jedynie w części południowo</w:t>
      </w:r>
      <w:r>
        <w:rPr>
          <w:color w:val="000000"/>
          <w:sz w:val="22"/>
          <w:szCs w:val="22"/>
        </w:rPr>
        <w:t>-</w:t>
      </w:r>
      <w:r w:rsidRPr="000C52BF">
        <w:rPr>
          <w:color w:val="000000"/>
          <w:sz w:val="22"/>
          <w:szCs w:val="22"/>
        </w:rPr>
        <w:t>wschodniej i nie planuje się zmiany bilansu powierzchni), nie wymaga naruszania cennych siedlisk przyrodniczych i ich przekształcania, usunięcia drzew i krzewów, zajęcia siedlisk wrażliwych, przerywania korytarzy ekologicznych.</w:t>
      </w:r>
    </w:p>
    <w:p w14:paraId="50548D31" w14:textId="0F5D890E" w:rsidR="00AE1536" w:rsidRDefault="000C52BF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0C52BF">
        <w:rPr>
          <w:color w:val="000000"/>
          <w:sz w:val="22"/>
          <w:szCs w:val="22"/>
        </w:rPr>
        <w:t xml:space="preserve">Na podstawie przeprowadzonej analizy przedłożonej dokumentacji, w tym Kip ustalono, że realizacja </w:t>
      </w:r>
      <w:r w:rsidR="00612A5E">
        <w:rPr>
          <w:color w:val="000000"/>
          <w:sz w:val="22"/>
          <w:szCs w:val="22"/>
        </w:rPr>
        <w:br/>
      </w:r>
      <w:r w:rsidRPr="000C52BF">
        <w:rPr>
          <w:color w:val="000000"/>
          <w:sz w:val="22"/>
          <w:szCs w:val="22"/>
        </w:rPr>
        <w:t xml:space="preserve">i eksploatacja inwestycji nie będzie skutkować niekorzystnym wpływem na środowisko przyrodnicze </w:t>
      </w:r>
      <w:r w:rsidR="00612A5E">
        <w:rPr>
          <w:color w:val="000000"/>
          <w:sz w:val="22"/>
          <w:szCs w:val="22"/>
        </w:rPr>
        <w:br/>
      </w:r>
      <w:r w:rsidRPr="000C52BF">
        <w:rPr>
          <w:color w:val="000000"/>
          <w:sz w:val="22"/>
          <w:szCs w:val="22"/>
        </w:rPr>
        <w:t>i krajobraz.</w:t>
      </w:r>
    </w:p>
    <w:p w14:paraId="2559236E" w14:textId="48DF1F42" w:rsidR="00AE1536" w:rsidRDefault="000C52BF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0C52BF">
        <w:rPr>
          <w:color w:val="000000"/>
          <w:sz w:val="22"/>
          <w:szCs w:val="22"/>
        </w:rPr>
        <w:t xml:space="preserve">Jednocześnie informuję, że w przypadku jeśli skutkiem robót budowlanych bądź innych prac związanych z realizacją zamierzenia będzie podjęcie czynności objętych zakazami względem gatunków chronionych zwierząt, wynikającymi z art. 52 ustawy o ochronie przyrody, np. niszczenie ich siedlisk lub ostoi, będących obszarem rozrodu, wychowu młodych, odpoczynku, migracji lub żerowania, </w:t>
      </w:r>
      <w:r w:rsidR="005E46B8">
        <w:rPr>
          <w:color w:val="000000"/>
          <w:sz w:val="22"/>
          <w:szCs w:val="22"/>
        </w:rPr>
        <w:br/>
      </w:r>
      <w:r w:rsidRPr="000C52BF">
        <w:rPr>
          <w:color w:val="000000"/>
          <w:sz w:val="22"/>
          <w:szCs w:val="22"/>
        </w:rPr>
        <w:t xml:space="preserve">jak również niszczenie, usuwanie lub uszkadzanie gniazd, Inwestor lub Wykonawca są zobowiązani </w:t>
      </w:r>
      <w:r w:rsidR="005E46B8">
        <w:rPr>
          <w:color w:val="000000"/>
          <w:sz w:val="22"/>
          <w:szCs w:val="22"/>
        </w:rPr>
        <w:br/>
      </w:r>
      <w:r w:rsidRPr="000C52BF">
        <w:rPr>
          <w:color w:val="000000"/>
          <w:sz w:val="22"/>
          <w:szCs w:val="22"/>
        </w:rPr>
        <w:t>do uzyskania zgody na wykonani</w:t>
      </w:r>
      <w:r w:rsidR="005E46B8">
        <w:rPr>
          <w:color w:val="000000"/>
          <w:sz w:val="22"/>
          <w:szCs w:val="22"/>
        </w:rPr>
        <w:t>e</w:t>
      </w:r>
      <w:r w:rsidRPr="000C52BF">
        <w:rPr>
          <w:color w:val="000000"/>
          <w:sz w:val="22"/>
          <w:szCs w:val="22"/>
        </w:rPr>
        <w:t xml:space="preserve"> czynności podlegających zakazom na zasadach określonych </w:t>
      </w:r>
      <w:r w:rsidR="005E46B8">
        <w:rPr>
          <w:color w:val="000000"/>
          <w:sz w:val="22"/>
          <w:szCs w:val="22"/>
        </w:rPr>
        <w:br/>
      </w:r>
      <w:r w:rsidRPr="000C52BF">
        <w:rPr>
          <w:color w:val="000000"/>
          <w:sz w:val="22"/>
          <w:szCs w:val="22"/>
        </w:rPr>
        <w:t>w art. 56 ustawy o ochronie przyrody.</w:t>
      </w:r>
    </w:p>
    <w:p w14:paraId="09DB38F9" w14:textId="00854CDC" w:rsidR="00AE1536" w:rsidRDefault="005E46B8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5E46B8">
        <w:rPr>
          <w:color w:val="000000"/>
          <w:sz w:val="22"/>
          <w:szCs w:val="22"/>
        </w:rPr>
        <w:t xml:space="preserve">Na etapie analizowania zamierzenia, przy określaniu negatywnych oddziaływań, uwzględniono wzajemne powiązania poszczególnych elementów środowiska oraz interakcje pośrednie wynikające </w:t>
      </w:r>
      <w:r>
        <w:rPr>
          <w:color w:val="000000"/>
          <w:sz w:val="22"/>
          <w:szCs w:val="22"/>
        </w:rPr>
        <w:br/>
      </w:r>
      <w:r w:rsidRPr="005E46B8">
        <w:rPr>
          <w:color w:val="000000"/>
          <w:sz w:val="22"/>
          <w:szCs w:val="22"/>
        </w:rPr>
        <w:t xml:space="preserve">z tych powiązań. Analiza oddziaływania na środowisko objęła więc efekty skumulowane, związane </w:t>
      </w:r>
      <w:r>
        <w:rPr>
          <w:color w:val="000000"/>
          <w:sz w:val="22"/>
          <w:szCs w:val="22"/>
        </w:rPr>
        <w:br/>
      </w:r>
      <w:r w:rsidRPr="005E46B8">
        <w:rPr>
          <w:color w:val="000000"/>
          <w:sz w:val="22"/>
          <w:szCs w:val="22"/>
        </w:rPr>
        <w:t>z potencjalną degradacją kilku elementów środowiska. Mając na względzie powyższe, przeanalizowa</w:t>
      </w:r>
      <w:r>
        <w:rPr>
          <w:color w:val="000000"/>
          <w:sz w:val="22"/>
          <w:szCs w:val="22"/>
        </w:rPr>
        <w:t>no</w:t>
      </w:r>
      <w:r w:rsidRPr="005E46B8">
        <w:rPr>
          <w:color w:val="000000"/>
          <w:sz w:val="22"/>
          <w:szCs w:val="22"/>
        </w:rPr>
        <w:t xml:space="preserve"> ryzyko wystąpienia efektu skumulowanego oddziaływania dla niniejszego przedsięwzięcia. Biorąc </w:t>
      </w:r>
      <w:r>
        <w:rPr>
          <w:color w:val="000000"/>
          <w:sz w:val="22"/>
          <w:szCs w:val="22"/>
        </w:rPr>
        <w:br/>
      </w:r>
      <w:r w:rsidRPr="005E46B8">
        <w:rPr>
          <w:color w:val="000000"/>
          <w:sz w:val="22"/>
          <w:szCs w:val="22"/>
        </w:rPr>
        <w:t>pod uwagę charakter i lokalizację inwestycji, nie będzie mieć miejsca znaczące oddziaływanie skumulowane.</w:t>
      </w:r>
    </w:p>
    <w:p w14:paraId="477283EB" w14:textId="7CA1B041" w:rsidR="00AE1536" w:rsidRDefault="005E46B8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5E46B8">
        <w:rPr>
          <w:color w:val="000000"/>
          <w:sz w:val="22"/>
          <w:szCs w:val="22"/>
        </w:rPr>
        <w:lastRenderedPageBreak/>
        <w:t xml:space="preserve">Analizując wpływ przedsięwzięcia w kontekście adaptacji do skutków zmian klimatu należy wskazać, </w:t>
      </w:r>
      <w:r>
        <w:rPr>
          <w:color w:val="000000"/>
          <w:sz w:val="22"/>
          <w:szCs w:val="22"/>
        </w:rPr>
        <w:t>że</w:t>
      </w:r>
      <w:r w:rsidRPr="005E46B8">
        <w:rPr>
          <w:color w:val="000000"/>
          <w:sz w:val="22"/>
          <w:szCs w:val="22"/>
        </w:rPr>
        <w:t xml:space="preserve"> zamierzenie, z uwagi na swój rodzaj i charakter, będzie związane z emisją gazów cieplarnianych </w:t>
      </w:r>
      <w:r w:rsidR="00612A5E">
        <w:rPr>
          <w:color w:val="000000"/>
          <w:sz w:val="22"/>
          <w:szCs w:val="22"/>
        </w:rPr>
        <w:br/>
      </w:r>
      <w:r w:rsidRPr="005E46B8">
        <w:rPr>
          <w:color w:val="000000"/>
          <w:sz w:val="22"/>
          <w:szCs w:val="22"/>
        </w:rPr>
        <w:t xml:space="preserve">do atmosfery w niewielkim zakresie. Należy także zaznaczyć, </w:t>
      </w:r>
      <w:r>
        <w:rPr>
          <w:color w:val="000000"/>
          <w:sz w:val="22"/>
          <w:szCs w:val="22"/>
        </w:rPr>
        <w:t>że</w:t>
      </w:r>
      <w:r w:rsidRPr="005E46B8">
        <w:rPr>
          <w:color w:val="000000"/>
          <w:sz w:val="22"/>
          <w:szCs w:val="22"/>
        </w:rPr>
        <w:t xml:space="preserve"> zadanie zostanie zlokalizowane </w:t>
      </w:r>
      <w:r w:rsidR="00612A5E">
        <w:rPr>
          <w:color w:val="000000"/>
          <w:sz w:val="22"/>
          <w:szCs w:val="22"/>
        </w:rPr>
        <w:br/>
      </w:r>
      <w:r w:rsidRPr="005E46B8">
        <w:rPr>
          <w:color w:val="000000"/>
          <w:sz w:val="22"/>
          <w:szCs w:val="22"/>
        </w:rPr>
        <w:t>poza terenami osuwisk oraz zagrożonymi podtopieniami. Zatem nie przewiduje się ekstremalnych sytuacji klimatycznych w obrębie analizowanej inwestycji.</w:t>
      </w:r>
    </w:p>
    <w:p w14:paraId="7D04A48E" w14:textId="1B3CC231" w:rsidR="00AE1536" w:rsidRDefault="005E46B8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5E46B8">
        <w:rPr>
          <w:color w:val="000000"/>
          <w:sz w:val="22"/>
          <w:szCs w:val="22"/>
        </w:rPr>
        <w:t>Biorąc pod uwagę rodzaj zamierzenia, a także fakt, że będzie ono realizowane na terenie województwa kujawsko-pomorskiego, nie stwierdzono negatywnego wpływu i występowania transgranicznego oddziaływania analizowanej inwestycji na środowisko. Nie przewiduje się również przekroczeń standardów jakości środowiska, zwłaszcza biorąc pod uwagę, że w przedłożonej Kip, przedstawione zostały rozwiązania minimalizujące oddziaływania przedsięwzięcia na środowisko.</w:t>
      </w:r>
    </w:p>
    <w:p w14:paraId="7ED90670" w14:textId="61F39979" w:rsidR="00AE1536" w:rsidRDefault="005E46B8" w:rsidP="00612A5E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5E46B8">
        <w:rPr>
          <w:color w:val="000000"/>
          <w:sz w:val="22"/>
          <w:szCs w:val="22"/>
        </w:rPr>
        <w:t>Uznano, ż</w:t>
      </w:r>
      <w:r>
        <w:rPr>
          <w:color w:val="000000"/>
          <w:sz w:val="22"/>
          <w:szCs w:val="22"/>
        </w:rPr>
        <w:t>e</w:t>
      </w:r>
      <w:r w:rsidRPr="005E46B8">
        <w:rPr>
          <w:color w:val="000000"/>
          <w:sz w:val="22"/>
          <w:szCs w:val="22"/>
        </w:rPr>
        <w:t xml:space="preserve"> zastosowanie zaproponowanych w przedłożonej Kip wraz z uzupełnieniami rozwiązań technicznych, technologicznych i organizacyjnych, zapewni ochronę środowiska na etapie realizacji </w:t>
      </w:r>
      <w:r w:rsidR="00612A5E">
        <w:rPr>
          <w:color w:val="000000"/>
          <w:sz w:val="22"/>
          <w:szCs w:val="22"/>
        </w:rPr>
        <w:br/>
      </w:r>
      <w:r w:rsidRPr="005E46B8">
        <w:rPr>
          <w:color w:val="000000"/>
          <w:sz w:val="22"/>
          <w:szCs w:val="22"/>
        </w:rPr>
        <w:t>i eksploatacji zadania.</w:t>
      </w:r>
    </w:p>
    <w:p w14:paraId="7EB38391" w14:textId="77777777" w:rsidR="005D572C" w:rsidRDefault="005D572C" w:rsidP="00612A5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417B2">
        <w:rPr>
          <w:rFonts w:ascii="Times New Roman" w:hAnsi="Times New Roman" w:cs="Times New Roman"/>
          <w:color w:val="000000"/>
        </w:rPr>
        <w:t>Na podstawie analizy złożonej dokumentacji wraz z uzupełnieniami oraz po uzyskaniu opinii: Regionalnego Dyrektora Ochrony Środowiska w Bydgoszczy, Państwowego Powiatowego Inspektora Sanitarnego w Toruniu i Państwowego Gospodarstwa Wodnego Wody Polskie w Gd</w:t>
      </w:r>
      <w:r>
        <w:rPr>
          <w:rFonts w:ascii="Times New Roman" w:hAnsi="Times New Roman" w:cs="Times New Roman"/>
          <w:color w:val="000000"/>
        </w:rPr>
        <w:t xml:space="preserve">ańsku, Zarządu </w:t>
      </w:r>
      <w:r w:rsidRPr="001417B2">
        <w:rPr>
          <w:rFonts w:ascii="Times New Roman" w:hAnsi="Times New Roman" w:cs="Times New Roman"/>
          <w:color w:val="000000"/>
        </w:rPr>
        <w:t>Zlewni w Toruniu zgodnie z art. 84 ust. 1 uouioś, organ administracji publicznej orzekł</w:t>
      </w:r>
      <w:r>
        <w:rPr>
          <w:rFonts w:ascii="Times New Roman" w:hAnsi="Times New Roman" w:cs="Times New Roman"/>
          <w:color w:val="000000"/>
        </w:rPr>
        <w:t>,</w:t>
      </w:r>
      <w:r w:rsidRPr="001417B2">
        <w:rPr>
          <w:rFonts w:ascii="Times New Roman" w:hAnsi="Times New Roman" w:cs="Times New Roman"/>
          <w:color w:val="000000"/>
        </w:rPr>
        <w:t xml:space="preserve"> jak w sentencji decyzji</w:t>
      </w:r>
      <w:r>
        <w:rPr>
          <w:rFonts w:ascii="Times New Roman" w:hAnsi="Times New Roman" w:cs="Times New Roman"/>
          <w:color w:val="000000"/>
        </w:rPr>
        <w:t>,</w:t>
      </w:r>
      <w:r w:rsidRPr="001417B2">
        <w:rPr>
          <w:rFonts w:ascii="Times New Roman" w:hAnsi="Times New Roman" w:cs="Times New Roman"/>
          <w:color w:val="000000"/>
        </w:rPr>
        <w:t xml:space="preserve"> brak potrzeby przeprowadzenia oceny oddziaływania przedsięwzięcia na środowisko.</w:t>
      </w:r>
    </w:p>
    <w:p w14:paraId="47CB5194" w14:textId="77777777" w:rsidR="005D572C" w:rsidRPr="004B3DA6" w:rsidRDefault="005D572C" w:rsidP="005D5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057700" w14:textId="77777777" w:rsidR="005D572C" w:rsidRPr="001417B2" w:rsidRDefault="005D572C" w:rsidP="005D57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17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 o u c z e n i e</w:t>
      </w:r>
    </w:p>
    <w:p w14:paraId="12B32BD8" w14:textId="77777777" w:rsidR="005D572C" w:rsidRDefault="005D572C" w:rsidP="005D5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A5C612" w14:textId="77777777" w:rsidR="005D572C" w:rsidRPr="004B3DA6" w:rsidRDefault="005D572C" w:rsidP="005D57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 xml:space="preserve">Decyzja o środowiskowych uwarunkowaniach wiąże organ wydający decyzję, o której mowa w art. 72 ust. 1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uouioś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8ACA11E" w14:textId="77777777" w:rsidR="005D572C" w:rsidRPr="001417B2" w:rsidRDefault="005D572C" w:rsidP="005D57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 xml:space="preserve">Niniejszą decyzję dołącza się do wniosku o wydanie jednej z decyzji wymienionych w art. 72 ust. 1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uouioś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1417B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Wniosek ten powinien być złożony przed upływem sześciu lat od dnia, w którym decyzja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1417B2">
        <w:rPr>
          <w:rFonts w:ascii="Times New Roman" w:eastAsia="Times New Roman" w:hAnsi="Times New Roman" w:cs="Times New Roman"/>
          <w:bCs/>
          <w:color w:val="000000"/>
          <w:lang w:eastAsia="pl-PL"/>
        </w:rPr>
        <w:t>ta stała się ostateczna.</w:t>
      </w:r>
    </w:p>
    <w:p w14:paraId="51ADCA0C" w14:textId="77777777" w:rsidR="005D572C" w:rsidRPr="004B3DA6" w:rsidRDefault="005D572C" w:rsidP="005D57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17B2">
        <w:rPr>
          <w:rFonts w:ascii="Times New Roman" w:eastAsia="Times New Roman" w:hAnsi="Times New Roman" w:cs="Times New Roman"/>
          <w:color w:val="000000"/>
          <w:lang w:eastAsia="pl-PL"/>
        </w:rPr>
        <w:t>Od decyzji niniejszej</w:t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 xml:space="preserve"> służy stronie prawo wniesienia odwołania do Samorządowego Kolegium Odwoławczego w Toruniu za pośrednictwem Prezydenta Miasta Torunia w terminie 14 dni licząc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B3DA6">
        <w:rPr>
          <w:rFonts w:ascii="Times New Roman" w:eastAsia="Times New Roman" w:hAnsi="Times New Roman" w:cs="Times New Roman"/>
          <w:color w:val="000000"/>
          <w:lang w:eastAsia="pl-PL"/>
        </w:rPr>
        <w:t>od dnia jej doręczenia.</w:t>
      </w:r>
    </w:p>
    <w:p w14:paraId="132D1983" w14:textId="77777777" w:rsidR="005D572C" w:rsidRPr="004B3DA6" w:rsidRDefault="005D572C" w:rsidP="005D57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0E7712" w14:textId="77777777" w:rsidR="005D572C" w:rsidRDefault="005D572C" w:rsidP="005D572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4AEBD4F" w14:textId="77777777" w:rsidR="0063190C" w:rsidRPr="00250267" w:rsidRDefault="0063190C" w:rsidP="0063190C">
      <w:pPr>
        <w:pStyle w:val="NormalnyWeb"/>
        <w:spacing w:before="0" w:beforeAutospacing="0" w:after="0"/>
        <w:ind w:left="4956"/>
        <w:jc w:val="center"/>
        <w:rPr>
          <w:color w:val="FF0000"/>
          <w:sz w:val="22"/>
          <w:szCs w:val="22"/>
        </w:rPr>
      </w:pPr>
      <w:bookmarkStart w:id="1" w:name="_Hlk167189824"/>
      <w:r w:rsidRPr="00250267">
        <w:rPr>
          <w:color w:val="FF0000"/>
          <w:sz w:val="22"/>
          <w:szCs w:val="22"/>
        </w:rPr>
        <w:t>Z up. Prezydenta Miasta Torunia</w:t>
      </w:r>
    </w:p>
    <w:p w14:paraId="4EA172F0" w14:textId="77777777" w:rsidR="0063190C" w:rsidRPr="00250267" w:rsidRDefault="0063190C" w:rsidP="0063190C">
      <w:pPr>
        <w:pStyle w:val="NormalnyWeb"/>
        <w:spacing w:before="0" w:beforeAutospacing="0" w:after="0"/>
        <w:ind w:left="4956"/>
        <w:jc w:val="center"/>
        <w:rPr>
          <w:color w:val="FF0000"/>
          <w:sz w:val="22"/>
          <w:szCs w:val="22"/>
        </w:rPr>
      </w:pPr>
      <w:r w:rsidRPr="00250267">
        <w:rPr>
          <w:color w:val="FF0000"/>
          <w:sz w:val="22"/>
          <w:szCs w:val="22"/>
        </w:rPr>
        <w:t>Magdalena Piernik</w:t>
      </w:r>
    </w:p>
    <w:p w14:paraId="22C348F7" w14:textId="77777777" w:rsidR="0063190C" w:rsidRPr="00250267" w:rsidRDefault="0063190C" w:rsidP="0063190C">
      <w:pPr>
        <w:pStyle w:val="NormalnyWeb"/>
        <w:spacing w:before="0" w:beforeAutospacing="0" w:after="0"/>
        <w:ind w:left="4956"/>
        <w:jc w:val="center"/>
        <w:rPr>
          <w:color w:val="FF0000"/>
          <w:sz w:val="22"/>
          <w:szCs w:val="22"/>
        </w:rPr>
      </w:pPr>
      <w:r w:rsidRPr="00250267">
        <w:rPr>
          <w:color w:val="FF0000"/>
          <w:sz w:val="22"/>
          <w:szCs w:val="22"/>
        </w:rPr>
        <w:t>Z-ca Dyrektora</w:t>
      </w:r>
    </w:p>
    <w:p w14:paraId="38D2F529" w14:textId="77777777" w:rsidR="0063190C" w:rsidRPr="00250267" w:rsidRDefault="0063190C" w:rsidP="0063190C">
      <w:pPr>
        <w:pStyle w:val="NormalnyWeb"/>
        <w:spacing w:before="0" w:beforeAutospacing="0" w:after="0"/>
        <w:ind w:left="4956"/>
        <w:jc w:val="center"/>
        <w:rPr>
          <w:color w:val="FF0000"/>
          <w:sz w:val="20"/>
          <w:szCs w:val="20"/>
        </w:rPr>
      </w:pPr>
      <w:r w:rsidRPr="00250267">
        <w:rPr>
          <w:color w:val="FF0000"/>
          <w:sz w:val="22"/>
          <w:szCs w:val="22"/>
        </w:rPr>
        <w:t>Wydziału Architektury i Budownictwa</w:t>
      </w:r>
    </w:p>
    <w:bookmarkEnd w:id="1"/>
    <w:p w14:paraId="7ED64FCB" w14:textId="77777777" w:rsidR="005D572C" w:rsidRDefault="005D572C" w:rsidP="005D572C">
      <w:pPr>
        <w:spacing w:after="0" w:line="240" w:lineRule="auto"/>
        <w:ind w:right="3963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EC01F65" w14:textId="77777777" w:rsidR="005D572C" w:rsidRDefault="005D572C" w:rsidP="005D572C">
      <w:pPr>
        <w:spacing w:after="0" w:line="240" w:lineRule="auto"/>
        <w:ind w:right="3963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B816140" w14:textId="77777777" w:rsidR="005D572C" w:rsidRDefault="005D572C" w:rsidP="005D572C">
      <w:pPr>
        <w:spacing w:after="0" w:line="240" w:lineRule="auto"/>
        <w:ind w:right="3963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D7C9BF5" w14:textId="77777777" w:rsidR="005D572C" w:rsidRPr="00BD1EE6" w:rsidRDefault="005D572C" w:rsidP="005D572C">
      <w:pPr>
        <w:spacing w:after="0" w:line="240" w:lineRule="auto"/>
        <w:ind w:right="39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EE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Załączniki:</w:t>
      </w:r>
    </w:p>
    <w:p w14:paraId="5077D953" w14:textId="59538FBF" w:rsidR="005D572C" w:rsidRPr="00BD1EE6" w:rsidRDefault="005D572C" w:rsidP="005D572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BD1EE6">
        <w:rPr>
          <w:rFonts w:ascii="Times New Roman" w:eastAsia="Times New Roman" w:hAnsi="Times New Roman" w:cs="Times New Roman"/>
          <w:sz w:val="20"/>
          <w:szCs w:val="20"/>
          <w:lang w:eastAsia="pl-PL"/>
        </w:rPr>
        <w:t>harakteryst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yka przedsięwzięcia zgodnie z </w:t>
      </w:r>
      <w:r w:rsidRPr="00BD1EE6">
        <w:rPr>
          <w:rFonts w:ascii="Times New Roman" w:eastAsia="Times New Roman" w:hAnsi="Times New Roman" w:cs="Times New Roman"/>
          <w:sz w:val="20"/>
          <w:szCs w:val="20"/>
          <w:lang w:eastAsia="pl-PL"/>
        </w:rPr>
        <w:t>art. 8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BD1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BD1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uouioś</w:t>
      </w:r>
      <w:r w:rsidR="00612A5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20D91E65" w14:textId="77777777" w:rsidR="005D572C" w:rsidRDefault="005D572C" w:rsidP="005D572C">
      <w:pPr>
        <w:pStyle w:val="NormalnyWeb"/>
        <w:spacing w:before="0" w:beforeAutospacing="0" w:after="0"/>
        <w:rPr>
          <w:sz w:val="20"/>
          <w:szCs w:val="20"/>
          <w:u w:val="single"/>
        </w:rPr>
      </w:pPr>
    </w:p>
    <w:p w14:paraId="446FC8FB" w14:textId="77777777" w:rsidR="005D572C" w:rsidRDefault="005D572C" w:rsidP="005D572C">
      <w:pPr>
        <w:pStyle w:val="NormalnyWeb"/>
        <w:spacing w:before="0" w:beforeAutospacing="0" w:after="0"/>
        <w:rPr>
          <w:sz w:val="20"/>
          <w:szCs w:val="20"/>
          <w:u w:val="single"/>
        </w:rPr>
      </w:pPr>
    </w:p>
    <w:p w14:paraId="7565B33D" w14:textId="77777777" w:rsidR="001B7671" w:rsidRDefault="001B7671" w:rsidP="005D572C">
      <w:pPr>
        <w:pStyle w:val="NormalnyWeb"/>
        <w:spacing w:before="0" w:beforeAutospacing="0" w:after="0"/>
        <w:rPr>
          <w:sz w:val="20"/>
          <w:szCs w:val="20"/>
          <w:u w:val="single"/>
        </w:rPr>
      </w:pPr>
    </w:p>
    <w:p w14:paraId="7398C4F0" w14:textId="77777777" w:rsidR="005D572C" w:rsidRDefault="005D572C" w:rsidP="005D572C">
      <w:pPr>
        <w:pStyle w:val="NormalnyWeb"/>
        <w:spacing w:before="0" w:beforeAutospacing="0" w:after="0"/>
        <w:rPr>
          <w:sz w:val="20"/>
          <w:szCs w:val="20"/>
          <w:u w:val="single"/>
        </w:rPr>
      </w:pPr>
    </w:p>
    <w:p w14:paraId="46C8131D" w14:textId="77777777" w:rsidR="005D572C" w:rsidRDefault="005D572C" w:rsidP="005D572C">
      <w:pPr>
        <w:pStyle w:val="NormalnyWeb"/>
        <w:spacing w:before="0" w:beforeAutospacing="0" w:after="0"/>
        <w:rPr>
          <w:sz w:val="20"/>
          <w:szCs w:val="20"/>
          <w:u w:val="single"/>
        </w:rPr>
      </w:pPr>
    </w:p>
    <w:p w14:paraId="049216FB" w14:textId="77777777" w:rsidR="005D572C" w:rsidRPr="008A3835" w:rsidRDefault="005D572C" w:rsidP="005D572C">
      <w:pPr>
        <w:spacing w:after="0" w:line="240" w:lineRule="auto"/>
        <w:rPr>
          <w:rFonts w:ascii="Times New Roman" w:hAnsi="Times New Roman" w:cs="Times New Roman"/>
        </w:rPr>
      </w:pPr>
      <w:r w:rsidRPr="008A3835">
        <w:rPr>
          <w:rFonts w:ascii="Times New Roman" w:hAnsi="Times New Roman" w:cs="Times New Roman"/>
          <w:sz w:val="18"/>
          <w:szCs w:val="18"/>
          <w:u w:val="single"/>
        </w:rPr>
        <w:t>Otrzymują:</w:t>
      </w:r>
    </w:p>
    <w:p w14:paraId="73884DAF" w14:textId="418CFA71" w:rsidR="005D572C" w:rsidRPr="00652C5B" w:rsidRDefault="005E46B8" w:rsidP="005D572C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 w:rsidRPr="005E46B8">
        <w:rPr>
          <w:rFonts w:ascii="Times New Roman" w:hAnsi="Times New Roman"/>
          <w:sz w:val="18"/>
          <w:szCs w:val="18"/>
        </w:rPr>
        <w:t>Waster sp. z o.o., ul. Na Zapleczu 20 –</w:t>
      </w:r>
      <w:r>
        <w:rPr>
          <w:rFonts w:ascii="Times New Roman" w:hAnsi="Times New Roman"/>
          <w:sz w:val="18"/>
          <w:szCs w:val="18"/>
        </w:rPr>
        <w:t xml:space="preserve"> </w:t>
      </w:r>
      <w:r w:rsidR="005D572C">
        <w:rPr>
          <w:rFonts w:ascii="Times New Roman" w:hAnsi="Times New Roman"/>
          <w:sz w:val="18"/>
          <w:szCs w:val="18"/>
        </w:rPr>
        <w:t>Toruń</w:t>
      </w:r>
    </w:p>
    <w:p w14:paraId="2BB89A23" w14:textId="77777777" w:rsidR="005D572C" w:rsidRPr="008A3835" w:rsidRDefault="005D572C" w:rsidP="005D572C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Strony</w:t>
      </w:r>
      <w:r w:rsidRPr="008A383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postępowania</w:t>
      </w:r>
      <w:r w:rsidRPr="00652C5B">
        <w:rPr>
          <w:rFonts w:ascii="Times New Roman" w:hAnsi="Times New Roman"/>
          <w:sz w:val="18"/>
          <w:szCs w:val="18"/>
        </w:rPr>
        <w:t xml:space="preserve"> informowane obwieszczeniem</w:t>
      </w:r>
      <w:r>
        <w:rPr>
          <w:rFonts w:ascii="Times New Roman" w:hAnsi="Times New Roman"/>
          <w:sz w:val="18"/>
          <w:szCs w:val="18"/>
        </w:rPr>
        <w:t>.</w:t>
      </w:r>
    </w:p>
    <w:p w14:paraId="63FDFFC3" w14:textId="4B8ECFD8" w:rsidR="005D572C" w:rsidRPr="008A3835" w:rsidRDefault="005D572C" w:rsidP="005D572C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 w:rsidRPr="008A3835">
        <w:rPr>
          <w:rFonts w:ascii="Times New Roman" w:hAnsi="Times New Roman"/>
          <w:color w:val="000000"/>
          <w:sz w:val="18"/>
          <w:szCs w:val="18"/>
        </w:rPr>
        <w:t xml:space="preserve">aa (akta: </w:t>
      </w:r>
      <w:r w:rsidR="005E46B8">
        <w:rPr>
          <w:rFonts w:ascii="Times New Roman" w:hAnsi="Times New Roman"/>
          <w:color w:val="000000"/>
          <w:sz w:val="18"/>
          <w:szCs w:val="18"/>
        </w:rPr>
        <w:t>Na Zap</w:t>
      </w:r>
      <w:r w:rsidR="001E1AD9">
        <w:rPr>
          <w:rFonts w:ascii="Times New Roman" w:hAnsi="Times New Roman"/>
          <w:color w:val="000000"/>
          <w:sz w:val="18"/>
          <w:szCs w:val="18"/>
        </w:rPr>
        <w:t>l</w:t>
      </w:r>
      <w:r w:rsidR="005E46B8">
        <w:rPr>
          <w:rFonts w:ascii="Times New Roman" w:hAnsi="Times New Roman"/>
          <w:color w:val="000000"/>
          <w:sz w:val="18"/>
          <w:szCs w:val="18"/>
        </w:rPr>
        <w:t>eczu 20</w:t>
      </w:r>
      <w:r w:rsidRPr="008A3835">
        <w:rPr>
          <w:rFonts w:ascii="Times New Roman" w:hAnsi="Times New Roman"/>
          <w:color w:val="000000"/>
          <w:sz w:val="18"/>
          <w:szCs w:val="18"/>
        </w:rPr>
        <w:t xml:space="preserve"> (</w:t>
      </w:r>
      <w:r w:rsidR="005E46B8">
        <w:rPr>
          <w:rFonts w:ascii="Times New Roman" w:hAnsi="Times New Roman"/>
          <w:color w:val="000000"/>
          <w:sz w:val="18"/>
          <w:szCs w:val="18"/>
        </w:rPr>
        <w:t>8</w:t>
      </w:r>
      <w:r w:rsidRPr="008A3835">
        <w:rPr>
          <w:rFonts w:ascii="Times New Roman" w:hAnsi="Times New Roman"/>
          <w:color w:val="000000"/>
          <w:sz w:val="18"/>
          <w:szCs w:val="18"/>
        </w:rPr>
        <w:t>))</w:t>
      </w:r>
    </w:p>
    <w:p w14:paraId="2249CDE2" w14:textId="77777777" w:rsidR="005D572C" w:rsidRPr="008A3835" w:rsidRDefault="005D572C" w:rsidP="005D572C">
      <w:pPr>
        <w:tabs>
          <w:tab w:val="left" w:pos="-530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A3835">
        <w:rPr>
          <w:rFonts w:ascii="Times New Roman" w:hAnsi="Times New Roman" w:cs="Times New Roman"/>
          <w:color w:val="000000"/>
          <w:sz w:val="18"/>
          <w:szCs w:val="18"/>
        </w:rPr>
        <w:t xml:space="preserve">Sprawę w Wydziale Architektury i Budownictwa UMT przy ul. Grudziądzkiej 126b, prowadzi Agnieszka Schreiber,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8A3835">
        <w:rPr>
          <w:rFonts w:ascii="Times New Roman" w:hAnsi="Times New Roman" w:cs="Times New Roman"/>
          <w:color w:val="000000"/>
          <w:sz w:val="18"/>
          <w:szCs w:val="18"/>
        </w:rPr>
        <w:t>pokój nr 303, telefon: 56 611 84 23.</w:t>
      </w:r>
    </w:p>
    <w:p w14:paraId="046C1C1D" w14:textId="77777777" w:rsidR="005D572C" w:rsidRDefault="005D572C" w:rsidP="005D572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u w:val="single"/>
          <w:lang w:eastAsia="pl-PL"/>
        </w:rPr>
      </w:pPr>
    </w:p>
    <w:p w14:paraId="427F432D" w14:textId="77777777" w:rsidR="005D572C" w:rsidRPr="006472F4" w:rsidRDefault="005D572C" w:rsidP="005D572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u w:val="single"/>
          <w:lang w:eastAsia="pl-PL"/>
        </w:rPr>
      </w:pPr>
      <w:r w:rsidRPr="006472F4">
        <w:rPr>
          <w:rFonts w:ascii="Times New Roman" w:eastAsia="Arial Unicode MS" w:hAnsi="Times New Roman" w:cs="Times New Roman"/>
          <w:sz w:val="18"/>
          <w:szCs w:val="18"/>
          <w:u w:val="single"/>
          <w:lang w:eastAsia="pl-PL"/>
        </w:rPr>
        <w:t>Do wiadomości:</w:t>
      </w:r>
    </w:p>
    <w:p w14:paraId="2740E97E" w14:textId="77777777" w:rsidR="005D572C" w:rsidRPr="006472F4" w:rsidRDefault="005D572C" w:rsidP="005D572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6472F4">
        <w:rPr>
          <w:rFonts w:ascii="Times New Roman" w:eastAsia="Arial Unicode MS" w:hAnsi="Times New Roman" w:cs="Times New Roman"/>
          <w:sz w:val="18"/>
          <w:szCs w:val="18"/>
          <w:lang w:eastAsia="pl-PL"/>
        </w:rPr>
        <w:t>Regionalny Dyrektor Ochrony Środowiska w Bydgoszczy, ul. Dworcowa 81, 85-009 Bydgoszcz</w:t>
      </w:r>
    </w:p>
    <w:p w14:paraId="004A5FF1" w14:textId="77777777" w:rsidR="005D572C" w:rsidRPr="006472F4" w:rsidRDefault="005D572C" w:rsidP="005D572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6472F4">
        <w:rPr>
          <w:rFonts w:ascii="Times New Roman" w:eastAsia="Arial Unicode MS" w:hAnsi="Times New Roman" w:cs="Times New Roman"/>
          <w:sz w:val="18"/>
          <w:szCs w:val="18"/>
          <w:lang w:eastAsia="pl-PL"/>
        </w:rPr>
        <w:t>Państwowy Powiatowy Inspektor Sanitarny, ul. Szosa Bydgoska 1 – Toruń</w:t>
      </w:r>
    </w:p>
    <w:p w14:paraId="404F59DF" w14:textId="77777777" w:rsidR="005D572C" w:rsidRPr="008A3835" w:rsidRDefault="005D572C" w:rsidP="005D572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472F4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Państwowe Gospodarstwo Wodne Wody Polskie, Zarząd Zlewni w Toruniu, ul. Popiełuszki 3 </w:t>
      </w:r>
      <w:r>
        <w:rPr>
          <w:rFonts w:ascii="Times New Roman" w:eastAsia="Arial Unicode MS" w:hAnsi="Times New Roman" w:cs="Times New Roman"/>
          <w:sz w:val="18"/>
          <w:szCs w:val="18"/>
          <w:lang w:eastAsia="pl-PL"/>
        </w:rPr>
        <w:t>–</w:t>
      </w:r>
      <w:r w:rsidRPr="006472F4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 Toruń</w:t>
      </w:r>
    </w:p>
    <w:sectPr w:rsidR="005D572C" w:rsidRPr="008A3835" w:rsidSect="0063190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6860" w14:textId="77777777" w:rsidR="000F651B" w:rsidRDefault="005E46B8">
      <w:pPr>
        <w:spacing w:after="0" w:line="240" w:lineRule="auto"/>
      </w:pPr>
      <w:r>
        <w:separator/>
      </w:r>
    </w:p>
  </w:endnote>
  <w:endnote w:type="continuationSeparator" w:id="0">
    <w:p w14:paraId="791E8FC7" w14:textId="77777777" w:rsidR="000F651B" w:rsidRDefault="005E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203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12B3DB" w14:textId="77777777" w:rsidR="004E4324" w:rsidRPr="00C60B77" w:rsidRDefault="004E4324">
        <w:pPr>
          <w:pStyle w:val="Stopka"/>
          <w:jc w:val="right"/>
          <w:rPr>
            <w:rFonts w:ascii="Times New Roman" w:hAnsi="Times New Roman" w:cs="Times New Roman"/>
          </w:rPr>
        </w:pPr>
        <w:r w:rsidRPr="00C60B77">
          <w:rPr>
            <w:rFonts w:ascii="Times New Roman" w:hAnsi="Times New Roman" w:cs="Times New Roman"/>
          </w:rPr>
          <w:fldChar w:fldCharType="begin"/>
        </w:r>
        <w:r w:rsidRPr="00C60B77">
          <w:rPr>
            <w:rFonts w:ascii="Times New Roman" w:hAnsi="Times New Roman" w:cs="Times New Roman"/>
          </w:rPr>
          <w:instrText>PAGE   \* MERGEFORMAT</w:instrText>
        </w:r>
        <w:r w:rsidRPr="00C60B77">
          <w:rPr>
            <w:rFonts w:ascii="Times New Roman" w:hAnsi="Times New Roman" w:cs="Times New Roman"/>
          </w:rPr>
          <w:fldChar w:fldCharType="separate"/>
        </w:r>
        <w:r w:rsidRPr="00C60B77">
          <w:rPr>
            <w:rFonts w:ascii="Times New Roman" w:hAnsi="Times New Roman" w:cs="Times New Roman"/>
          </w:rPr>
          <w:t>2</w:t>
        </w:r>
        <w:r w:rsidRPr="00C60B77">
          <w:rPr>
            <w:rFonts w:ascii="Times New Roman" w:hAnsi="Times New Roman" w:cs="Times New Roman"/>
          </w:rPr>
          <w:fldChar w:fldCharType="end"/>
        </w:r>
      </w:p>
    </w:sdtContent>
  </w:sdt>
  <w:p w14:paraId="3E641C00" w14:textId="77777777" w:rsidR="004E4324" w:rsidRDefault="004E4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5311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D000F4" w14:textId="77777777" w:rsidR="004E4324" w:rsidRDefault="004E4324">
        <w:pPr>
          <w:pStyle w:val="Stopka"/>
          <w:jc w:val="right"/>
          <w:rPr>
            <w:rFonts w:ascii="Times New Roman" w:hAnsi="Times New Roman" w:cs="Times New Roman"/>
          </w:rPr>
        </w:pPr>
      </w:p>
      <w:p w14:paraId="635EBA02" w14:textId="565F4B13" w:rsidR="004E4324" w:rsidRPr="0063190C" w:rsidRDefault="004E4324">
        <w:pPr>
          <w:pStyle w:val="Stopka"/>
          <w:jc w:val="right"/>
          <w:rPr>
            <w:rFonts w:ascii="Times New Roman" w:hAnsi="Times New Roman" w:cs="Times New Roman"/>
          </w:rPr>
        </w:pPr>
        <w:r w:rsidRPr="0063190C">
          <w:rPr>
            <w:rFonts w:ascii="Times New Roman" w:hAnsi="Times New Roman" w:cs="Times New Roman"/>
          </w:rPr>
          <w:fldChar w:fldCharType="begin"/>
        </w:r>
        <w:r w:rsidRPr="0063190C">
          <w:rPr>
            <w:rFonts w:ascii="Times New Roman" w:hAnsi="Times New Roman" w:cs="Times New Roman"/>
          </w:rPr>
          <w:instrText>PAGE   \* MERGEFORMAT</w:instrText>
        </w:r>
        <w:r w:rsidRPr="0063190C">
          <w:rPr>
            <w:rFonts w:ascii="Times New Roman" w:hAnsi="Times New Roman" w:cs="Times New Roman"/>
          </w:rPr>
          <w:fldChar w:fldCharType="separate"/>
        </w:r>
        <w:r w:rsidRPr="0063190C">
          <w:rPr>
            <w:rFonts w:ascii="Times New Roman" w:hAnsi="Times New Roman" w:cs="Times New Roman"/>
          </w:rPr>
          <w:t>2</w:t>
        </w:r>
        <w:r w:rsidRPr="0063190C">
          <w:rPr>
            <w:rFonts w:ascii="Times New Roman" w:hAnsi="Times New Roman" w:cs="Times New Roman"/>
          </w:rPr>
          <w:fldChar w:fldCharType="end"/>
        </w:r>
      </w:p>
    </w:sdtContent>
  </w:sdt>
  <w:p w14:paraId="19516A10" w14:textId="77777777" w:rsidR="004E4324" w:rsidRDefault="004E4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5D96" w14:textId="77777777" w:rsidR="000F651B" w:rsidRDefault="005E46B8">
      <w:pPr>
        <w:spacing w:after="0" w:line="240" w:lineRule="auto"/>
      </w:pPr>
      <w:r>
        <w:separator/>
      </w:r>
    </w:p>
  </w:footnote>
  <w:footnote w:type="continuationSeparator" w:id="0">
    <w:p w14:paraId="33EC81C2" w14:textId="77777777" w:rsidR="000F651B" w:rsidRDefault="005E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DACA" w14:textId="77777777" w:rsidR="0063190C" w:rsidRPr="00A31A18" w:rsidRDefault="0063190C" w:rsidP="0063190C">
    <w:pPr>
      <w:pStyle w:val="Nagwek"/>
      <w:jc w:val="both"/>
      <w:rPr>
        <w:rFonts w:ascii="Arial" w:hAnsi="Arial"/>
        <w:color w:val="C00000"/>
      </w:rPr>
    </w:pPr>
    <w:r>
      <w:t xml:space="preserve">   </w:t>
    </w:r>
    <w:r w:rsidRPr="00A31A18">
      <w:rPr>
        <w:rFonts w:ascii="Arial" w:hAnsi="Arial"/>
        <w:color w:val="C00000"/>
      </w:rPr>
      <w:t>PREZYDENT MIASTA TORUNIA</w:t>
    </w:r>
  </w:p>
  <w:p w14:paraId="16147245" w14:textId="77777777" w:rsidR="0063190C" w:rsidRPr="00A31A18" w:rsidRDefault="0063190C" w:rsidP="0063190C">
    <w:pPr>
      <w:pStyle w:val="Nagwek"/>
      <w:rPr>
        <w:rFonts w:ascii="Arial" w:hAnsi="Arial"/>
        <w:color w:val="C00000"/>
      </w:rPr>
    </w:pPr>
    <w:r w:rsidRPr="00A31A18">
      <w:rPr>
        <w:rFonts w:ascii="Arial" w:hAnsi="Arial"/>
        <w:color w:val="C00000"/>
      </w:rPr>
      <w:t xml:space="preserve">              adres do doręczeń:</w:t>
    </w:r>
  </w:p>
  <w:p w14:paraId="29707059" w14:textId="77777777" w:rsidR="0063190C" w:rsidRPr="008F3730" w:rsidRDefault="0063190C" w:rsidP="0063190C">
    <w:pPr>
      <w:pStyle w:val="Nagwek"/>
      <w:rPr>
        <w:rFonts w:ascii="Arial" w:hAnsi="Arial"/>
        <w:color w:val="C00000"/>
      </w:rPr>
    </w:pPr>
    <w:r w:rsidRPr="00A31A18">
      <w:rPr>
        <w:rFonts w:ascii="Arial" w:hAnsi="Arial"/>
        <w:color w:val="C00000"/>
      </w:rPr>
      <w:t>ul.</w:t>
    </w:r>
    <w:r>
      <w:rPr>
        <w:rFonts w:ascii="Arial" w:hAnsi="Arial"/>
        <w:color w:val="C00000"/>
      </w:rPr>
      <w:t xml:space="preserve"> Grudziądzka 126B, 87-100 Toruń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356"/>
    <w:multiLevelType w:val="hybridMultilevel"/>
    <w:tmpl w:val="9DAC5EBC"/>
    <w:lvl w:ilvl="0" w:tplc="EF8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4EA"/>
    <w:multiLevelType w:val="hybridMultilevel"/>
    <w:tmpl w:val="EEA4C40C"/>
    <w:lvl w:ilvl="0" w:tplc="1B3E8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7F40"/>
    <w:multiLevelType w:val="hybridMultilevel"/>
    <w:tmpl w:val="BDF6F7C0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5C964E0"/>
    <w:multiLevelType w:val="multilevel"/>
    <w:tmpl w:val="4762D7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A2F0B"/>
    <w:multiLevelType w:val="multilevel"/>
    <w:tmpl w:val="C38A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3419B"/>
    <w:multiLevelType w:val="hybridMultilevel"/>
    <w:tmpl w:val="E92E4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F75"/>
    <w:multiLevelType w:val="hybridMultilevel"/>
    <w:tmpl w:val="0654303C"/>
    <w:lvl w:ilvl="0" w:tplc="00000002">
      <w:start w:val="1"/>
      <w:numFmt w:val="bullet"/>
      <w:lvlText w:val="-"/>
      <w:lvlJc w:val="left"/>
      <w:pPr>
        <w:ind w:left="1428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F8625C"/>
    <w:multiLevelType w:val="multilevel"/>
    <w:tmpl w:val="4E5A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D71A2"/>
    <w:multiLevelType w:val="multilevel"/>
    <w:tmpl w:val="53D8004A"/>
    <w:lvl w:ilvl="0">
      <w:start w:val="1"/>
      <w:numFmt w:val="decimal"/>
      <w:lvlText w:val="%1."/>
      <w:lvlJc w:val="left"/>
      <w:pPr>
        <w:ind w:left="283" w:hanging="282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7851BA5"/>
    <w:multiLevelType w:val="hybridMultilevel"/>
    <w:tmpl w:val="8A2AD69A"/>
    <w:lvl w:ilvl="0" w:tplc="1B3E88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C04A4"/>
    <w:multiLevelType w:val="hybridMultilevel"/>
    <w:tmpl w:val="C8329BE6"/>
    <w:lvl w:ilvl="0" w:tplc="56BE49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7D1D7F"/>
    <w:multiLevelType w:val="hybridMultilevel"/>
    <w:tmpl w:val="95EC0DD4"/>
    <w:lvl w:ilvl="0" w:tplc="1B3E8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DF7E47"/>
    <w:multiLevelType w:val="hybridMultilevel"/>
    <w:tmpl w:val="ADF29C6E"/>
    <w:lvl w:ilvl="0" w:tplc="C20E4A7C">
      <w:start w:val="1"/>
      <w:numFmt w:val="decimal"/>
      <w:pStyle w:val="StylaciskiTimesNewRoman12ptWyrwnanydorodkaIn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C204C"/>
    <w:multiLevelType w:val="hybridMultilevel"/>
    <w:tmpl w:val="5C5A5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404B1"/>
    <w:multiLevelType w:val="multilevel"/>
    <w:tmpl w:val="DE0618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23BF3"/>
    <w:multiLevelType w:val="multilevel"/>
    <w:tmpl w:val="5D200C3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205F7"/>
    <w:multiLevelType w:val="hybridMultilevel"/>
    <w:tmpl w:val="FA9034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D38E7"/>
    <w:multiLevelType w:val="hybridMultilevel"/>
    <w:tmpl w:val="77B24B74"/>
    <w:lvl w:ilvl="0" w:tplc="1B3E88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5"/>
  </w:num>
  <w:num w:numId="7">
    <w:abstractNumId w:val="16"/>
  </w:num>
  <w:num w:numId="8">
    <w:abstractNumId w:val="10"/>
  </w:num>
  <w:num w:numId="9">
    <w:abstractNumId w:val="13"/>
  </w:num>
  <w:num w:numId="10">
    <w:abstractNumId w:val="6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7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2C"/>
    <w:rsid w:val="00080795"/>
    <w:rsid w:val="000C52BF"/>
    <w:rsid w:val="000F651B"/>
    <w:rsid w:val="001B7671"/>
    <w:rsid w:val="001E1AD9"/>
    <w:rsid w:val="00394C23"/>
    <w:rsid w:val="003D06C7"/>
    <w:rsid w:val="00410036"/>
    <w:rsid w:val="004E4324"/>
    <w:rsid w:val="005A23BC"/>
    <w:rsid w:val="005D572C"/>
    <w:rsid w:val="005E46B8"/>
    <w:rsid w:val="00612A5E"/>
    <w:rsid w:val="0063190C"/>
    <w:rsid w:val="00633136"/>
    <w:rsid w:val="00717FE0"/>
    <w:rsid w:val="00742BA0"/>
    <w:rsid w:val="008B4972"/>
    <w:rsid w:val="008E6254"/>
    <w:rsid w:val="009F6ADA"/>
    <w:rsid w:val="00AE1536"/>
    <w:rsid w:val="00B74B07"/>
    <w:rsid w:val="00B85648"/>
    <w:rsid w:val="00BE5F78"/>
    <w:rsid w:val="00C60B77"/>
    <w:rsid w:val="00C62A04"/>
    <w:rsid w:val="00CB23BE"/>
    <w:rsid w:val="00CE61DD"/>
    <w:rsid w:val="00CF35FB"/>
    <w:rsid w:val="00D359FA"/>
    <w:rsid w:val="00D764E9"/>
    <w:rsid w:val="00DE36D3"/>
    <w:rsid w:val="00E5560E"/>
    <w:rsid w:val="00E971CB"/>
    <w:rsid w:val="00EE6C8C"/>
    <w:rsid w:val="00F92B4D"/>
    <w:rsid w:val="00FE3F45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3672FA"/>
  <w15:chartTrackingRefBased/>
  <w15:docId w15:val="{50798254-0E77-44A0-A785-3B4B1F6C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7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,Normalny (Web) Znak Znak"/>
    <w:basedOn w:val="Normalny"/>
    <w:uiPriority w:val="99"/>
    <w:unhideWhenUsed/>
    <w:qFormat/>
    <w:rsid w:val="005D57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liczanie,List Paragraph,Obiekt,List Paragraph1,Akapit z listą3,Akapit z listą31,Numerowanie,Normal,Normal1,Z podkreśleniem,punk 1,Sl_Akapit z listą,Eko punkty,podpunkt,Normalny w tabeli,Normalny2,ASIA,BulletC,normalny,Akapit z listą1,L1"/>
    <w:basedOn w:val="Normalny"/>
    <w:link w:val="AkapitzlistZnak"/>
    <w:uiPriority w:val="34"/>
    <w:qFormat/>
    <w:rsid w:val="005D572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qFormat/>
    <w:rsid w:val="005D572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5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72C"/>
  </w:style>
  <w:style w:type="paragraph" w:customStyle="1" w:styleId="NormalnyWeb1">
    <w:name w:val="Normalny (Web)1"/>
    <w:basedOn w:val="Normalny"/>
    <w:rsid w:val="005D572C"/>
    <w:pPr>
      <w:widowControl w:val="0"/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rsid w:val="005D572C"/>
  </w:style>
  <w:style w:type="paragraph" w:customStyle="1" w:styleId="Normalny1">
    <w:name w:val="Normalny1"/>
    <w:rsid w:val="005D572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5D5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72C"/>
  </w:style>
  <w:style w:type="paragraph" w:styleId="Tekstdymka">
    <w:name w:val="Balloon Text"/>
    <w:basedOn w:val="Normalny"/>
    <w:link w:val="TekstdymkaZnak"/>
    <w:uiPriority w:val="99"/>
    <w:semiHidden/>
    <w:unhideWhenUsed/>
    <w:rsid w:val="005D572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2C"/>
    <w:rPr>
      <w:rFonts w:ascii="Tahoma" w:eastAsia="Calibri" w:hAnsi="Tahoma" w:cs="Times New Roman"/>
      <w:sz w:val="16"/>
      <w:szCs w:val="16"/>
    </w:rPr>
  </w:style>
  <w:style w:type="character" w:styleId="Hipercze">
    <w:name w:val="Hyperlink"/>
    <w:uiPriority w:val="99"/>
    <w:unhideWhenUsed/>
    <w:rsid w:val="005D572C"/>
    <w:rPr>
      <w:color w:val="0000FF"/>
      <w:u w:val="single"/>
    </w:rPr>
  </w:style>
  <w:style w:type="paragraph" w:customStyle="1" w:styleId="StylaciskiTimesNewRoman12ptWyrwnanydorodkaInter">
    <w:name w:val="Styl (Łaciński) Times New Roman 12 pt Wyrównany do środka Inter..."/>
    <w:basedOn w:val="Normalny"/>
    <w:autoRedefine/>
    <w:rsid w:val="005D572C"/>
    <w:pPr>
      <w:numPr>
        <w:numId w:val="13"/>
      </w:numPr>
      <w:suppressAutoHyphens/>
      <w:spacing w:after="4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5D572C"/>
    <w:pPr>
      <w:suppressAutoHyphens/>
      <w:spacing w:after="120"/>
    </w:pPr>
    <w:rPr>
      <w:rFonts w:ascii="Calibri" w:eastAsia="Calibri" w:hAnsi="Calibri" w:cs="Wingdings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572C"/>
    <w:rPr>
      <w:rFonts w:ascii="Calibri" w:eastAsia="Calibri" w:hAnsi="Calibri" w:cs="Wingdings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572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572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7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72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72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D572C"/>
  </w:style>
  <w:style w:type="paragraph" w:customStyle="1" w:styleId="Default">
    <w:name w:val="Default"/>
    <w:rsid w:val="005D57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7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7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72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kstpodstawowy1">
    <w:name w:val="Tekst podstawowy 1"/>
    <w:basedOn w:val="Normalny"/>
    <w:link w:val="Tekstpodstawowy1Znak"/>
    <w:rsid w:val="005D572C"/>
    <w:pPr>
      <w:spacing w:after="0" w:line="320" w:lineRule="exact"/>
      <w:ind w:firstLine="697"/>
      <w:jc w:val="both"/>
    </w:pPr>
    <w:rPr>
      <w:rFonts w:ascii="Cambria" w:eastAsia="Times New Roman" w:hAnsi="Cambria" w:cs="Times New Roman"/>
      <w:sz w:val="24"/>
      <w:szCs w:val="28"/>
      <w:lang w:eastAsia="pl-PL"/>
    </w:rPr>
  </w:style>
  <w:style w:type="character" w:customStyle="1" w:styleId="Tekstpodstawowy1Znak">
    <w:name w:val="Tekst podstawowy 1 Znak"/>
    <w:link w:val="Tekstpodstawowy1"/>
    <w:rsid w:val="005D572C"/>
    <w:rPr>
      <w:rFonts w:ascii="Cambria" w:eastAsia="Times New Roman" w:hAnsi="Cambria" w:cs="Times New Roman"/>
      <w:sz w:val="24"/>
      <w:szCs w:val="28"/>
      <w:lang w:eastAsia="pl-PL"/>
    </w:rPr>
  </w:style>
  <w:style w:type="character" w:customStyle="1" w:styleId="WW8Num1z0">
    <w:name w:val="WW8Num1z0"/>
    <w:rsid w:val="005D572C"/>
    <w:rPr>
      <w:rFonts w:ascii="Wingdings" w:hAnsi="Wingdings"/>
    </w:rPr>
  </w:style>
  <w:style w:type="character" w:styleId="Pogrubienie">
    <w:name w:val="Strong"/>
    <w:basedOn w:val="Domylnaczcionkaakapitu"/>
    <w:uiPriority w:val="22"/>
    <w:qFormat/>
    <w:rsid w:val="005D572C"/>
    <w:rPr>
      <w:b/>
      <w:bCs/>
    </w:rPr>
  </w:style>
  <w:style w:type="character" w:customStyle="1" w:styleId="AkapitzlistZnak">
    <w:name w:val="Akapit z listą Znak"/>
    <w:aliases w:val="Wyliczanie Znak,List Paragraph Znak,Obiekt Znak,List Paragraph1 Znak,Akapit z listą3 Znak,Akapit z listą31 Znak,Numerowanie Znak,Normal Znak,Normal1 Znak,Z podkreśleniem Znak,punk 1 Znak,Sl_Akapit z listą Znak,Eko punkty Znak,L1 Znak"/>
    <w:link w:val="Akapitzlist"/>
    <w:uiPriority w:val="34"/>
    <w:qFormat/>
    <w:locked/>
    <w:rsid w:val="005D572C"/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72C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D572C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572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D572C"/>
    <w:rPr>
      <w:rFonts w:ascii="Calibri" w:eastAsia="Calibri" w:hAnsi="Calibri"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5D572C"/>
    <w:pPr>
      <w:spacing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5D572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D572C"/>
  </w:style>
  <w:style w:type="table" w:customStyle="1" w:styleId="Tabela-Siatka1">
    <w:name w:val="Tabela - Siatka1"/>
    <w:basedOn w:val="Standardowy"/>
    <w:next w:val="Tabela-Siatka"/>
    <w:uiPriority w:val="39"/>
    <w:rsid w:val="005D572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D572C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DE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B114-D82B-4650-92F0-1CA7531B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4503</Words>
  <Characters>27019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Schreiber</dc:creator>
  <cp:keywords/>
  <dc:description/>
  <cp:lastModifiedBy>Agnieszka Schreiber</cp:lastModifiedBy>
  <cp:revision>3</cp:revision>
  <dcterms:created xsi:type="dcterms:W3CDTF">2024-07-23T08:47:00Z</dcterms:created>
  <dcterms:modified xsi:type="dcterms:W3CDTF">2024-07-23T08:49:00Z</dcterms:modified>
</cp:coreProperties>
</file>