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9D599" w14:textId="77777777" w:rsidR="00250468" w:rsidRDefault="002D7354">
      <w:r>
        <w:rPr>
          <w:noProof/>
        </w:rPr>
        <w:drawing>
          <wp:anchor distT="0" distB="0" distL="114300" distR="114300" simplePos="0" relativeHeight="251658240" behindDoc="1" locked="0" layoutInCell="1" allowOverlap="0" wp14:anchorId="3EE40056" wp14:editId="4BEDAE18">
            <wp:simplePos x="0" y="0"/>
            <wp:positionH relativeFrom="column">
              <wp:posOffset>-446023</wp:posOffset>
            </wp:positionH>
            <wp:positionV relativeFrom="paragraph">
              <wp:posOffset>-138520</wp:posOffset>
            </wp:positionV>
            <wp:extent cx="6617209" cy="923544"/>
            <wp:effectExtent l="0" t="0" r="0" b="0"/>
            <wp:wrapNone/>
            <wp:docPr id="3076" name="Picture 3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30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7209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83CBA2A" wp14:editId="4CBEC93B">
            <wp:simplePos x="0" y="0"/>
            <wp:positionH relativeFrom="page">
              <wp:posOffset>0</wp:posOffset>
            </wp:positionH>
            <wp:positionV relativeFrom="page">
              <wp:posOffset>7641336</wp:posOffset>
            </wp:positionV>
            <wp:extent cx="7543800" cy="3023616"/>
            <wp:effectExtent l="0" t="0" r="0" b="0"/>
            <wp:wrapTopAndBottom/>
            <wp:docPr id="3074" name="Picture 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30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302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Przewodniczący Rady Miasta Torunia Łukasz Walkusz</w:t>
      </w:r>
    </w:p>
    <w:p w14:paraId="62733B70" w14:textId="77777777" w:rsidR="006E1D91" w:rsidRPr="006E1D91" w:rsidRDefault="006E1D91" w:rsidP="006E1D91">
      <w:pPr>
        <w:spacing w:line="240" w:lineRule="auto"/>
        <w:ind w:left="6522"/>
        <w:jc w:val="both"/>
        <w:rPr>
          <w:color w:val="auto"/>
          <w:sz w:val="24"/>
        </w:rPr>
      </w:pPr>
      <w:r w:rsidRPr="006E1D91">
        <w:rPr>
          <w:color w:val="auto"/>
          <w:sz w:val="24"/>
        </w:rPr>
        <w:t>Toruń, dnia 18 lipca 2024 r.</w:t>
      </w:r>
    </w:p>
    <w:p w14:paraId="79BC2574" w14:textId="77777777" w:rsidR="006E1D91" w:rsidRPr="006E1D91" w:rsidRDefault="006E1D91" w:rsidP="006E1D91">
      <w:pPr>
        <w:spacing w:line="240" w:lineRule="auto"/>
        <w:ind w:left="6522"/>
        <w:jc w:val="both"/>
        <w:rPr>
          <w:color w:val="auto"/>
          <w:sz w:val="24"/>
        </w:rPr>
      </w:pPr>
    </w:p>
    <w:p w14:paraId="41F5D750" w14:textId="77777777" w:rsidR="006E1D91" w:rsidRPr="006E1D91" w:rsidRDefault="006E1D91" w:rsidP="006E1D91">
      <w:pPr>
        <w:spacing w:line="240" w:lineRule="auto"/>
        <w:ind w:left="6522"/>
        <w:jc w:val="both"/>
        <w:rPr>
          <w:color w:val="auto"/>
          <w:sz w:val="24"/>
        </w:rPr>
      </w:pPr>
    </w:p>
    <w:p w14:paraId="0F5201CA" w14:textId="77777777" w:rsidR="006E1D91" w:rsidRPr="006E1D91" w:rsidRDefault="006E1D91" w:rsidP="006E1D91">
      <w:pPr>
        <w:spacing w:line="240" w:lineRule="auto"/>
        <w:ind w:left="6522"/>
        <w:jc w:val="both"/>
        <w:rPr>
          <w:color w:val="auto"/>
          <w:sz w:val="24"/>
        </w:rPr>
      </w:pPr>
      <w:r w:rsidRPr="006E1D91">
        <w:rPr>
          <w:color w:val="auto"/>
          <w:sz w:val="24"/>
        </w:rPr>
        <w:t>Pan</w:t>
      </w:r>
    </w:p>
    <w:p w14:paraId="581B612C" w14:textId="77777777" w:rsidR="006E1D91" w:rsidRPr="006E1D91" w:rsidRDefault="006E1D91" w:rsidP="006E1D91">
      <w:pPr>
        <w:spacing w:line="240" w:lineRule="auto"/>
        <w:ind w:left="6522"/>
        <w:jc w:val="both"/>
        <w:rPr>
          <w:color w:val="auto"/>
          <w:sz w:val="24"/>
        </w:rPr>
      </w:pPr>
      <w:r w:rsidRPr="006E1D91">
        <w:rPr>
          <w:color w:val="auto"/>
          <w:sz w:val="24"/>
        </w:rPr>
        <w:t xml:space="preserve">Paweł </w:t>
      </w:r>
      <w:proofErr w:type="spellStart"/>
      <w:r w:rsidRPr="006E1D91">
        <w:rPr>
          <w:color w:val="auto"/>
          <w:sz w:val="24"/>
        </w:rPr>
        <w:t>Gulewski</w:t>
      </w:r>
      <w:proofErr w:type="spellEnd"/>
    </w:p>
    <w:p w14:paraId="2D6BB711" w14:textId="77777777" w:rsidR="006E1D91" w:rsidRPr="006E1D91" w:rsidRDefault="006E1D91" w:rsidP="006E1D91">
      <w:pPr>
        <w:spacing w:line="240" w:lineRule="auto"/>
        <w:ind w:left="5814" w:firstLine="708"/>
        <w:jc w:val="both"/>
        <w:rPr>
          <w:color w:val="auto"/>
          <w:sz w:val="24"/>
        </w:rPr>
      </w:pPr>
      <w:r w:rsidRPr="006E1D91">
        <w:rPr>
          <w:color w:val="auto"/>
          <w:sz w:val="24"/>
        </w:rPr>
        <w:t>Prezydent Miasta Torunia</w:t>
      </w:r>
    </w:p>
    <w:p w14:paraId="185AD81A" w14:textId="77777777" w:rsidR="006E1D91" w:rsidRPr="006E1D91" w:rsidRDefault="006E1D91" w:rsidP="006E1D91">
      <w:pPr>
        <w:spacing w:line="240" w:lineRule="auto"/>
        <w:ind w:left="5664"/>
        <w:jc w:val="both"/>
        <w:rPr>
          <w:color w:val="auto"/>
          <w:sz w:val="24"/>
        </w:rPr>
      </w:pPr>
    </w:p>
    <w:p w14:paraId="70211783" w14:textId="72DD6924" w:rsidR="006E1D91" w:rsidRDefault="006E1D91" w:rsidP="006E1D91">
      <w:pPr>
        <w:spacing w:line="240" w:lineRule="auto"/>
        <w:ind w:left="5664"/>
        <w:jc w:val="both"/>
        <w:rPr>
          <w:color w:val="auto"/>
          <w:sz w:val="24"/>
        </w:rPr>
      </w:pPr>
    </w:p>
    <w:p w14:paraId="3317893C" w14:textId="77777777" w:rsidR="006E1D91" w:rsidRPr="006E1D91" w:rsidRDefault="006E1D91" w:rsidP="006E1D91">
      <w:pPr>
        <w:spacing w:line="240" w:lineRule="auto"/>
        <w:ind w:left="5664"/>
        <w:jc w:val="both"/>
        <w:rPr>
          <w:color w:val="auto"/>
          <w:sz w:val="24"/>
        </w:rPr>
      </w:pPr>
    </w:p>
    <w:p w14:paraId="408FF407" w14:textId="5516A2BC" w:rsidR="006E1D91" w:rsidRDefault="006E1D91" w:rsidP="006E1D91">
      <w:pPr>
        <w:tabs>
          <w:tab w:val="left" w:pos="284"/>
        </w:tabs>
        <w:spacing w:line="276" w:lineRule="auto"/>
        <w:ind w:left="0"/>
        <w:jc w:val="both"/>
        <w:rPr>
          <w:color w:val="auto"/>
          <w:sz w:val="24"/>
        </w:rPr>
      </w:pPr>
      <w:r w:rsidRPr="006E1D91">
        <w:rPr>
          <w:color w:val="auto"/>
          <w:sz w:val="24"/>
        </w:rPr>
        <w:t>Szanowny Panie Prezydencie,</w:t>
      </w:r>
    </w:p>
    <w:p w14:paraId="606DE455" w14:textId="77777777" w:rsidR="006E1D91" w:rsidRPr="006E1D91" w:rsidRDefault="006E1D91" w:rsidP="006E1D91">
      <w:pPr>
        <w:tabs>
          <w:tab w:val="left" w:pos="284"/>
        </w:tabs>
        <w:spacing w:line="276" w:lineRule="auto"/>
        <w:ind w:left="0"/>
        <w:jc w:val="both"/>
        <w:rPr>
          <w:color w:val="auto"/>
          <w:sz w:val="24"/>
        </w:rPr>
      </w:pPr>
    </w:p>
    <w:p w14:paraId="278C73E0" w14:textId="60485CCE" w:rsidR="006E1D91" w:rsidRDefault="006E1D91" w:rsidP="006E1D91">
      <w:pPr>
        <w:spacing w:line="240" w:lineRule="auto"/>
        <w:ind w:left="0" w:firstLine="851"/>
        <w:jc w:val="both"/>
        <w:rPr>
          <w:color w:val="auto"/>
          <w:sz w:val="24"/>
        </w:rPr>
      </w:pPr>
      <w:r w:rsidRPr="006E1D91">
        <w:rPr>
          <w:color w:val="auto"/>
          <w:sz w:val="24"/>
        </w:rPr>
        <w:t xml:space="preserve">Zwracam się do Pana Prezydenta z pytaniem czy Gmina Miasto Toruń dysponuje analizą zagrożeń, w tym identyfikacji miejsc, w których występuje zagrożenie dla bezpieczeństwa osób wykorzystujących obszar wodny do pływania, kąpania się, uprawiania sportu lub rekreacji, dokonaną we współpracy z Policją i działającymi na naszym terenie podmiotami ratownictwa wodnego </w:t>
      </w:r>
      <w:r>
        <w:rPr>
          <w:color w:val="auto"/>
          <w:sz w:val="24"/>
        </w:rPr>
        <w:br/>
      </w:r>
      <w:r w:rsidRPr="006E1D91">
        <w:rPr>
          <w:color w:val="auto"/>
          <w:sz w:val="24"/>
        </w:rPr>
        <w:t xml:space="preserve">oraz czy analiza ta uwzględnia obszar rzeki Wisły. Prezydent Miasta Torunia winien dysponować powyższą analizą na podstawie art. 4 ust. 1 pkt 1 w zw. z ust. 2 pkt 3 ustawy z 18 sierpnia 2011r. </w:t>
      </w:r>
      <w:r>
        <w:rPr>
          <w:color w:val="auto"/>
          <w:sz w:val="24"/>
        </w:rPr>
        <w:br/>
      </w:r>
      <w:r w:rsidRPr="006E1D91">
        <w:rPr>
          <w:color w:val="auto"/>
          <w:sz w:val="24"/>
        </w:rPr>
        <w:t xml:space="preserve">o bezpieczeństwie osób przebywających na obszarach wodnych (Dz. U. z 2023r. poz. 714). </w:t>
      </w:r>
    </w:p>
    <w:p w14:paraId="5BEA58C6" w14:textId="22AFB485" w:rsidR="006E1D91" w:rsidRDefault="006E1D91" w:rsidP="006E1D91">
      <w:pPr>
        <w:spacing w:line="240" w:lineRule="auto"/>
        <w:ind w:left="0" w:firstLine="851"/>
        <w:jc w:val="both"/>
        <w:rPr>
          <w:color w:val="auto"/>
          <w:sz w:val="24"/>
        </w:rPr>
      </w:pPr>
      <w:r w:rsidRPr="006E1D91">
        <w:rPr>
          <w:color w:val="auto"/>
          <w:sz w:val="24"/>
        </w:rPr>
        <w:t xml:space="preserve">Jeżeli Miasto Toruń nie dysponuje wskazaną analizą albo obszar rzeki Wisły nie jest nią objęty wnoszę o niezwłoczne jej przeprowadzenie. Wniosek mój wynika z faktu ukazujących </w:t>
      </w:r>
      <w:r>
        <w:rPr>
          <w:color w:val="auto"/>
          <w:sz w:val="24"/>
        </w:rPr>
        <w:br/>
      </w:r>
      <w:r w:rsidRPr="006E1D91">
        <w:rPr>
          <w:color w:val="auto"/>
          <w:sz w:val="24"/>
        </w:rPr>
        <w:t xml:space="preserve">się w przestrzeni medialnej niezwykle niepokojących informacji o niebezpieczeństwie związanym </w:t>
      </w:r>
      <w:r>
        <w:rPr>
          <w:color w:val="auto"/>
          <w:sz w:val="24"/>
        </w:rPr>
        <w:br/>
      </w:r>
      <w:bookmarkStart w:id="0" w:name="_GoBack"/>
      <w:bookmarkEnd w:id="0"/>
      <w:r w:rsidRPr="006E1D91">
        <w:rPr>
          <w:color w:val="auto"/>
          <w:sz w:val="24"/>
        </w:rPr>
        <w:t xml:space="preserve">z wykorzystywaniem przez ludzi łach na Wiśle. </w:t>
      </w:r>
    </w:p>
    <w:p w14:paraId="5078EFC6" w14:textId="0314513A" w:rsidR="006E1D91" w:rsidRPr="006E1D91" w:rsidRDefault="006E1D91" w:rsidP="006E1D91">
      <w:pPr>
        <w:spacing w:line="240" w:lineRule="auto"/>
        <w:ind w:left="0" w:firstLine="851"/>
        <w:jc w:val="both"/>
        <w:rPr>
          <w:color w:val="auto"/>
          <w:sz w:val="24"/>
        </w:rPr>
      </w:pPr>
      <w:r w:rsidRPr="006E1D91">
        <w:rPr>
          <w:color w:val="auto"/>
          <w:sz w:val="24"/>
        </w:rPr>
        <w:t>Uznanie obszaru Wisły za miejsce, w którym występuje zagrożenie dla bezpieczeństwa osób wykorzystujących obszar wodny umożliwi właściwe oznakowanie tego miejsca jako niebezpiecznego (art. 4 ust. 1 pkt 3 lit. a powołanej ustawy) oraz umożliwi odpowiednią interwencję Straży Miejskiej, Policji i podmiotom ratownictwa wodnego.</w:t>
      </w:r>
    </w:p>
    <w:p w14:paraId="4A934F67" w14:textId="77777777" w:rsidR="006E1D91" w:rsidRPr="006E1D91" w:rsidRDefault="006E1D91" w:rsidP="006E1D91">
      <w:pPr>
        <w:spacing w:line="240" w:lineRule="auto"/>
        <w:rPr>
          <w:color w:val="auto"/>
          <w:sz w:val="24"/>
        </w:rPr>
      </w:pPr>
    </w:p>
    <w:p w14:paraId="105A0ADF" w14:textId="77777777" w:rsidR="006E1D91" w:rsidRPr="006E1D91" w:rsidRDefault="006E1D91" w:rsidP="006E1D91">
      <w:pPr>
        <w:spacing w:line="240" w:lineRule="auto"/>
        <w:ind w:left="4956" w:firstLine="708"/>
        <w:rPr>
          <w:color w:val="auto"/>
          <w:sz w:val="24"/>
        </w:rPr>
      </w:pPr>
      <w:r w:rsidRPr="006E1D91">
        <w:rPr>
          <w:color w:val="auto"/>
          <w:sz w:val="24"/>
        </w:rPr>
        <w:t>Z wyrazami szacunku,</w:t>
      </w:r>
    </w:p>
    <w:p w14:paraId="695FC86D" w14:textId="77777777" w:rsidR="006E1D91" w:rsidRPr="006E1D91" w:rsidRDefault="006E1D91" w:rsidP="006E1D91">
      <w:pPr>
        <w:spacing w:line="240" w:lineRule="auto"/>
        <w:ind w:left="4956" w:firstLine="708"/>
        <w:rPr>
          <w:color w:val="auto"/>
          <w:sz w:val="24"/>
        </w:rPr>
      </w:pPr>
    </w:p>
    <w:p w14:paraId="1A98FF60" w14:textId="77777777" w:rsidR="006E1D91" w:rsidRPr="006E1D91" w:rsidRDefault="006E1D91" w:rsidP="006E1D91">
      <w:pPr>
        <w:spacing w:line="240" w:lineRule="auto"/>
        <w:ind w:left="4956" w:firstLine="708"/>
        <w:rPr>
          <w:color w:val="auto"/>
          <w:sz w:val="24"/>
        </w:rPr>
      </w:pPr>
    </w:p>
    <w:p w14:paraId="7A89D06D" w14:textId="77777777" w:rsidR="006E1D91" w:rsidRPr="006E1D91" w:rsidRDefault="006E1D91" w:rsidP="006E1D91">
      <w:pPr>
        <w:spacing w:line="240" w:lineRule="auto"/>
        <w:ind w:left="5814"/>
        <w:jc w:val="center"/>
        <w:rPr>
          <w:color w:val="auto"/>
          <w:sz w:val="24"/>
        </w:rPr>
      </w:pPr>
      <w:r w:rsidRPr="006E1D91">
        <w:rPr>
          <w:color w:val="auto"/>
          <w:sz w:val="24"/>
        </w:rPr>
        <w:t>Przewodniczący</w:t>
      </w:r>
    </w:p>
    <w:p w14:paraId="140DDB8A" w14:textId="77777777" w:rsidR="006E1D91" w:rsidRPr="006E1D91" w:rsidRDefault="006E1D91" w:rsidP="006E1D91">
      <w:pPr>
        <w:spacing w:line="240" w:lineRule="auto"/>
        <w:ind w:left="5814"/>
        <w:jc w:val="center"/>
        <w:rPr>
          <w:color w:val="auto"/>
          <w:sz w:val="24"/>
        </w:rPr>
      </w:pPr>
      <w:r w:rsidRPr="006E1D91">
        <w:rPr>
          <w:color w:val="auto"/>
          <w:sz w:val="24"/>
        </w:rPr>
        <w:t>Rady Miasta Torunia</w:t>
      </w:r>
    </w:p>
    <w:p w14:paraId="72ABED02" w14:textId="77777777" w:rsidR="006E1D91" w:rsidRPr="006E1D91" w:rsidRDefault="006E1D91" w:rsidP="006E1D91">
      <w:pPr>
        <w:spacing w:line="240" w:lineRule="auto"/>
        <w:ind w:left="5814"/>
        <w:jc w:val="center"/>
        <w:rPr>
          <w:color w:val="auto"/>
          <w:sz w:val="24"/>
        </w:rPr>
      </w:pPr>
    </w:p>
    <w:p w14:paraId="264D4310" w14:textId="64B05A52" w:rsidR="000824A3" w:rsidRPr="006E1D91" w:rsidRDefault="006E1D91" w:rsidP="006E1D91">
      <w:pPr>
        <w:spacing w:line="240" w:lineRule="auto"/>
        <w:ind w:left="5814"/>
        <w:jc w:val="center"/>
        <w:rPr>
          <w:color w:val="auto"/>
          <w:sz w:val="24"/>
        </w:rPr>
      </w:pPr>
      <w:r w:rsidRPr="006E1D91">
        <w:rPr>
          <w:color w:val="auto"/>
          <w:sz w:val="24"/>
        </w:rPr>
        <w:t>Łukasz Walkusz</w:t>
      </w:r>
    </w:p>
    <w:sectPr w:rsidR="000824A3" w:rsidRPr="006E1D91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68"/>
    <w:rsid w:val="000824A3"/>
    <w:rsid w:val="00143A8E"/>
    <w:rsid w:val="00250468"/>
    <w:rsid w:val="002D7354"/>
    <w:rsid w:val="00690DAC"/>
    <w:rsid w:val="006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920C"/>
  <w15:docId w15:val="{7E773BD7-B044-498B-AA09-E740AAC0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29" w:lineRule="auto"/>
      <w:ind w:left="858" w:right="-690"/>
    </w:pPr>
    <w:rPr>
      <w:rFonts w:ascii="Times New Roman" w:eastAsia="Times New Roman" w:hAnsi="Times New Roman" w:cs="Times New Roman"/>
      <w:color w:val="692E1F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przewodniczący rady A4.cdr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przewodniczący rady A4.cdr</dc:title>
  <dc:subject/>
  <dc:creator>GRAFIK</dc:creator>
  <cp:keywords/>
  <cp:lastModifiedBy>a.grzybowska</cp:lastModifiedBy>
  <cp:revision>2</cp:revision>
  <dcterms:created xsi:type="dcterms:W3CDTF">2024-07-18T11:21:00Z</dcterms:created>
  <dcterms:modified xsi:type="dcterms:W3CDTF">2024-07-18T11:21:00Z</dcterms:modified>
</cp:coreProperties>
</file>