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E13" w:rsidRDefault="00E807E6" w:rsidP="00F04AA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Toruń, dnia 21.06.2024</w:t>
      </w:r>
      <w:r w:rsidR="00BD6E13">
        <w:rPr>
          <w:rFonts w:ascii="Times New Roman" w:hAnsi="Times New Roman" w:cs="Times New Roman"/>
          <w:sz w:val="24"/>
          <w:szCs w:val="24"/>
        </w:rPr>
        <w:t xml:space="preserve"> </w:t>
      </w:r>
      <w:r w:rsidR="00BD6E13" w:rsidRPr="00341C6D">
        <w:rPr>
          <w:rFonts w:ascii="Times New Roman" w:hAnsi="Times New Roman" w:cs="Times New Roman"/>
          <w:sz w:val="24"/>
          <w:szCs w:val="24"/>
        </w:rPr>
        <w:t>r.</w:t>
      </w:r>
    </w:p>
    <w:p w:rsidR="00F04AA7" w:rsidRPr="0034033E" w:rsidRDefault="00060EB1" w:rsidP="00F04AA7">
      <w:pPr>
        <w:rPr>
          <w:rFonts w:ascii="Times New Roman" w:hAnsi="Times New Roman" w:cs="Times New Roman"/>
          <w:sz w:val="24"/>
          <w:szCs w:val="24"/>
        </w:rPr>
      </w:pPr>
      <w:r w:rsidRPr="0034033E">
        <w:rPr>
          <w:rFonts w:ascii="Times New Roman" w:hAnsi="Times New Roman" w:cs="Times New Roman"/>
          <w:sz w:val="24"/>
          <w:szCs w:val="24"/>
        </w:rPr>
        <w:t>WIiR.271</w:t>
      </w:r>
      <w:r w:rsidR="008A07B3" w:rsidRPr="0034033E">
        <w:rPr>
          <w:rFonts w:ascii="Times New Roman" w:hAnsi="Times New Roman" w:cs="Times New Roman"/>
          <w:sz w:val="24"/>
          <w:szCs w:val="24"/>
        </w:rPr>
        <w:t>.21</w:t>
      </w:r>
      <w:r w:rsidR="00F04AA7" w:rsidRPr="0034033E">
        <w:rPr>
          <w:rFonts w:ascii="Times New Roman" w:hAnsi="Times New Roman" w:cs="Times New Roman"/>
          <w:sz w:val="24"/>
          <w:szCs w:val="24"/>
        </w:rPr>
        <w:t>.</w:t>
      </w:r>
      <w:r w:rsidR="0034033E" w:rsidRPr="0034033E">
        <w:rPr>
          <w:rFonts w:ascii="Times New Roman" w:hAnsi="Times New Roman" w:cs="Times New Roman"/>
          <w:sz w:val="24"/>
          <w:szCs w:val="24"/>
        </w:rPr>
        <w:t>1</w:t>
      </w:r>
      <w:r w:rsidR="00F04AA7" w:rsidRPr="0034033E">
        <w:rPr>
          <w:rFonts w:ascii="Times New Roman" w:hAnsi="Times New Roman" w:cs="Times New Roman"/>
          <w:sz w:val="24"/>
          <w:szCs w:val="24"/>
        </w:rPr>
        <w:t>.</w:t>
      </w:r>
      <w:r w:rsidR="0034033E" w:rsidRPr="0034033E">
        <w:rPr>
          <w:rFonts w:ascii="Times New Roman" w:hAnsi="Times New Roman" w:cs="Times New Roman"/>
          <w:sz w:val="24"/>
          <w:szCs w:val="24"/>
        </w:rPr>
        <w:t>2</w:t>
      </w:r>
      <w:r w:rsidR="00E807E6" w:rsidRPr="0034033E">
        <w:rPr>
          <w:rFonts w:ascii="Times New Roman" w:hAnsi="Times New Roman" w:cs="Times New Roman"/>
          <w:sz w:val="24"/>
          <w:szCs w:val="24"/>
        </w:rPr>
        <w:t>.2024</w:t>
      </w:r>
      <w:r w:rsidR="00F04AA7" w:rsidRPr="0034033E">
        <w:rPr>
          <w:rFonts w:ascii="Times New Roman" w:hAnsi="Times New Roman" w:cs="Times New Roman"/>
          <w:sz w:val="24"/>
          <w:szCs w:val="24"/>
        </w:rPr>
        <w:t>.MKi</w:t>
      </w:r>
    </w:p>
    <w:p w:rsidR="003261D8" w:rsidRDefault="00BD6E13" w:rsidP="00BD6E13">
      <w:pPr>
        <w:rPr>
          <w:rFonts w:ascii="Times New Roman" w:hAnsi="Times New Roman" w:cs="Times New Roman"/>
          <w:sz w:val="24"/>
          <w:szCs w:val="24"/>
        </w:rPr>
      </w:pPr>
      <w:r w:rsidRPr="00341C6D">
        <w:rPr>
          <w:rFonts w:ascii="Times New Roman" w:hAnsi="Times New Roman" w:cs="Times New Roman"/>
          <w:sz w:val="24"/>
          <w:szCs w:val="24"/>
        </w:rPr>
        <w:tab/>
      </w:r>
    </w:p>
    <w:p w:rsidR="00BD6E13" w:rsidRPr="00341C6D" w:rsidRDefault="00BD6E13" w:rsidP="00BD6E13">
      <w:pPr>
        <w:rPr>
          <w:rFonts w:ascii="Times New Roman" w:hAnsi="Times New Roman" w:cs="Times New Roman"/>
          <w:sz w:val="24"/>
          <w:szCs w:val="24"/>
        </w:rPr>
      </w:pPr>
      <w:r w:rsidRPr="00341C6D">
        <w:rPr>
          <w:rFonts w:ascii="Times New Roman" w:hAnsi="Times New Roman" w:cs="Times New Roman"/>
          <w:sz w:val="24"/>
          <w:szCs w:val="24"/>
        </w:rPr>
        <w:tab/>
      </w:r>
    </w:p>
    <w:p w:rsidR="008442BF" w:rsidRPr="00D9631D" w:rsidRDefault="00BD6E13" w:rsidP="008442BF">
      <w:pPr>
        <w:pStyle w:val="Akapitzlist"/>
        <w:spacing w:after="0"/>
        <w:ind w:left="0"/>
        <w:jc w:val="both"/>
        <w:rPr>
          <w:sz w:val="24"/>
          <w:szCs w:val="24"/>
          <w:lang w:eastAsia="ar-SA"/>
        </w:rPr>
      </w:pPr>
      <w:r w:rsidRPr="00A60D49">
        <w:rPr>
          <w:rFonts w:ascii="Times New Roman" w:hAnsi="Times New Roman" w:cs="Times New Roman"/>
          <w:sz w:val="24"/>
          <w:szCs w:val="24"/>
        </w:rPr>
        <w:t xml:space="preserve">Informacja w sprawie zamówienia </w:t>
      </w:r>
      <w:r w:rsidR="00E807E6">
        <w:rPr>
          <w:rFonts w:ascii="Times New Roman" w:hAnsi="Times New Roman" w:cs="Times New Roman"/>
          <w:sz w:val="24"/>
          <w:szCs w:val="24"/>
        </w:rPr>
        <w:t>nr WIiR.271.21.1.1.2024.MKi z dnia 14.06.2024</w:t>
      </w:r>
      <w:r w:rsidR="003261D8">
        <w:rPr>
          <w:rFonts w:ascii="Times New Roman" w:hAnsi="Times New Roman" w:cs="Times New Roman"/>
          <w:sz w:val="24"/>
          <w:szCs w:val="24"/>
        </w:rPr>
        <w:t xml:space="preserve"> r. </w:t>
      </w:r>
      <w:r w:rsidRPr="00A61C2D">
        <w:rPr>
          <w:rFonts w:ascii="Times New Roman" w:hAnsi="Times New Roman" w:cs="Times New Roman"/>
          <w:sz w:val="24"/>
          <w:szCs w:val="24"/>
        </w:rPr>
        <w:t xml:space="preserve">na </w:t>
      </w:r>
      <w:r w:rsidR="009A1810" w:rsidRPr="00A61C2D">
        <w:rPr>
          <w:rFonts w:ascii="Times New Roman" w:hAnsi="Times New Roman" w:cs="Times New Roman"/>
          <w:sz w:val="24"/>
          <w:szCs w:val="24"/>
        </w:rPr>
        <w:t>opraco</w:t>
      </w:r>
      <w:r w:rsidR="008A07B3">
        <w:rPr>
          <w:rFonts w:ascii="Times New Roman" w:hAnsi="Times New Roman" w:cs="Times New Roman"/>
          <w:sz w:val="24"/>
          <w:szCs w:val="24"/>
        </w:rPr>
        <w:t xml:space="preserve">wanie </w:t>
      </w:r>
      <w:r w:rsidR="009F6BE2">
        <w:rPr>
          <w:rFonts w:ascii="Times New Roman" w:hAnsi="Times New Roman" w:cs="Times New Roman"/>
          <w:sz w:val="24"/>
          <w:szCs w:val="24"/>
        </w:rPr>
        <w:t xml:space="preserve">koncepcji wariantowych </w:t>
      </w:r>
      <w:r w:rsidR="00E807E6">
        <w:rPr>
          <w:rFonts w:ascii="Times New Roman" w:hAnsi="Times New Roman" w:cs="Times New Roman"/>
          <w:sz w:val="24"/>
          <w:szCs w:val="24"/>
        </w:rPr>
        <w:t xml:space="preserve">dla zadania pn. „Budowa hali sportowej wraz z </w:t>
      </w:r>
      <w:r w:rsidR="003261D8">
        <w:rPr>
          <w:rFonts w:ascii="Times New Roman" w:hAnsi="Times New Roman" w:cs="Times New Roman"/>
          <w:sz w:val="24"/>
          <w:szCs w:val="24"/>
        </w:rPr>
        <w:t> </w:t>
      </w:r>
      <w:r w:rsidR="00E807E6">
        <w:rPr>
          <w:rFonts w:ascii="Times New Roman" w:hAnsi="Times New Roman" w:cs="Times New Roman"/>
          <w:sz w:val="24"/>
          <w:szCs w:val="24"/>
        </w:rPr>
        <w:t xml:space="preserve">zapleczem </w:t>
      </w:r>
      <w:r w:rsidR="003261D8">
        <w:rPr>
          <w:rFonts w:ascii="Times New Roman" w:hAnsi="Times New Roman" w:cs="Times New Roman"/>
          <w:sz w:val="24"/>
          <w:szCs w:val="24"/>
        </w:rPr>
        <w:t xml:space="preserve">sanitarno-szatniowym w Szkole Podstawowej przy ul. </w:t>
      </w:r>
      <w:proofErr w:type="spellStart"/>
      <w:r w:rsidR="003261D8">
        <w:rPr>
          <w:rFonts w:ascii="Times New Roman" w:hAnsi="Times New Roman" w:cs="Times New Roman"/>
          <w:sz w:val="24"/>
          <w:szCs w:val="24"/>
        </w:rPr>
        <w:t>Grasera</w:t>
      </w:r>
      <w:proofErr w:type="spellEnd"/>
      <w:r w:rsidR="003261D8">
        <w:rPr>
          <w:rFonts w:ascii="Times New Roman" w:hAnsi="Times New Roman" w:cs="Times New Roman"/>
          <w:sz w:val="24"/>
          <w:szCs w:val="24"/>
        </w:rPr>
        <w:t xml:space="preserve"> 3 w Toruniu”</w:t>
      </w:r>
    </w:p>
    <w:p w:rsidR="00BD6E13" w:rsidRPr="00A61C2D" w:rsidRDefault="00BD6E13" w:rsidP="009A1810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261D8" w:rsidRPr="00A61C2D" w:rsidRDefault="00F25323" w:rsidP="004304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1C2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D6E13" w:rsidRDefault="00BD6E13" w:rsidP="00B3309D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341C6D">
        <w:rPr>
          <w:rFonts w:ascii="Times New Roman" w:hAnsi="Times New Roman" w:cs="Times New Roman"/>
          <w:sz w:val="24"/>
          <w:szCs w:val="24"/>
        </w:rPr>
        <w:t xml:space="preserve">Wpłynęły </w:t>
      </w:r>
      <w:r>
        <w:rPr>
          <w:rFonts w:ascii="Times New Roman" w:hAnsi="Times New Roman" w:cs="Times New Roman"/>
          <w:sz w:val="24"/>
          <w:szCs w:val="24"/>
        </w:rPr>
        <w:t>oferty wg zestawienia jak niżej: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5670"/>
        <w:gridCol w:w="1418"/>
        <w:gridCol w:w="1559"/>
      </w:tblGrid>
      <w:tr w:rsidR="007F629C" w:rsidRPr="00424C5E" w:rsidTr="00B3309D">
        <w:trPr>
          <w:trHeight w:val="1081"/>
        </w:trPr>
        <w:tc>
          <w:tcPr>
            <w:tcW w:w="562" w:type="dxa"/>
            <w:vAlign w:val="center"/>
          </w:tcPr>
          <w:p w:rsidR="007F629C" w:rsidRPr="00060EB1" w:rsidRDefault="007F629C" w:rsidP="00060EB1">
            <w:pPr>
              <w:spacing w:after="0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060EB1">
              <w:rPr>
                <w:rFonts w:ascii="Times New Roman" w:hAnsi="Times New Roman" w:cs="Times New Roman"/>
                <w:b/>
                <w:szCs w:val="21"/>
              </w:rPr>
              <w:t>Lp.</w:t>
            </w:r>
          </w:p>
        </w:tc>
        <w:tc>
          <w:tcPr>
            <w:tcW w:w="5670" w:type="dxa"/>
            <w:vAlign w:val="center"/>
          </w:tcPr>
          <w:p w:rsidR="007F629C" w:rsidRPr="00060EB1" w:rsidRDefault="007F629C" w:rsidP="003430FD">
            <w:pPr>
              <w:spacing w:after="0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060EB1">
              <w:rPr>
                <w:rFonts w:ascii="Times New Roman" w:hAnsi="Times New Roman" w:cs="Times New Roman"/>
                <w:b/>
                <w:szCs w:val="21"/>
              </w:rPr>
              <w:t>Firma (nazwa) lub nazwisko i adres wykonawcy</w:t>
            </w:r>
          </w:p>
        </w:tc>
        <w:tc>
          <w:tcPr>
            <w:tcW w:w="1418" w:type="dxa"/>
            <w:vAlign w:val="center"/>
          </w:tcPr>
          <w:p w:rsidR="007F629C" w:rsidRPr="00060EB1" w:rsidRDefault="007F629C" w:rsidP="003430FD">
            <w:pPr>
              <w:spacing w:after="0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060EB1">
              <w:rPr>
                <w:rFonts w:ascii="Times New Roman" w:hAnsi="Times New Roman" w:cs="Times New Roman"/>
                <w:b/>
                <w:szCs w:val="21"/>
              </w:rPr>
              <w:t>Data wpływu</w:t>
            </w:r>
          </w:p>
          <w:p w:rsidR="007F629C" w:rsidRPr="00060EB1" w:rsidRDefault="007F629C" w:rsidP="003430FD">
            <w:pPr>
              <w:spacing w:after="0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060EB1">
              <w:rPr>
                <w:rFonts w:ascii="Times New Roman" w:hAnsi="Times New Roman" w:cs="Times New Roman"/>
                <w:b/>
                <w:szCs w:val="21"/>
              </w:rPr>
              <w:t>oferty</w:t>
            </w:r>
          </w:p>
        </w:tc>
        <w:tc>
          <w:tcPr>
            <w:tcW w:w="1559" w:type="dxa"/>
            <w:vAlign w:val="center"/>
          </w:tcPr>
          <w:p w:rsidR="007F629C" w:rsidRPr="00060EB1" w:rsidRDefault="007F629C" w:rsidP="003430FD">
            <w:pPr>
              <w:spacing w:after="0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060EB1">
              <w:rPr>
                <w:rFonts w:ascii="Times New Roman" w:hAnsi="Times New Roman" w:cs="Times New Roman"/>
                <w:b/>
                <w:szCs w:val="21"/>
              </w:rPr>
              <w:t>Cena brutto oferty</w:t>
            </w:r>
          </w:p>
        </w:tc>
      </w:tr>
      <w:tr w:rsidR="007668DA" w:rsidRPr="00424C5E" w:rsidTr="00B3309D">
        <w:trPr>
          <w:trHeight w:val="680"/>
        </w:trPr>
        <w:tc>
          <w:tcPr>
            <w:tcW w:w="562" w:type="dxa"/>
            <w:vAlign w:val="center"/>
          </w:tcPr>
          <w:p w:rsidR="007668DA" w:rsidRPr="00060EB1" w:rsidRDefault="007668DA" w:rsidP="007668DA">
            <w:pPr>
              <w:spacing w:after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060EB1"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5670" w:type="dxa"/>
            <w:vAlign w:val="center"/>
          </w:tcPr>
          <w:p w:rsidR="007668DA" w:rsidRDefault="007668DA" w:rsidP="007668DA">
            <w:pPr>
              <w:spacing w:after="0"/>
              <w:rPr>
                <w:rFonts w:ascii="Times New Roman" w:hAnsi="Times New Roman" w:cs="Times New Roman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szCs w:val="21"/>
              </w:rPr>
              <w:t>ComProjekt</w:t>
            </w:r>
            <w:proofErr w:type="spellEnd"/>
            <w:r>
              <w:rPr>
                <w:rFonts w:ascii="Times New Roman" w:hAnsi="Times New Roman" w:cs="Times New Roman"/>
                <w:szCs w:val="21"/>
              </w:rPr>
              <w:t xml:space="preserve"> Biuro Architektoniczne Cezary Owczarek</w:t>
            </w:r>
          </w:p>
          <w:p w:rsidR="007668DA" w:rsidRDefault="007668DA" w:rsidP="007668DA">
            <w:pPr>
              <w:spacing w:after="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ul. Krakowska 66, 87-100 Toruń</w:t>
            </w:r>
          </w:p>
        </w:tc>
        <w:tc>
          <w:tcPr>
            <w:tcW w:w="1418" w:type="dxa"/>
            <w:vAlign w:val="center"/>
          </w:tcPr>
          <w:p w:rsidR="007668DA" w:rsidRDefault="007668DA" w:rsidP="007668DA">
            <w:pPr>
              <w:spacing w:after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21.06.2024 r.</w:t>
            </w:r>
          </w:p>
        </w:tc>
        <w:tc>
          <w:tcPr>
            <w:tcW w:w="1559" w:type="dxa"/>
            <w:vAlign w:val="center"/>
          </w:tcPr>
          <w:p w:rsidR="007668DA" w:rsidRDefault="007668DA" w:rsidP="007668DA">
            <w:pPr>
              <w:spacing w:after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17 835,00 zł</w:t>
            </w:r>
          </w:p>
        </w:tc>
      </w:tr>
      <w:tr w:rsidR="007668DA" w:rsidRPr="00424C5E" w:rsidTr="00B3309D">
        <w:trPr>
          <w:trHeight w:val="680"/>
        </w:trPr>
        <w:tc>
          <w:tcPr>
            <w:tcW w:w="562" w:type="dxa"/>
            <w:vAlign w:val="center"/>
          </w:tcPr>
          <w:p w:rsidR="007668DA" w:rsidRDefault="007668DA" w:rsidP="007668DA">
            <w:pPr>
              <w:spacing w:after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</w:t>
            </w:r>
          </w:p>
        </w:tc>
        <w:tc>
          <w:tcPr>
            <w:tcW w:w="5670" w:type="dxa"/>
            <w:vAlign w:val="center"/>
          </w:tcPr>
          <w:p w:rsidR="007668DA" w:rsidRDefault="007668DA" w:rsidP="007668DA">
            <w:pPr>
              <w:spacing w:after="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NOJS Architekci Bartłomiej Zdanowski</w:t>
            </w:r>
          </w:p>
          <w:p w:rsidR="007668DA" w:rsidRPr="00060EB1" w:rsidRDefault="007668DA" w:rsidP="007668DA">
            <w:pPr>
              <w:spacing w:after="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ul. Świętej Elżbiety 10/9, 44-100 Gliwice</w:t>
            </w:r>
          </w:p>
        </w:tc>
        <w:tc>
          <w:tcPr>
            <w:tcW w:w="1418" w:type="dxa"/>
            <w:vAlign w:val="center"/>
          </w:tcPr>
          <w:p w:rsidR="007668DA" w:rsidRPr="00060EB1" w:rsidRDefault="007668DA" w:rsidP="007668DA">
            <w:pPr>
              <w:spacing w:after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17.06.2024 r.</w:t>
            </w:r>
          </w:p>
        </w:tc>
        <w:tc>
          <w:tcPr>
            <w:tcW w:w="1559" w:type="dxa"/>
            <w:vAlign w:val="center"/>
          </w:tcPr>
          <w:p w:rsidR="007668DA" w:rsidRPr="00060EB1" w:rsidRDefault="007668DA" w:rsidP="007668DA">
            <w:pPr>
              <w:spacing w:after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34 932,00 zł</w:t>
            </w:r>
          </w:p>
        </w:tc>
      </w:tr>
      <w:tr w:rsidR="007668DA" w:rsidRPr="00424C5E" w:rsidTr="00B3309D">
        <w:trPr>
          <w:trHeight w:val="680"/>
        </w:trPr>
        <w:tc>
          <w:tcPr>
            <w:tcW w:w="562" w:type="dxa"/>
            <w:vAlign w:val="center"/>
          </w:tcPr>
          <w:p w:rsidR="007668DA" w:rsidRPr="00060EB1" w:rsidRDefault="007668DA" w:rsidP="007668DA">
            <w:pPr>
              <w:spacing w:after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</w:t>
            </w:r>
          </w:p>
        </w:tc>
        <w:tc>
          <w:tcPr>
            <w:tcW w:w="5670" w:type="dxa"/>
            <w:vAlign w:val="center"/>
          </w:tcPr>
          <w:p w:rsidR="007668DA" w:rsidRDefault="007668DA" w:rsidP="007668DA">
            <w:pPr>
              <w:spacing w:after="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STRUKTURO Szymon Wiśniewski</w:t>
            </w:r>
          </w:p>
          <w:p w:rsidR="007668DA" w:rsidRDefault="007668DA" w:rsidP="007668DA">
            <w:pPr>
              <w:spacing w:after="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ul. Szosa Chełmińska 142/10, 87-100 Toruń</w:t>
            </w:r>
          </w:p>
        </w:tc>
        <w:tc>
          <w:tcPr>
            <w:tcW w:w="1418" w:type="dxa"/>
            <w:vAlign w:val="center"/>
          </w:tcPr>
          <w:p w:rsidR="007668DA" w:rsidRDefault="007668DA" w:rsidP="007668DA">
            <w:pPr>
              <w:spacing w:after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21.06.2024 r.</w:t>
            </w:r>
          </w:p>
        </w:tc>
        <w:tc>
          <w:tcPr>
            <w:tcW w:w="1559" w:type="dxa"/>
            <w:vAlign w:val="center"/>
          </w:tcPr>
          <w:p w:rsidR="007668DA" w:rsidRDefault="007668DA" w:rsidP="007668DA">
            <w:pPr>
              <w:spacing w:after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36 285,00 zł</w:t>
            </w:r>
          </w:p>
        </w:tc>
      </w:tr>
      <w:tr w:rsidR="007668DA" w:rsidRPr="00424C5E" w:rsidTr="00B3309D">
        <w:trPr>
          <w:trHeight w:val="680"/>
        </w:trPr>
        <w:tc>
          <w:tcPr>
            <w:tcW w:w="562" w:type="dxa"/>
            <w:vAlign w:val="center"/>
          </w:tcPr>
          <w:p w:rsidR="007668DA" w:rsidRPr="00060EB1" w:rsidRDefault="007668DA" w:rsidP="007668DA">
            <w:pPr>
              <w:spacing w:after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4</w:t>
            </w:r>
          </w:p>
        </w:tc>
        <w:tc>
          <w:tcPr>
            <w:tcW w:w="5670" w:type="dxa"/>
            <w:vAlign w:val="center"/>
          </w:tcPr>
          <w:p w:rsidR="007668DA" w:rsidRDefault="007668DA" w:rsidP="007668DA">
            <w:pPr>
              <w:spacing w:after="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Jacek Sieniawski – architekt</w:t>
            </w:r>
          </w:p>
          <w:p w:rsidR="007668DA" w:rsidRDefault="007668DA" w:rsidP="007668DA">
            <w:pPr>
              <w:spacing w:after="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ul. Kisielewskiego 6, 80-275 Gdańsk</w:t>
            </w:r>
          </w:p>
        </w:tc>
        <w:tc>
          <w:tcPr>
            <w:tcW w:w="1418" w:type="dxa"/>
            <w:vAlign w:val="center"/>
          </w:tcPr>
          <w:p w:rsidR="007668DA" w:rsidRDefault="007668DA" w:rsidP="007668DA">
            <w:pPr>
              <w:spacing w:after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21.06.2024 r.</w:t>
            </w:r>
          </w:p>
        </w:tc>
        <w:tc>
          <w:tcPr>
            <w:tcW w:w="1559" w:type="dxa"/>
            <w:vAlign w:val="center"/>
          </w:tcPr>
          <w:p w:rsidR="007668DA" w:rsidRDefault="007668DA" w:rsidP="007668DA">
            <w:pPr>
              <w:spacing w:after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36 898,77 zł</w:t>
            </w:r>
          </w:p>
        </w:tc>
      </w:tr>
      <w:tr w:rsidR="007668DA" w:rsidRPr="00424C5E" w:rsidTr="00B3309D">
        <w:trPr>
          <w:trHeight w:val="680"/>
        </w:trPr>
        <w:tc>
          <w:tcPr>
            <w:tcW w:w="562" w:type="dxa"/>
            <w:vAlign w:val="center"/>
          </w:tcPr>
          <w:p w:rsidR="007668DA" w:rsidRDefault="007668DA" w:rsidP="007668DA">
            <w:pPr>
              <w:spacing w:after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5</w:t>
            </w:r>
          </w:p>
        </w:tc>
        <w:tc>
          <w:tcPr>
            <w:tcW w:w="5670" w:type="dxa"/>
            <w:vAlign w:val="center"/>
          </w:tcPr>
          <w:p w:rsidR="007668DA" w:rsidRDefault="007668DA" w:rsidP="007668DA">
            <w:pPr>
              <w:spacing w:after="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SOURCE Artur Baranowski</w:t>
            </w:r>
          </w:p>
          <w:p w:rsidR="007668DA" w:rsidRPr="00060EB1" w:rsidRDefault="007668DA" w:rsidP="007668DA">
            <w:pPr>
              <w:spacing w:after="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ul. </w:t>
            </w:r>
            <w:proofErr w:type="spellStart"/>
            <w:r>
              <w:rPr>
                <w:rFonts w:ascii="Times New Roman" w:hAnsi="Times New Roman" w:cs="Times New Roman"/>
                <w:szCs w:val="21"/>
              </w:rPr>
              <w:t>Szpichlerna</w:t>
            </w:r>
            <w:proofErr w:type="spellEnd"/>
            <w:r>
              <w:rPr>
                <w:rFonts w:ascii="Times New Roman" w:hAnsi="Times New Roman" w:cs="Times New Roman"/>
                <w:szCs w:val="21"/>
              </w:rPr>
              <w:t xml:space="preserve"> 7/9, 87-800 Włocławek</w:t>
            </w:r>
          </w:p>
        </w:tc>
        <w:tc>
          <w:tcPr>
            <w:tcW w:w="1418" w:type="dxa"/>
            <w:vAlign w:val="center"/>
          </w:tcPr>
          <w:p w:rsidR="007668DA" w:rsidRPr="00060EB1" w:rsidRDefault="007668DA" w:rsidP="007668DA">
            <w:pPr>
              <w:spacing w:after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20.06.2024 r.</w:t>
            </w:r>
          </w:p>
        </w:tc>
        <w:tc>
          <w:tcPr>
            <w:tcW w:w="1559" w:type="dxa"/>
            <w:vAlign w:val="center"/>
          </w:tcPr>
          <w:p w:rsidR="007668DA" w:rsidRPr="00060EB1" w:rsidRDefault="007668DA" w:rsidP="007668DA">
            <w:pPr>
              <w:spacing w:after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94 710,00 zł</w:t>
            </w:r>
          </w:p>
        </w:tc>
      </w:tr>
      <w:tr w:rsidR="007668DA" w:rsidRPr="00424C5E" w:rsidTr="00B3309D">
        <w:trPr>
          <w:trHeight w:val="680"/>
        </w:trPr>
        <w:tc>
          <w:tcPr>
            <w:tcW w:w="562" w:type="dxa"/>
            <w:vAlign w:val="center"/>
          </w:tcPr>
          <w:p w:rsidR="007668DA" w:rsidRPr="00060EB1" w:rsidRDefault="007668DA" w:rsidP="007668DA">
            <w:pPr>
              <w:spacing w:after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6</w:t>
            </w:r>
          </w:p>
        </w:tc>
        <w:tc>
          <w:tcPr>
            <w:tcW w:w="5670" w:type="dxa"/>
            <w:vAlign w:val="center"/>
          </w:tcPr>
          <w:p w:rsidR="007668DA" w:rsidRDefault="007668DA" w:rsidP="007668DA">
            <w:pPr>
              <w:spacing w:after="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Pracownia Architektury Kumano Jarosław Folwarski</w:t>
            </w:r>
          </w:p>
          <w:p w:rsidR="007668DA" w:rsidRPr="00060EB1" w:rsidRDefault="007668DA" w:rsidP="007668DA">
            <w:pPr>
              <w:spacing w:after="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ul. Królewskie Wzgórze 25/17, 80-283 Gdańsk</w:t>
            </w:r>
          </w:p>
        </w:tc>
        <w:tc>
          <w:tcPr>
            <w:tcW w:w="1418" w:type="dxa"/>
            <w:vAlign w:val="center"/>
          </w:tcPr>
          <w:p w:rsidR="007668DA" w:rsidRPr="00060EB1" w:rsidRDefault="007668DA" w:rsidP="007668DA">
            <w:pPr>
              <w:spacing w:after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20.06.2024 r.</w:t>
            </w:r>
          </w:p>
        </w:tc>
        <w:tc>
          <w:tcPr>
            <w:tcW w:w="1559" w:type="dxa"/>
            <w:vAlign w:val="center"/>
          </w:tcPr>
          <w:p w:rsidR="007668DA" w:rsidRPr="00060EB1" w:rsidRDefault="007668DA" w:rsidP="007668DA">
            <w:pPr>
              <w:spacing w:after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129 150,00 zł</w:t>
            </w:r>
          </w:p>
        </w:tc>
        <w:bookmarkStart w:id="0" w:name="_GoBack"/>
        <w:bookmarkEnd w:id="0"/>
      </w:tr>
      <w:tr w:rsidR="007668DA" w:rsidRPr="00424C5E" w:rsidTr="00B3309D">
        <w:trPr>
          <w:trHeight w:val="680"/>
        </w:trPr>
        <w:tc>
          <w:tcPr>
            <w:tcW w:w="562" w:type="dxa"/>
            <w:vAlign w:val="center"/>
          </w:tcPr>
          <w:p w:rsidR="007668DA" w:rsidRDefault="007668DA" w:rsidP="007668DA">
            <w:pPr>
              <w:spacing w:after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7</w:t>
            </w:r>
          </w:p>
        </w:tc>
        <w:tc>
          <w:tcPr>
            <w:tcW w:w="5670" w:type="dxa"/>
            <w:vAlign w:val="center"/>
          </w:tcPr>
          <w:p w:rsidR="007668DA" w:rsidRDefault="007668DA" w:rsidP="007668DA">
            <w:pPr>
              <w:spacing w:after="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Krzysztof Janus „ARCHIMEDIA” Pracownia Architektoniczna – Architekci &amp; Inżynierowie</w:t>
            </w:r>
          </w:p>
          <w:p w:rsidR="007668DA" w:rsidRDefault="007668DA" w:rsidP="007668DA">
            <w:pPr>
              <w:spacing w:after="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ul. </w:t>
            </w:r>
            <w:proofErr w:type="spellStart"/>
            <w:r>
              <w:rPr>
                <w:rFonts w:ascii="Times New Roman" w:hAnsi="Times New Roman" w:cs="Times New Roman"/>
                <w:szCs w:val="21"/>
              </w:rPr>
              <w:t>Święciańska</w:t>
            </w:r>
            <w:proofErr w:type="spellEnd"/>
            <w:r>
              <w:rPr>
                <w:rFonts w:ascii="Times New Roman" w:hAnsi="Times New Roman" w:cs="Times New Roman"/>
                <w:szCs w:val="21"/>
              </w:rPr>
              <w:t xml:space="preserve"> 6, 61-132 Poznań</w:t>
            </w:r>
          </w:p>
        </w:tc>
        <w:tc>
          <w:tcPr>
            <w:tcW w:w="1418" w:type="dxa"/>
            <w:vAlign w:val="center"/>
          </w:tcPr>
          <w:p w:rsidR="007668DA" w:rsidRDefault="007668DA" w:rsidP="007668DA">
            <w:pPr>
              <w:spacing w:after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21.06.2024 r.</w:t>
            </w:r>
          </w:p>
        </w:tc>
        <w:tc>
          <w:tcPr>
            <w:tcW w:w="1559" w:type="dxa"/>
            <w:vAlign w:val="center"/>
          </w:tcPr>
          <w:p w:rsidR="007668DA" w:rsidRDefault="007668DA" w:rsidP="007668DA">
            <w:pPr>
              <w:spacing w:after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154 980,00 zł</w:t>
            </w:r>
          </w:p>
        </w:tc>
      </w:tr>
    </w:tbl>
    <w:p w:rsidR="00BD6E13" w:rsidRDefault="00BD6E13" w:rsidP="00BD6E13">
      <w:pPr>
        <w:rPr>
          <w:rFonts w:ascii="Times New Roman" w:hAnsi="Times New Roman" w:cs="Times New Roman"/>
          <w:sz w:val="24"/>
          <w:szCs w:val="24"/>
        </w:rPr>
      </w:pPr>
    </w:p>
    <w:p w:rsidR="00F00732" w:rsidRDefault="00F00732" w:rsidP="00F00732">
      <w:pPr>
        <w:spacing w:after="1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D77F5">
        <w:rPr>
          <w:rFonts w:ascii="Times New Roman" w:hAnsi="Times New Roman" w:cs="Times New Roman"/>
          <w:sz w:val="24"/>
          <w:szCs w:val="24"/>
          <w:u w:val="single"/>
        </w:rPr>
        <w:t xml:space="preserve">Wybrana została najkorzystniejsza oferta podmiotu: </w:t>
      </w:r>
    </w:p>
    <w:p w:rsidR="007668DA" w:rsidRPr="007668DA" w:rsidRDefault="007668DA" w:rsidP="007668DA">
      <w:pPr>
        <w:spacing w:after="0"/>
        <w:rPr>
          <w:rFonts w:ascii="Times New Roman" w:hAnsi="Times New Roman" w:cs="Times New Roman"/>
          <w:b/>
          <w:sz w:val="24"/>
          <w:szCs w:val="21"/>
        </w:rPr>
      </w:pPr>
      <w:proofErr w:type="spellStart"/>
      <w:r w:rsidRPr="007668DA">
        <w:rPr>
          <w:rFonts w:ascii="Times New Roman" w:hAnsi="Times New Roman" w:cs="Times New Roman"/>
          <w:b/>
          <w:sz w:val="24"/>
          <w:szCs w:val="21"/>
        </w:rPr>
        <w:t>ComProjekt</w:t>
      </w:r>
      <w:proofErr w:type="spellEnd"/>
      <w:r w:rsidRPr="007668DA">
        <w:rPr>
          <w:rFonts w:ascii="Times New Roman" w:hAnsi="Times New Roman" w:cs="Times New Roman"/>
          <w:b/>
          <w:sz w:val="24"/>
          <w:szCs w:val="21"/>
        </w:rPr>
        <w:t xml:space="preserve"> Biuro A</w:t>
      </w:r>
      <w:r w:rsidRPr="007668DA">
        <w:rPr>
          <w:rFonts w:ascii="Times New Roman" w:hAnsi="Times New Roman" w:cs="Times New Roman"/>
          <w:b/>
          <w:sz w:val="24"/>
          <w:szCs w:val="21"/>
        </w:rPr>
        <w:t xml:space="preserve">rchitektoniczne Cezary Owczarek, </w:t>
      </w:r>
      <w:r w:rsidRPr="007668DA">
        <w:rPr>
          <w:rFonts w:ascii="Times New Roman" w:hAnsi="Times New Roman" w:cs="Times New Roman"/>
          <w:b/>
          <w:sz w:val="24"/>
          <w:szCs w:val="21"/>
        </w:rPr>
        <w:t>ul. Krakowska 66, 87-100 Toruń</w:t>
      </w:r>
    </w:p>
    <w:sectPr w:rsidR="007668DA" w:rsidRPr="007668DA" w:rsidSect="008247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DC6B7A"/>
    <w:multiLevelType w:val="hybridMultilevel"/>
    <w:tmpl w:val="D1AAEC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E13"/>
    <w:rsid w:val="00047E4E"/>
    <w:rsid w:val="00060EB1"/>
    <w:rsid w:val="000864A2"/>
    <w:rsid w:val="00132A6C"/>
    <w:rsid w:val="00170F61"/>
    <w:rsid w:val="00171BE9"/>
    <w:rsid w:val="00177B4F"/>
    <w:rsid w:val="001A463C"/>
    <w:rsid w:val="001B17BA"/>
    <w:rsid w:val="001C0137"/>
    <w:rsid w:val="001F26DA"/>
    <w:rsid w:val="0022036A"/>
    <w:rsid w:val="002209C1"/>
    <w:rsid w:val="002755B9"/>
    <w:rsid w:val="00293471"/>
    <w:rsid w:val="002D075C"/>
    <w:rsid w:val="0032612F"/>
    <w:rsid w:val="003261D8"/>
    <w:rsid w:val="0034033E"/>
    <w:rsid w:val="003430FD"/>
    <w:rsid w:val="00346916"/>
    <w:rsid w:val="00354DEB"/>
    <w:rsid w:val="003A5025"/>
    <w:rsid w:val="003B736F"/>
    <w:rsid w:val="00411AAD"/>
    <w:rsid w:val="0042086A"/>
    <w:rsid w:val="00425AD9"/>
    <w:rsid w:val="00430405"/>
    <w:rsid w:val="00441DE8"/>
    <w:rsid w:val="0048129D"/>
    <w:rsid w:val="00494D72"/>
    <w:rsid w:val="004E6E0E"/>
    <w:rsid w:val="00502621"/>
    <w:rsid w:val="005C3B1E"/>
    <w:rsid w:val="005F1892"/>
    <w:rsid w:val="00632DE5"/>
    <w:rsid w:val="006358C7"/>
    <w:rsid w:val="00637E09"/>
    <w:rsid w:val="006D77F5"/>
    <w:rsid w:val="006F47E9"/>
    <w:rsid w:val="00704F30"/>
    <w:rsid w:val="00720383"/>
    <w:rsid w:val="007223A6"/>
    <w:rsid w:val="007668DA"/>
    <w:rsid w:val="007A26CC"/>
    <w:rsid w:val="007B6F1A"/>
    <w:rsid w:val="007C5069"/>
    <w:rsid w:val="007F629C"/>
    <w:rsid w:val="00822C6C"/>
    <w:rsid w:val="0083312A"/>
    <w:rsid w:val="008335F4"/>
    <w:rsid w:val="008442BF"/>
    <w:rsid w:val="00875390"/>
    <w:rsid w:val="00892829"/>
    <w:rsid w:val="008A07B3"/>
    <w:rsid w:val="008A2F04"/>
    <w:rsid w:val="008D2D96"/>
    <w:rsid w:val="00923D36"/>
    <w:rsid w:val="0093525F"/>
    <w:rsid w:val="00964781"/>
    <w:rsid w:val="009663D3"/>
    <w:rsid w:val="009A1810"/>
    <w:rsid w:val="009A6BA7"/>
    <w:rsid w:val="009F6BE2"/>
    <w:rsid w:val="00A35733"/>
    <w:rsid w:val="00A61C2D"/>
    <w:rsid w:val="00A67ADA"/>
    <w:rsid w:val="00A719FA"/>
    <w:rsid w:val="00AF3337"/>
    <w:rsid w:val="00B016E8"/>
    <w:rsid w:val="00B041F6"/>
    <w:rsid w:val="00B3309D"/>
    <w:rsid w:val="00B34F0B"/>
    <w:rsid w:val="00B52F0A"/>
    <w:rsid w:val="00B53E08"/>
    <w:rsid w:val="00BD6E13"/>
    <w:rsid w:val="00BE5498"/>
    <w:rsid w:val="00C274D1"/>
    <w:rsid w:val="00C577AE"/>
    <w:rsid w:val="00C71F81"/>
    <w:rsid w:val="00CA6C7A"/>
    <w:rsid w:val="00CB26E1"/>
    <w:rsid w:val="00CC469A"/>
    <w:rsid w:val="00CD1187"/>
    <w:rsid w:val="00CE5CDD"/>
    <w:rsid w:val="00D003B9"/>
    <w:rsid w:val="00D008B3"/>
    <w:rsid w:val="00D023BB"/>
    <w:rsid w:val="00D2735F"/>
    <w:rsid w:val="00D647C8"/>
    <w:rsid w:val="00D655EB"/>
    <w:rsid w:val="00E2143C"/>
    <w:rsid w:val="00E40A55"/>
    <w:rsid w:val="00E652B9"/>
    <w:rsid w:val="00E807E6"/>
    <w:rsid w:val="00F00732"/>
    <w:rsid w:val="00F04AA7"/>
    <w:rsid w:val="00F25323"/>
    <w:rsid w:val="00F31F08"/>
    <w:rsid w:val="00F50566"/>
    <w:rsid w:val="00FA62C9"/>
    <w:rsid w:val="00FC0DBF"/>
    <w:rsid w:val="00FD3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8F1BC"/>
  <w15:chartTrackingRefBased/>
  <w15:docId w15:val="{4D3A0F02-02F1-4A80-9DB9-3F8645E2D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6E13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214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143C"/>
    <w:rPr>
      <w:rFonts w:ascii="Segoe UI" w:eastAsia="Calibr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semiHidden/>
    <w:rsid w:val="00E2143C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2143C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8A2F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1</Pages>
  <Words>193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Kiestrzyn</dc:creator>
  <cp:keywords/>
  <dc:description/>
  <cp:lastModifiedBy>Monika Kiestrzyn</cp:lastModifiedBy>
  <cp:revision>27</cp:revision>
  <cp:lastPrinted>2022-04-29T06:53:00Z</cp:lastPrinted>
  <dcterms:created xsi:type="dcterms:W3CDTF">2022-11-25T08:11:00Z</dcterms:created>
  <dcterms:modified xsi:type="dcterms:W3CDTF">2024-06-21T12:12:00Z</dcterms:modified>
</cp:coreProperties>
</file>