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242F" w14:textId="4E83D883" w:rsidR="004A69EB" w:rsidRDefault="002D7354">
      <w:r>
        <w:rPr>
          <w:noProof/>
        </w:rPr>
        <w:drawing>
          <wp:anchor distT="0" distB="0" distL="114300" distR="114300" simplePos="0" relativeHeight="251658240" behindDoc="1" locked="0" layoutInCell="1" allowOverlap="0" wp14:anchorId="3EE40056" wp14:editId="4BEDAE18">
            <wp:simplePos x="0" y="0"/>
            <wp:positionH relativeFrom="column">
              <wp:posOffset>-446023</wp:posOffset>
            </wp:positionH>
            <wp:positionV relativeFrom="paragraph">
              <wp:posOffset>-138520</wp:posOffset>
            </wp:positionV>
            <wp:extent cx="6617209" cy="923544"/>
            <wp:effectExtent l="0" t="0" r="0" b="0"/>
            <wp:wrapNone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720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Przewodniczący Rady Miasta Torunia </w:t>
      </w:r>
    </w:p>
    <w:p w14:paraId="0BD9D599" w14:textId="64ECB1E2" w:rsidR="00250468" w:rsidRDefault="002D7354">
      <w:r>
        <w:t>Łukasz Walkusz</w:t>
      </w:r>
    </w:p>
    <w:p w14:paraId="03B8D782" w14:textId="0AEB9D37" w:rsidR="004A69EB" w:rsidRPr="004A69EB" w:rsidRDefault="004A69EB" w:rsidP="004A69EB">
      <w:pPr>
        <w:spacing w:line="276" w:lineRule="auto"/>
        <w:jc w:val="both"/>
        <w:rPr>
          <w:color w:val="auto"/>
          <w:sz w:val="24"/>
        </w:rPr>
      </w:pPr>
      <w:r w:rsidRPr="004A69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69EB">
        <w:rPr>
          <w:color w:val="auto"/>
          <w:sz w:val="24"/>
        </w:rPr>
        <w:t xml:space="preserve">Toruń, dnia 20 czerwca 2024 r. </w:t>
      </w:r>
    </w:p>
    <w:p w14:paraId="65304102" w14:textId="77777777" w:rsidR="004A69EB" w:rsidRPr="004A69EB" w:rsidRDefault="004A69EB" w:rsidP="004A69EB">
      <w:pPr>
        <w:spacing w:line="276" w:lineRule="auto"/>
        <w:jc w:val="both"/>
        <w:rPr>
          <w:b/>
          <w:color w:val="auto"/>
          <w:sz w:val="24"/>
        </w:rPr>
      </w:pPr>
    </w:p>
    <w:p w14:paraId="073ADF11" w14:textId="77777777" w:rsidR="004A69EB" w:rsidRPr="004A69EB" w:rsidRDefault="004A69EB" w:rsidP="004A69EB">
      <w:pPr>
        <w:spacing w:line="276" w:lineRule="auto"/>
        <w:jc w:val="both"/>
        <w:rPr>
          <w:b/>
          <w:color w:val="auto"/>
          <w:sz w:val="24"/>
        </w:rPr>
      </w:pPr>
    </w:p>
    <w:p w14:paraId="788C53E2" w14:textId="77777777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>Pan</w:t>
      </w:r>
    </w:p>
    <w:p w14:paraId="3A7AF498" w14:textId="75F2B5C6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 xml:space="preserve">Paweł </w:t>
      </w:r>
      <w:proofErr w:type="spellStart"/>
      <w:r w:rsidRPr="004A69EB">
        <w:rPr>
          <w:b/>
          <w:color w:val="auto"/>
          <w:sz w:val="24"/>
        </w:rPr>
        <w:t>Gulewski</w:t>
      </w:r>
      <w:proofErr w:type="spellEnd"/>
    </w:p>
    <w:p w14:paraId="1A064FDA" w14:textId="77777777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>Prezydent Miasta Torunia</w:t>
      </w:r>
    </w:p>
    <w:p w14:paraId="7F320F7F" w14:textId="77777777" w:rsidR="004A69EB" w:rsidRPr="004A69EB" w:rsidRDefault="004A69EB" w:rsidP="004A69EB">
      <w:pPr>
        <w:spacing w:line="276" w:lineRule="auto"/>
        <w:jc w:val="both"/>
        <w:rPr>
          <w:color w:val="auto"/>
          <w:sz w:val="24"/>
        </w:rPr>
      </w:pPr>
    </w:p>
    <w:p w14:paraId="3E8968E8" w14:textId="484B9E0C" w:rsidR="004A69EB" w:rsidRDefault="00A15001" w:rsidP="00A15001">
      <w:pPr>
        <w:spacing w:line="276" w:lineRule="auto"/>
        <w:ind w:left="0"/>
        <w:jc w:val="both"/>
        <w:rPr>
          <w:color w:val="auto"/>
          <w:sz w:val="24"/>
        </w:rPr>
      </w:pPr>
      <w:bookmarkStart w:id="0" w:name="_GoBack"/>
      <w:bookmarkEnd w:id="0"/>
      <w:r>
        <w:rPr>
          <w:color w:val="auto"/>
          <w:sz w:val="24"/>
        </w:rPr>
        <w:t>Dotyczy: utwardzenie nawierzchni ulicy Iławskiej.</w:t>
      </w:r>
    </w:p>
    <w:p w14:paraId="092182A0" w14:textId="77777777" w:rsidR="00A15001" w:rsidRPr="004A69EB" w:rsidRDefault="00A15001" w:rsidP="004A69EB">
      <w:pPr>
        <w:spacing w:line="276" w:lineRule="auto"/>
        <w:jc w:val="both"/>
        <w:rPr>
          <w:color w:val="auto"/>
          <w:sz w:val="24"/>
        </w:rPr>
      </w:pPr>
    </w:p>
    <w:p w14:paraId="388A6A2B" w14:textId="3BCA0B1F" w:rsidR="004A69EB" w:rsidRPr="004A69EB" w:rsidRDefault="00BB4C8E" w:rsidP="00BB4C8E">
      <w:pPr>
        <w:tabs>
          <w:tab w:val="left" w:pos="284"/>
        </w:tabs>
        <w:spacing w:line="276" w:lineRule="auto"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4A69EB" w:rsidRPr="004A69EB">
        <w:rPr>
          <w:color w:val="auto"/>
          <w:sz w:val="24"/>
        </w:rPr>
        <w:t>Szanowny Panie Prezydencie,</w:t>
      </w:r>
    </w:p>
    <w:p w14:paraId="5AEA92E6" w14:textId="77777777" w:rsidR="00BB4C8E" w:rsidRDefault="00BB4C8E" w:rsidP="004A69EB">
      <w:pPr>
        <w:spacing w:line="276" w:lineRule="auto"/>
        <w:ind w:left="0" w:right="-46"/>
        <w:jc w:val="both"/>
        <w:rPr>
          <w:color w:val="auto"/>
          <w:sz w:val="24"/>
        </w:rPr>
      </w:pPr>
    </w:p>
    <w:p w14:paraId="7703F4F7" w14:textId="1015F3F1" w:rsidR="00BB4C8E" w:rsidRDefault="00BB4C8E" w:rsidP="00BB4C8E">
      <w:pPr>
        <w:tabs>
          <w:tab w:val="left" w:pos="284"/>
        </w:tabs>
        <w:spacing w:line="276" w:lineRule="auto"/>
        <w:ind w:left="0" w:right="-46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4A69EB" w:rsidRPr="004A69EB">
        <w:rPr>
          <w:color w:val="auto"/>
          <w:sz w:val="24"/>
        </w:rPr>
        <w:t xml:space="preserve">W związku z licznymi sygnałami ze strony mieszkańców w dniu 8 lutego br. zwróciłem </w:t>
      </w:r>
      <w:r>
        <w:rPr>
          <w:color w:val="auto"/>
          <w:sz w:val="24"/>
        </w:rPr>
        <w:br/>
      </w:r>
      <w:r w:rsidR="004A69EB" w:rsidRPr="004A69EB">
        <w:rPr>
          <w:color w:val="auto"/>
          <w:sz w:val="24"/>
        </w:rPr>
        <w:t xml:space="preserve">się </w:t>
      </w:r>
      <w:r w:rsidR="004A69EB">
        <w:rPr>
          <w:color w:val="auto"/>
          <w:sz w:val="24"/>
        </w:rPr>
        <w:t xml:space="preserve">do Prezydenta Miasta Torunia </w:t>
      </w:r>
      <w:r w:rsidR="004A69EB" w:rsidRPr="004A69EB">
        <w:rPr>
          <w:color w:val="auto"/>
          <w:sz w:val="24"/>
        </w:rPr>
        <w:t>z zapytaniem</w:t>
      </w:r>
      <w:r w:rsidR="004A69EB">
        <w:rPr>
          <w:color w:val="auto"/>
          <w:sz w:val="24"/>
        </w:rPr>
        <w:t xml:space="preserve"> dotyczącym</w:t>
      </w:r>
      <w:r w:rsidR="004A69EB" w:rsidRPr="004A69EB">
        <w:rPr>
          <w:color w:val="auto"/>
          <w:sz w:val="24"/>
        </w:rPr>
        <w:t xml:space="preserve"> nawierzchni przy ulicy Iławskiej</w:t>
      </w:r>
      <w:r w:rsidR="004A69EB">
        <w:rPr>
          <w:color w:val="auto"/>
          <w:sz w:val="24"/>
        </w:rPr>
        <w:t>, której nie</w:t>
      </w:r>
      <w:r w:rsidR="004A69EB" w:rsidRPr="004A69EB">
        <w:rPr>
          <w:color w:val="auto"/>
          <w:sz w:val="24"/>
        </w:rPr>
        <w:t xml:space="preserve">utwardzona nawierzchnia, liczne nierówności i ubytki w drodze </w:t>
      </w:r>
      <w:r>
        <w:rPr>
          <w:color w:val="auto"/>
          <w:sz w:val="24"/>
        </w:rPr>
        <w:t xml:space="preserve">stanowią </w:t>
      </w:r>
      <w:r>
        <w:rPr>
          <w:color w:val="auto"/>
          <w:sz w:val="24"/>
        </w:rPr>
        <w:br/>
        <w:t>dla mieszkańców poważne utrudnienie</w:t>
      </w:r>
      <w:r w:rsidR="004A69EB" w:rsidRPr="004A69EB">
        <w:rPr>
          <w:color w:val="auto"/>
          <w:sz w:val="24"/>
        </w:rPr>
        <w:t xml:space="preserve">. </w:t>
      </w:r>
      <w:r w:rsidR="004A69EB">
        <w:rPr>
          <w:color w:val="auto"/>
          <w:sz w:val="24"/>
        </w:rPr>
        <w:t xml:space="preserve">Zwróciłem się również o </w:t>
      </w:r>
      <w:r>
        <w:rPr>
          <w:color w:val="auto"/>
          <w:sz w:val="24"/>
        </w:rPr>
        <w:t xml:space="preserve">wykonanie </w:t>
      </w:r>
      <w:r w:rsidR="004A69EB" w:rsidRPr="004A69EB">
        <w:rPr>
          <w:color w:val="auto"/>
          <w:sz w:val="24"/>
        </w:rPr>
        <w:t>doraźne</w:t>
      </w:r>
      <w:r>
        <w:rPr>
          <w:color w:val="auto"/>
          <w:sz w:val="24"/>
        </w:rPr>
        <w:t xml:space="preserve">go rozwiązania </w:t>
      </w:r>
      <w:r w:rsidR="004A69EB" w:rsidRPr="004A69EB">
        <w:rPr>
          <w:color w:val="auto"/>
          <w:sz w:val="24"/>
        </w:rPr>
        <w:t>w postaci utwardzenia drogi</w:t>
      </w:r>
      <w:r>
        <w:rPr>
          <w:color w:val="auto"/>
          <w:sz w:val="24"/>
        </w:rPr>
        <w:t>,</w:t>
      </w:r>
      <w:r w:rsidR="004A69EB" w:rsidRPr="004A69EB">
        <w:rPr>
          <w:color w:val="auto"/>
          <w:sz w:val="24"/>
        </w:rPr>
        <w:t xml:space="preserve"> poprzez wyłożenie nawierzchni techniką z destruktu drogowego. </w:t>
      </w:r>
    </w:p>
    <w:p w14:paraId="66252064" w14:textId="0B9BD1AF" w:rsidR="004A69EB" w:rsidRPr="004A69EB" w:rsidRDefault="00BB4C8E" w:rsidP="00BB4C8E">
      <w:pPr>
        <w:tabs>
          <w:tab w:val="left" w:pos="284"/>
        </w:tabs>
        <w:spacing w:line="276" w:lineRule="auto"/>
        <w:ind w:left="0" w:right="-46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4A69EB">
        <w:rPr>
          <w:color w:val="auto"/>
          <w:sz w:val="24"/>
        </w:rPr>
        <w:t>W odpowiedzi PMT z dnia 1 marca br. otrzymałem zapewnienie, że po przeprowadzeniu bieżącej kontroli stanu nawierzchni ul. Iławskiej i ul. Gawędy M</w:t>
      </w:r>
      <w:r>
        <w:rPr>
          <w:color w:val="auto"/>
          <w:sz w:val="24"/>
        </w:rPr>
        <w:t xml:space="preserve">iejski </w:t>
      </w:r>
      <w:r w:rsidR="004A69EB">
        <w:rPr>
          <w:color w:val="auto"/>
          <w:sz w:val="24"/>
        </w:rPr>
        <w:t>Z</w:t>
      </w:r>
      <w:r>
        <w:rPr>
          <w:color w:val="auto"/>
          <w:sz w:val="24"/>
        </w:rPr>
        <w:t xml:space="preserve">arząd </w:t>
      </w:r>
      <w:r w:rsidR="004A69EB">
        <w:rPr>
          <w:color w:val="auto"/>
          <w:sz w:val="24"/>
        </w:rPr>
        <w:t>D</w:t>
      </w:r>
      <w:r>
        <w:rPr>
          <w:color w:val="auto"/>
          <w:sz w:val="24"/>
        </w:rPr>
        <w:t>róg w Toruniu</w:t>
      </w:r>
      <w:r w:rsidR="004A69EB">
        <w:rPr>
          <w:color w:val="auto"/>
          <w:sz w:val="24"/>
        </w:rPr>
        <w:t xml:space="preserve"> zleci wykonan</w:t>
      </w:r>
      <w:r>
        <w:rPr>
          <w:color w:val="auto"/>
          <w:sz w:val="24"/>
        </w:rPr>
        <w:t>ie wiosną</w:t>
      </w:r>
      <w:r w:rsidR="004A69EB">
        <w:rPr>
          <w:color w:val="auto"/>
          <w:sz w:val="24"/>
        </w:rPr>
        <w:t xml:space="preserve"> br. niezbędnych napraw doraźnych, </w:t>
      </w:r>
      <w:r>
        <w:rPr>
          <w:color w:val="auto"/>
          <w:sz w:val="24"/>
        </w:rPr>
        <w:t xml:space="preserve">natomiast zadania związane </w:t>
      </w:r>
      <w:r>
        <w:rPr>
          <w:color w:val="auto"/>
          <w:sz w:val="24"/>
        </w:rPr>
        <w:br/>
        <w:t xml:space="preserve">z budową ww. ulicy zostaną przeanalizowane w ramach propozycji zadań do realizacji </w:t>
      </w:r>
      <w:r>
        <w:rPr>
          <w:color w:val="auto"/>
          <w:sz w:val="24"/>
        </w:rPr>
        <w:br/>
        <w:t xml:space="preserve">w kolejnej edycji „Programu Budowy Dróg Lokalnych”. Niestety do chwili obecnej nie podjęto żadnych prac zmierzających do utwardzenia nawierzchni ulicy Iławskiej destruktem drogowym. Zaniepokojony brakiem działań w tej sprawie, ponownie zwracam się z prośbą </w:t>
      </w:r>
      <w:r w:rsidR="00721359">
        <w:rPr>
          <w:color w:val="auto"/>
          <w:sz w:val="24"/>
        </w:rPr>
        <w:br/>
      </w:r>
      <w:r>
        <w:rPr>
          <w:color w:val="auto"/>
          <w:sz w:val="24"/>
        </w:rPr>
        <w:t xml:space="preserve">o skuteczną </w:t>
      </w:r>
      <w:r w:rsidR="00721359">
        <w:rPr>
          <w:color w:val="auto"/>
          <w:sz w:val="24"/>
        </w:rPr>
        <w:t>realizację wcześniejszych zapewnień mających na celu</w:t>
      </w:r>
      <w:r>
        <w:rPr>
          <w:color w:val="auto"/>
          <w:sz w:val="24"/>
        </w:rPr>
        <w:t xml:space="preserve"> </w:t>
      </w:r>
      <w:r w:rsidR="00721359">
        <w:rPr>
          <w:color w:val="auto"/>
          <w:sz w:val="24"/>
        </w:rPr>
        <w:t>umożliwienie</w:t>
      </w:r>
      <w:r>
        <w:rPr>
          <w:color w:val="auto"/>
          <w:sz w:val="24"/>
        </w:rPr>
        <w:t xml:space="preserve"> mieszkańcom bezpieczne korzystanie z ulicy.</w:t>
      </w:r>
    </w:p>
    <w:p w14:paraId="39588D65" w14:textId="77777777" w:rsidR="004A69EB" w:rsidRPr="004A69EB" w:rsidRDefault="004A69EB" w:rsidP="004A69EB">
      <w:pPr>
        <w:spacing w:after="120" w:line="276" w:lineRule="auto"/>
        <w:jc w:val="both"/>
        <w:rPr>
          <w:color w:val="auto"/>
          <w:sz w:val="24"/>
        </w:rPr>
      </w:pPr>
    </w:p>
    <w:p w14:paraId="15353934" w14:textId="77777777" w:rsidR="004A69EB" w:rsidRPr="004A69EB" w:rsidRDefault="004A69EB" w:rsidP="00721359">
      <w:pPr>
        <w:spacing w:line="276" w:lineRule="auto"/>
        <w:ind w:left="6522"/>
        <w:jc w:val="both"/>
        <w:rPr>
          <w:color w:val="auto"/>
          <w:sz w:val="24"/>
        </w:rPr>
      </w:pPr>
      <w:r w:rsidRPr="004A69EB">
        <w:rPr>
          <w:color w:val="auto"/>
          <w:sz w:val="24"/>
        </w:rPr>
        <w:t>Z wyrazami szacunku,</w:t>
      </w:r>
    </w:p>
    <w:p w14:paraId="35E04DBE" w14:textId="77777777" w:rsidR="004A69EB" w:rsidRPr="004A69EB" w:rsidRDefault="004A69EB" w:rsidP="004A69EB">
      <w:pPr>
        <w:spacing w:line="276" w:lineRule="auto"/>
        <w:jc w:val="both"/>
        <w:rPr>
          <w:color w:val="auto"/>
          <w:sz w:val="24"/>
        </w:rPr>
      </w:pPr>
    </w:p>
    <w:p w14:paraId="27ECF4DE" w14:textId="6A86FD46" w:rsidR="00721359" w:rsidRDefault="004A69EB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83CBA2A" wp14:editId="0FFA9800">
            <wp:simplePos x="0" y="0"/>
            <wp:positionH relativeFrom="page">
              <wp:posOffset>25400</wp:posOffset>
            </wp:positionH>
            <wp:positionV relativeFrom="page">
              <wp:posOffset>8720667</wp:posOffset>
            </wp:positionV>
            <wp:extent cx="7506000" cy="1969200"/>
            <wp:effectExtent l="0" t="0" r="0" b="0"/>
            <wp:wrapNone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000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359">
        <w:rPr>
          <w:color w:val="auto"/>
          <w:sz w:val="24"/>
        </w:rPr>
        <w:t>Przewodniczący</w:t>
      </w:r>
    </w:p>
    <w:p w14:paraId="264D4310" w14:textId="487AB12E" w:rsidR="000824A3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color w:val="auto"/>
          <w:sz w:val="24"/>
        </w:rPr>
        <w:t>Rady Miasta Torunia</w:t>
      </w:r>
    </w:p>
    <w:p w14:paraId="25EC04F5" w14:textId="77777777" w:rsidR="00721359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</w:p>
    <w:p w14:paraId="4A0D5D69" w14:textId="11A54FF5" w:rsidR="00721359" w:rsidRPr="004A69EB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color w:val="auto"/>
          <w:sz w:val="24"/>
        </w:rPr>
        <w:t>Łukasz Walkusz</w:t>
      </w:r>
    </w:p>
    <w:sectPr w:rsidR="00721359" w:rsidRPr="004A69E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8"/>
    <w:rsid w:val="000824A3"/>
    <w:rsid w:val="00143A8E"/>
    <w:rsid w:val="00250468"/>
    <w:rsid w:val="002D7354"/>
    <w:rsid w:val="004A69EB"/>
    <w:rsid w:val="00690DAC"/>
    <w:rsid w:val="00721359"/>
    <w:rsid w:val="0085150D"/>
    <w:rsid w:val="00A15001"/>
    <w:rsid w:val="00B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920C"/>
  <w15:docId w15:val="{7E773BD7-B044-498B-AA09-E740AAC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29" w:lineRule="auto"/>
      <w:ind w:left="858" w:right="-690"/>
    </w:pPr>
    <w:rPr>
      <w:rFonts w:ascii="Times New Roman" w:eastAsia="Times New Roman" w:hAnsi="Times New Roman" w:cs="Times New Roman"/>
      <w:color w:val="692E1F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przewodniczący rady A4.cdr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przewodniczący rady A4.cdr</dc:title>
  <dc:subject/>
  <dc:creator>GRAFIK</dc:creator>
  <cp:keywords/>
  <cp:lastModifiedBy>a.grzybowska</cp:lastModifiedBy>
  <cp:revision>4</cp:revision>
  <dcterms:created xsi:type="dcterms:W3CDTF">2024-06-19T07:40:00Z</dcterms:created>
  <dcterms:modified xsi:type="dcterms:W3CDTF">2024-06-19T09:58:00Z</dcterms:modified>
</cp:coreProperties>
</file>