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5F27" w14:textId="77777777" w:rsidR="002A4555" w:rsidRPr="00323C92" w:rsidRDefault="002A4555" w:rsidP="002A455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Dyrektor Toruńskiego Centrum Usług Wspólnych</w:t>
      </w:r>
    </w:p>
    <w:p w14:paraId="73D964A9" w14:textId="77777777" w:rsidR="002A4555" w:rsidRPr="00323C92" w:rsidRDefault="002A4555" w:rsidP="002A45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ogłasza nabór kandydatów </w:t>
      </w:r>
    </w:p>
    <w:p w14:paraId="75F78D38" w14:textId="25FA7B28" w:rsidR="002A4555" w:rsidRDefault="002A4555" w:rsidP="002A45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na wolne stanowisk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 urzędnicze w Dziale </w:t>
      </w:r>
      <w:r w:rsidR="003C4BD8">
        <w:rPr>
          <w:rFonts w:asciiTheme="minorHAnsi" w:hAnsiTheme="minorHAnsi" w:cstheme="minorHAnsi"/>
          <w:b/>
          <w:bCs/>
          <w:sz w:val="22"/>
          <w:szCs w:val="22"/>
        </w:rPr>
        <w:t>Podatku Vat i Dotacji</w:t>
      </w: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F197DA" w14:textId="77777777" w:rsidR="002A4555" w:rsidRPr="00323C92" w:rsidRDefault="002A4555" w:rsidP="002A45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w Toruńskim Centrum Usług Wspólnych</w:t>
      </w:r>
    </w:p>
    <w:p w14:paraId="335B5F70" w14:textId="77777777" w:rsidR="002A4555" w:rsidRPr="00323C92" w:rsidRDefault="002A4555" w:rsidP="002A45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pl. Św. Katarzyny 9</w:t>
      </w:r>
    </w:p>
    <w:p w14:paraId="53690BFA" w14:textId="77777777" w:rsidR="002A4555" w:rsidRDefault="002A4555" w:rsidP="002A45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FD49D0" w14:textId="77777777" w:rsidR="002A4555" w:rsidRPr="00323C92" w:rsidRDefault="002A4555" w:rsidP="002A45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2A9A17" w14:textId="50CAA8CE" w:rsidR="002A4555" w:rsidRDefault="002A4555" w:rsidP="002A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3C92">
        <w:rPr>
          <w:rFonts w:asciiTheme="minorHAnsi" w:hAnsiTheme="minorHAnsi" w:cstheme="minorHAnsi"/>
          <w:sz w:val="22"/>
          <w:szCs w:val="22"/>
        </w:rPr>
        <w:t>Do naboru może przystąpić osoba spełniająca wymagania określone w art. 6 ust.1 i 3 ustawy z dnia 21 listopada 2008 r. o pracownikach samorządowych 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323C92">
        <w:rPr>
          <w:rFonts w:asciiTheme="minorHAnsi" w:hAnsiTheme="minorHAnsi" w:cstheme="minorHAnsi"/>
          <w:sz w:val="22"/>
          <w:szCs w:val="22"/>
        </w:rPr>
        <w:t xml:space="preserve">Dz.U. z </w:t>
      </w:r>
      <w:r>
        <w:rPr>
          <w:rFonts w:asciiTheme="minorHAnsi" w:hAnsiTheme="minorHAnsi" w:cstheme="minorHAnsi"/>
          <w:sz w:val="22"/>
          <w:szCs w:val="22"/>
        </w:rPr>
        <w:t>2</w:t>
      </w:r>
      <w:r w:rsidR="001F48C1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323C92">
        <w:rPr>
          <w:rFonts w:asciiTheme="minorHAnsi" w:hAnsiTheme="minorHAnsi" w:cstheme="minorHAnsi"/>
          <w:sz w:val="22"/>
          <w:szCs w:val="22"/>
        </w:rPr>
        <w:t xml:space="preserve">., poz. </w:t>
      </w:r>
      <w:r w:rsidR="001F48C1">
        <w:rPr>
          <w:rFonts w:asciiTheme="minorHAnsi" w:hAnsiTheme="minorHAnsi" w:cstheme="minorHAnsi"/>
          <w:sz w:val="22"/>
          <w:szCs w:val="22"/>
        </w:rPr>
        <w:t>530</w:t>
      </w:r>
      <w:r w:rsidRPr="00323C92">
        <w:rPr>
          <w:rFonts w:asciiTheme="minorHAnsi" w:hAnsiTheme="minorHAnsi" w:cstheme="minorHAnsi"/>
          <w:sz w:val="22"/>
          <w:szCs w:val="22"/>
        </w:rPr>
        <w:t>) oraz posiadająca niżej wymienione kwalifikacje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F666216" w14:textId="77777777" w:rsidR="002A4555" w:rsidRPr="00323C92" w:rsidRDefault="002A4555" w:rsidP="002A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CDB80A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Wykształcenie:</w:t>
      </w:r>
    </w:p>
    <w:p w14:paraId="601A2D80" w14:textId="3A69340E" w:rsidR="002A4555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niezbędne: </w:t>
      </w:r>
      <w:r w:rsidR="00B05041">
        <w:rPr>
          <w:rFonts w:asciiTheme="minorHAnsi" w:hAnsiTheme="minorHAnsi" w:cstheme="minorHAnsi"/>
          <w:bCs/>
          <w:sz w:val="22"/>
          <w:szCs w:val="22"/>
        </w:rPr>
        <w:t>wyższe</w:t>
      </w:r>
      <w:r w:rsidRPr="00323C9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29ECDAD" w14:textId="77777777" w:rsidR="002A4555" w:rsidRPr="00323C92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52037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Staż pracy i doświadczenie zawodowe:</w:t>
      </w:r>
    </w:p>
    <w:p w14:paraId="708368A2" w14:textId="77777777" w:rsidR="003C4BD8" w:rsidRPr="003C4BD8" w:rsidRDefault="003C4BD8" w:rsidP="003C4BD8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4BD8">
        <w:rPr>
          <w:rFonts w:asciiTheme="minorHAnsi" w:hAnsiTheme="minorHAnsi" w:cstheme="minorHAnsi"/>
          <w:b/>
          <w:bCs/>
          <w:sz w:val="22"/>
          <w:szCs w:val="22"/>
        </w:rPr>
        <w:t xml:space="preserve">niezbędny: </w:t>
      </w:r>
      <w:r w:rsidRPr="003C4BD8">
        <w:rPr>
          <w:rFonts w:asciiTheme="minorHAnsi" w:hAnsiTheme="minorHAnsi" w:cstheme="minorHAnsi"/>
          <w:sz w:val="22"/>
          <w:szCs w:val="22"/>
        </w:rPr>
        <w:t>niewymagany</w:t>
      </w:r>
    </w:p>
    <w:p w14:paraId="7B2B249D" w14:textId="7C520D67" w:rsidR="002A4555" w:rsidRPr="003C4BD8" w:rsidRDefault="003C4BD8" w:rsidP="003C4BD8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4BD8">
        <w:rPr>
          <w:rFonts w:asciiTheme="minorHAnsi" w:hAnsiTheme="minorHAnsi" w:cstheme="minorHAnsi"/>
          <w:b/>
          <w:bCs/>
          <w:sz w:val="22"/>
          <w:szCs w:val="22"/>
        </w:rPr>
        <w:t xml:space="preserve">preferowany: </w:t>
      </w:r>
      <w:r w:rsidRPr="003C4BD8">
        <w:rPr>
          <w:rFonts w:asciiTheme="minorHAnsi" w:hAnsiTheme="minorHAnsi" w:cstheme="minorHAnsi"/>
          <w:sz w:val="22"/>
          <w:szCs w:val="22"/>
        </w:rPr>
        <w:t>co najmniej 3 letni staż pracy, doświadczenie w zakresie finansów, kontroli, oświaty.</w:t>
      </w:r>
    </w:p>
    <w:p w14:paraId="0EC77B38" w14:textId="77777777" w:rsidR="003C4BD8" w:rsidRPr="00323C92" w:rsidRDefault="003C4BD8" w:rsidP="003C4BD8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289A57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Wiedza specjalistyczna:</w:t>
      </w:r>
    </w:p>
    <w:p w14:paraId="4F0D72E4" w14:textId="77777777" w:rsidR="003C4BD8" w:rsidRPr="003C4BD8" w:rsidRDefault="003C4BD8" w:rsidP="003C4BD8">
      <w:pPr>
        <w:pStyle w:val="Default"/>
        <w:ind w:left="3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4BD8">
        <w:rPr>
          <w:rFonts w:asciiTheme="minorHAnsi" w:hAnsiTheme="minorHAnsi" w:cstheme="minorHAnsi"/>
          <w:b/>
          <w:bCs/>
          <w:sz w:val="22"/>
          <w:szCs w:val="22"/>
        </w:rPr>
        <w:t xml:space="preserve">niezbędna: </w:t>
      </w:r>
      <w:r w:rsidRPr="003C4BD8">
        <w:rPr>
          <w:rFonts w:asciiTheme="minorHAnsi" w:hAnsiTheme="minorHAnsi" w:cstheme="minorHAnsi"/>
          <w:sz w:val="22"/>
          <w:szCs w:val="22"/>
        </w:rPr>
        <w:t>znajomość przepisów z zakresu ustawy o finansach publicznych, biegła znajomość i umiejętność korzystania z pakietu MS Office,</w:t>
      </w:r>
      <w:r w:rsidRPr="003C4B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39933F" w14:textId="51FD73FC" w:rsidR="002A4555" w:rsidRDefault="003C4BD8" w:rsidP="003C4BD8">
      <w:pPr>
        <w:pStyle w:val="Default"/>
        <w:ind w:left="37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4BD8">
        <w:rPr>
          <w:rFonts w:asciiTheme="minorHAnsi" w:hAnsiTheme="minorHAnsi" w:cstheme="minorHAnsi"/>
          <w:b/>
          <w:bCs/>
          <w:sz w:val="22"/>
          <w:szCs w:val="22"/>
        </w:rPr>
        <w:t xml:space="preserve">dodatkowa: </w:t>
      </w:r>
      <w:r w:rsidRPr="003C4BD8">
        <w:rPr>
          <w:rFonts w:asciiTheme="minorHAnsi" w:hAnsiTheme="minorHAnsi" w:cstheme="minorHAnsi"/>
          <w:sz w:val="22"/>
          <w:szCs w:val="22"/>
        </w:rPr>
        <w:t>znajomość ustawy o finansowaniu zadań oświatowych, ustawy o systemie oświaty.</w:t>
      </w:r>
      <w:r w:rsidR="002A4555" w:rsidRPr="003C4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A10E5F" w14:textId="77777777" w:rsidR="003C4BD8" w:rsidRPr="003C4BD8" w:rsidRDefault="003C4BD8" w:rsidP="003C4BD8">
      <w:pPr>
        <w:pStyle w:val="Default"/>
        <w:ind w:left="37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D2CE47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23C92">
        <w:rPr>
          <w:rFonts w:asciiTheme="minorHAnsi" w:hAnsiTheme="minorHAnsi" w:cstheme="minorHAnsi"/>
          <w:b/>
          <w:color w:val="auto"/>
          <w:sz w:val="22"/>
          <w:szCs w:val="22"/>
        </w:rPr>
        <w:t>Niezbędne predyspozycje osobowościowe:</w:t>
      </w:r>
    </w:p>
    <w:p w14:paraId="24402CF9" w14:textId="77777777" w:rsidR="002A4555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3C92">
        <w:rPr>
          <w:rFonts w:asciiTheme="minorHAnsi" w:hAnsiTheme="minorHAnsi" w:cstheme="minorHAnsi"/>
          <w:color w:val="auto"/>
          <w:sz w:val="22"/>
          <w:szCs w:val="22"/>
        </w:rPr>
        <w:t xml:space="preserve">Umiejętność nawiązywania pozytywnych relacji interpersonalnych, samodzielne planowanie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23C92">
        <w:rPr>
          <w:rFonts w:asciiTheme="minorHAnsi" w:hAnsiTheme="minorHAnsi" w:cstheme="minorHAnsi"/>
          <w:color w:val="auto"/>
          <w:sz w:val="22"/>
          <w:szCs w:val="22"/>
        </w:rPr>
        <w:t>i organizacja pracy, skrupulatność, systematyczność, komunikatywność, wysoka kultura osobista.</w:t>
      </w:r>
    </w:p>
    <w:p w14:paraId="4D0A0241" w14:textId="77777777" w:rsidR="002A4555" w:rsidRPr="00323C92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05617D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 xml:space="preserve">Zakres zadań wykonywanych na stanowisku: </w:t>
      </w:r>
    </w:p>
    <w:p w14:paraId="0F16C744" w14:textId="77777777" w:rsidR="003C4BD8" w:rsidRPr="003C4BD8" w:rsidRDefault="003C4BD8" w:rsidP="003C4B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</w:rPr>
      </w:pPr>
      <w:r w:rsidRPr="003C4BD8">
        <w:rPr>
          <w:rFonts w:cstheme="minorHAnsi"/>
        </w:rPr>
        <w:t>obsługa procesu udzielania i rozliczania dotacji dla placówek oświatowych prowadzonych przez osoby fizyczne lub prawne inne niż Gmina Miasta Toruń,</w:t>
      </w:r>
    </w:p>
    <w:p w14:paraId="77E72EE0" w14:textId="77777777" w:rsidR="003C4BD8" w:rsidRPr="003C4BD8" w:rsidRDefault="003C4BD8" w:rsidP="003C4B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</w:rPr>
      </w:pPr>
      <w:r w:rsidRPr="003C4BD8">
        <w:rPr>
          <w:rFonts w:cstheme="minorHAnsi"/>
        </w:rPr>
        <w:t xml:space="preserve">przyjmowanie i analiza informacji składanych przez jednostki, </w:t>
      </w:r>
    </w:p>
    <w:p w14:paraId="7AFE49E6" w14:textId="77777777" w:rsidR="003C4BD8" w:rsidRPr="003C4BD8" w:rsidRDefault="003C4BD8" w:rsidP="003C4B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</w:rPr>
      </w:pPr>
      <w:r w:rsidRPr="003C4BD8">
        <w:rPr>
          <w:rFonts w:cstheme="minorHAnsi"/>
        </w:rPr>
        <w:t>prowadzenie kontroli w zakresie: informacji o frekwencji, orzeczeń o potrzebie kształcenia specjalnego oraz o wczesnym wspomaganiu rozwoju z wprowadzonymi przez jednostkę danymi, wpisów w księdze uczniów, zawieranych umów, dzienników lekcyjnych,</w:t>
      </w:r>
    </w:p>
    <w:p w14:paraId="0865E695" w14:textId="77777777" w:rsidR="003C4BD8" w:rsidRPr="003C4BD8" w:rsidRDefault="003C4BD8" w:rsidP="003C4B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</w:rPr>
      </w:pPr>
      <w:r w:rsidRPr="003C4BD8">
        <w:rPr>
          <w:rFonts w:cstheme="minorHAnsi"/>
        </w:rPr>
        <w:t xml:space="preserve">prowadzenie postępowań administracyjnych oraz obsługa spraw sądowych, </w:t>
      </w:r>
    </w:p>
    <w:p w14:paraId="484B9681" w14:textId="77777777" w:rsidR="003C4BD8" w:rsidRPr="003C4BD8" w:rsidRDefault="003C4BD8" w:rsidP="003C4B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</w:rPr>
      </w:pPr>
      <w:r w:rsidRPr="003C4BD8">
        <w:rPr>
          <w:rFonts w:cstheme="minorHAnsi"/>
        </w:rPr>
        <w:t>przygotowywanie zleconych analiz i materiałów.</w:t>
      </w:r>
    </w:p>
    <w:p w14:paraId="67BAA4F4" w14:textId="77777777" w:rsidR="002A4555" w:rsidRPr="00DC252A" w:rsidRDefault="002A4555" w:rsidP="002A4555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7E5719E6" w14:textId="77777777" w:rsidR="002A4555" w:rsidRPr="00DC252A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252A">
        <w:rPr>
          <w:rFonts w:asciiTheme="minorHAnsi" w:hAnsiTheme="minorHAnsi" w:cstheme="minorHAnsi"/>
          <w:b/>
          <w:bCs/>
          <w:sz w:val="22"/>
          <w:szCs w:val="22"/>
        </w:rPr>
        <w:t>Warunki zatrudnienia:</w:t>
      </w:r>
    </w:p>
    <w:p w14:paraId="6E899705" w14:textId="7291C2B8" w:rsidR="002A4555" w:rsidRDefault="003361FB" w:rsidP="002A455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umowa o pracę- </w:t>
      </w:r>
      <w:r w:rsidRPr="003361FB">
        <w:rPr>
          <w:rFonts w:asciiTheme="minorHAnsi" w:hAnsiTheme="minorHAnsi" w:cstheme="minorHAnsi"/>
          <w:bCs/>
          <w:sz w:val="22"/>
          <w:szCs w:val="22"/>
        </w:rPr>
        <w:t>w przypadku kandydata, którego będzie obowiązywało odbycie służby przygotowawczej, o której mowa w art. 19 ustawy z dnia 21 listopada 2008 r. o pracownikach samorządowych (Dz. U. z 2022 r. poz. 530) pierwsza umowa o pracę zawierana będzie na czas określony do 6 miesięcy</w:t>
      </w:r>
      <w:r w:rsidR="00653726">
        <w:rPr>
          <w:rFonts w:asciiTheme="minorHAnsi" w:hAnsiTheme="minorHAnsi" w:cstheme="minorHAnsi"/>
          <w:bCs/>
          <w:sz w:val="22"/>
          <w:szCs w:val="22"/>
        </w:rPr>
        <w:t>,</w:t>
      </w:r>
    </w:p>
    <w:p w14:paraId="2F738E6F" w14:textId="49B46049" w:rsidR="002A4555" w:rsidRDefault="002A4555" w:rsidP="002A455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warunki dalszego zatrudnienia na czas określony są ustalane po rozpatrzeniu wniosku bezpośredniego przełożonego</w:t>
      </w:r>
      <w:r w:rsidR="0065372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2BF649" w14:textId="77777777" w:rsidR="002A4555" w:rsidRPr="00323C92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94570A" w14:textId="77777777" w:rsidR="002A4555" w:rsidRPr="00323C92" w:rsidRDefault="002A4555" w:rsidP="002A455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C92">
        <w:rPr>
          <w:rFonts w:asciiTheme="minorHAnsi" w:hAnsiTheme="minorHAnsi" w:cstheme="minorHAnsi"/>
          <w:b/>
          <w:bCs/>
          <w:sz w:val="22"/>
          <w:szCs w:val="22"/>
        </w:rPr>
        <w:t>Informacja o warunkach pracy na stanowisku:</w:t>
      </w:r>
    </w:p>
    <w:p w14:paraId="59DBF2AC" w14:textId="101416A8" w:rsidR="002A4555" w:rsidRPr="00E71006" w:rsidRDefault="002A4555" w:rsidP="002A45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liczba etatów: </w:t>
      </w:r>
      <w:r w:rsidR="00EC66FC">
        <w:rPr>
          <w:rFonts w:asciiTheme="minorHAnsi" w:hAnsiTheme="minorHAnsi" w:cstheme="minorHAnsi"/>
          <w:bCs/>
          <w:sz w:val="22"/>
          <w:szCs w:val="22"/>
        </w:rPr>
        <w:t>1</w:t>
      </w:r>
      <w:r w:rsidR="003361FB">
        <w:rPr>
          <w:rFonts w:asciiTheme="minorHAnsi" w:hAnsiTheme="minorHAnsi" w:cstheme="minorHAnsi"/>
          <w:bCs/>
          <w:sz w:val="22"/>
          <w:szCs w:val="22"/>
        </w:rPr>
        <w:t xml:space="preserve"> etat</w:t>
      </w:r>
      <w:r w:rsidR="00653726">
        <w:rPr>
          <w:rFonts w:asciiTheme="minorHAnsi" w:hAnsiTheme="minorHAnsi" w:cstheme="minorHAnsi"/>
          <w:bCs/>
          <w:sz w:val="22"/>
          <w:szCs w:val="22"/>
        </w:rPr>
        <w:t>,</w:t>
      </w:r>
    </w:p>
    <w:p w14:paraId="65F99ABB" w14:textId="740976B4" w:rsidR="002A4555" w:rsidRPr="00323C92" w:rsidRDefault="002A4555" w:rsidP="002A45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3C92">
        <w:rPr>
          <w:rFonts w:asciiTheme="minorHAnsi" w:hAnsiTheme="minorHAnsi" w:cstheme="minorHAnsi"/>
          <w:sz w:val="22"/>
          <w:szCs w:val="22"/>
        </w:rPr>
        <w:t xml:space="preserve">czas pracy: przeciętnie </w:t>
      </w:r>
      <w:r w:rsidR="00EC66FC">
        <w:rPr>
          <w:rFonts w:asciiTheme="minorHAnsi" w:hAnsiTheme="minorHAnsi" w:cstheme="minorHAnsi"/>
          <w:sz w:val="22"/>
          <w:szCs w:val="22"/>
        </w:rPr>
        <w:t>4</w:t>
      </w:r>
      <w:r w:rsidR="003361FB">
        <w:rPr>
          <w:rFonts w:asciiTheme="minorHAnsi" w:hAnsiTheme="minorHAnsi" w:cstheme="minorHAnsi"/>
          <w:sz w:val="22"/>
          <w:szCs w:val="22"/>
        </w:rPr>
        <w:t>0</w:t>
      </w:r>
      <w:r w:rsidRPr="00323C92">
        <w:rPr>
          <w:rFonts w:asciiTheme="minorHAnsi" w:hAnsiTheme="minorHAnsi" w:cstheme="minorHAnsi"/>
          <w:sz w:val="22"/>
          <w:szCs w:val="22"/>
        </w:rPr>
        <w:t xml:space="preserve"> godz. tygodniowo,</w:t>
      </w:r>
    </w:p>
    <w:p w14:paraId="33B1E781" w14:textId="708DB24C" w:rsidR="002A4555" w:rsidRDefault="002A4555" w:rsidP="002A45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C92">
        <w:rPr>
          <w:rFonts w:asciiTheme="minorHAnsi" w:hAnsiTheme="minorHAnsi" w:cstheme="minorHAnsi"/>
          <w:sz w:val="22"/>
          <w:szCs w:val="22"/>
        </w:rPr>
        <w:t xml:space="preserve">usytuowanie stanowiska pracy: </w:t>
      </w:r>
      <w:r>
        <w:rPr>
          <w:rFonts w:asciiTheme="minorHAnsi" w:hAnsiTheme="minorHAnsi" w:cstheme="minorHAnsi"/>
          <w:sz w:val="22"/>
          <w:szCs w:val="22"/>
        </w:rPr>
        <w:t>budynek wielokondygnacyjny, schody.</w:t>
      </w:r>
    </w:p>
    <w:p w14:paraId="06FE10AA" w14:textId="77777777" w:rsidR="002A4555" w:rsidRPr="00323C92" w:rsidRDefault="002A4555" w:rsidP="002A455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5B9F16" w14:textId="77777777" w:rsidR="009A69A5" w:rsidRDefault="005C6AC2" w:rsidP="00A00A5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0A5D">
        <w:rPr>
          <w:rFonts w:asciiTheme="minorHAnsi" w:hAnsiTheme="minorHAnsi" w:cstheme="minorHAnsi"/>
          <w:i/>
          <w:sz w:val="22"/>
          <w:szCs w:val="22"/>
        </w:rPr>
        <w:t>W</w:t>
      </w:r>
      <w:r w:rsidR="009A69A5" w:rsidRPr="00A00A5D">
        <w:rPr>
          <w:rFonts w:asciiTheme="minorHAnsi" w:hAnsiTheme="minorHAnsi" w:cstheme="minorHAnsi"/>
          <w:i/>
          <w:sz w:val="22"/>
          <w:szCs w:val="22"/>
        </w:rPr>
        <w:t xml:space="preserve">skaźnik zatrudnienia osób niepełnosprawnych w </w:t>
      </w:r>
      <w:r w:rsidRPr="00A00A5D">
        <w:rPr>
          <w:rFonts w:asciiTheme="minorHAnsi" w:hAnsiTheme="minorHAnsi" w:cstheme="minorHAnsi"/>
          <w:i/>
          <w:sz w:val="22"/>
          <w:szCs w:val="22"/>
        </w:rPr>
        <w:t>Toruńskim Centrum Usług Wspólnych</w:t>
      </w:r>
      <w:r w:rsidR="009A69A5" w:rsidRPr="00A00A5D">
        <w:rPr>
          <w:rFonts w:asciiTheme="minorHAnsi" w:hAnsiTheme="minorHAnsi" w:cstheme="minorHAnsi"/>
          <w:i/>
          <w:sz w:val="22"/>
          <w:szCs w:val="22"/>
        </w:rPr>
        <w:t xml:space="preserve">, w rozumieniu przepisów o rehabilitacji zawodowej i społecznej oraz zatrudnieniu osób niepełnosprawnych </w:t>
      </w:r>
      <w:r w:rsidRPr="00A00A5D">
        <w:rPr>
          <w:rFonts w:asciiTheme="minorHAnsi" w:hAnsiTheme="minorHAnsi" w:cstheme="minorHAnsi"/>
          <w:i/>
          <w:sz w:val="22"/>
          <w:szCs w:val="22"/>
        </w:rPr>
        <w:t>wyniósł mniej</w:t>
      </w:r>
      <w:r w:rsidR="009A69A5" w:rsidRPr="00A00A5D">
        <w:rPr>
          <w:rFonts w:asciiTheme="minorHAnsi" w:hAnsiTheme="minorHAnsi" w:cstheme="minorHAnsi"/>
          <w:i/>
          <w:sz w:val="22"/>
          <w:szCs w:val="22"/>
        </w:rPr>
        <w:t xml:space="preserve"> niż 6%. </w:t>
      </w:r>
    </w:p>
    <w:p w14:paraId="1CF2FB91" w14:textId="77777777" w:rsidR="00D50C6C" w:rsidRPr="00A00A5D" w:rsidRDefault="00D50C6C" w:rsidP="00A00A5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A9A4CC" w14:textId="77777777" w:rsidR="00A00A5D" w:rsidRPr="00A00A5D" w:rsidRDefault="00A00A5D" w:rsidP="00A00A5D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0A5D">
        <w:rPr>
          <w:rFonts w:asciiTheme="minorHAnsi" w:hAnsiTheme="minorHAnsi" w:cstheme="minorHAnsi"/>
          <w:b/>
          <w:bCs/>
          <w:sz w:val="22"/>
          <w:szCs w:val="22"/>
        </w:rPr>
        <w:t>Dokumenty aplikacyjne</w:t>
      </w:r>
      <w:r w:rsidRPr="00A00A5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23E5A5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Dla udokumentowania spełnienia wymogów na stanowisku uczestnicy naboru przedkładają:</w:t>
      </w:r>
    </w:p>
    <w:p w14:paraId="372DEC58" w14:textId="77777777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lastRenderedPageBreak/>
        <w:t>motywację przystąpienia do naboru,</w:t>
      </w:r>
    </w:p>
    <w:p w14:paraId="77D0BA1E" w14:textId="77777777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życiorys zawierający szczegółowy opis: dotychczasowej drogi zawodowej, posiadanego wykształcenia, kwalifikacji, stażu pracy i osiągnięć zawodowych, opatrzony klauzulą:</w:t>
      </w:r>
    </w:p>
    <w:p w14:paraId="1D80FC0C" w14:textId="77777777" w:rsidR="00A00A5D" w:rsidRPr="00A00A5D" w:rsidRDefault="00A00A5D" w:rsidP="00A00A5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52289B" w14:textId="77777777" w:rsidR="00A00A5D" w:rsidRPr="00A00A5D" w:rsidRDefault="00A00A5D" w:rsidP="00A00A5D">
      <w:pPr>
        <w:pStyle w:val="Default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0A5D">
        <w:rPr>
          <w:rFonts w:asciiTheme="minorHAnsi" w:hAnsiTheme="minorHAnsi" w:cstheme="minorHAnsi"/>
          <w:i/>
          <w:sz w:val="22"/>
          <w:szCs w:val="22"/>
        </w:rPr>
        <w:t xml:space="preserve">„wyrażam zgodę na przetwarzanie moich danych zawartych w ofercie pracy dla potrzeb niezbędnych do przeprowadzenia naboru przez Toruńskie Centrum Usług Wspólnych z siedzibą przy </w:t>
      </w:r>
      <w:r w:rsidR="004A7BFF">
        <w:rPr>
          <w:rFonts w:asciiTheme="minorHAnsi" w:hAnsiTheme="minorHAnsi" w:cstheme="minorHAnsi"/>
          <w:i/>
          <w:sz w:val="22"/>
          <w:szCs w:val="22"/>
        </w:rPr>
        <w:t xml:space="preserve">pl. </w:t>
      </w:r>
      <w:r w:rsidR="00540CDC">
        <w:rPr>
          <w:rFonts w:asciiTheme="minorHAnsi" w:hAnsiTheme="minorHAnsi" w:cstheme="minorHAnsi"/>
          <w:i/>
          <w:sz w:val="22"/>
          <w:szCs w:val="22"/>
        </w:rPr>
        <w:t>ś</w:t>
      </w:r>
      <w:r w:rsidR="004A7BFF">
        <w:rPr>
          <w:rFonts w:asciiTheme="minorHAnsi" w:hAnsiTheme="minorHAnsi" w:cstheme="minorHAnsi"/>
          <w:i/>
          <w:sz w:val="22"/>
          <w:szCs w:val="22"/>
        </w:rPr>
        <w:t>w. Katarzyny 9</w:t>
      </w:r>
      <w:r w:rsidRPr="00A00A5D">
        <w:rPr>
          <w:rFonts w:asciiTheme="minorHAnsi" w:hAnsiTheme="minorHAnsi" w:cstheme="minorHAnsi"/>
          <w:i/>
          <w:sz w:val="22"/>
          <w:szCs w:val="22"/>
        </w:rPr>
        <w:t xml:space="preserve"> w Toruniu”,</w:t>
      </w:r>
    </w:p>
    <w:p w14:paraId="02ECB0C2" w14:textId="77777777" w:rsidR="00A00A5D" w:rsidRPr="00A00A5D" w:rsidRDefault="00A00A5D" w:rsidP="00A00A5D">
      <w:pPr>
        <w:pStyle w:val="Default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45AC10" w14:textId="77777777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 xml:space="preserve">dokumenty potwierdzające posiadane wykształcenie, </w:t>
      </w:r>
    </w:p>
    <w:p w14:paraId="04E6B464" w14:textId="58011E99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 xml:space="preserve">dokumenty potwierdzające staż pracy, (świadectwa pracy, zaświadczenia o zakończonym bądź kontynuowanym zatrudnieniu, zakresy czynności, zaświadczenia pracodawcy, rekomendacje, itp.), </w:t>
      </w:r>
    </w:p>
    <w:p w14:paraId="21A30AE4" w14:textId="77777777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wskazane przedłożenie opinii i/lub referencji z poprzednich miejsc pracy,</w:t>
      </w:r>
    </w:p>
    <w:p w14:paraId="06E586E7" w14:textId="017C65EA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 xml:space="preserve">oświadczenie o spełnieniu wymagań określonych w art. 6 ust.1, ust. 3 pkt. 2-3 ustawy z dnia </w:t>
      </w:r>
      <w:r w:rsidRPr="00A00A5D">
        <w:rPr>
          <w:rFonts w:asciiTheme="minorHAnsi" w:hAnsiTheme="minorHAnsi" w:cstheme="minorHAnsi"/>
          <w:sz w:val="22"/>
          <w:szCs w:val="22"/>
        </w:rPr>
        <w:br/>
        <w:t>21 listopada 2008 roku o pracownikach samorządowych (Dz. U. z 20</w:t>
      </w:r>
      <w:r w:rsidR="00D874EC">
        <w:rPr>
          <w:rFonts w:asciiTheme="minorHAnsi" w:hAnsiTheme="minorHAnsi" w:cstheme="minorHAnsi"/>
          <w:sz w:val="22"/>
          <w:szCs w:val="22"/>
        </w:rPr>
        <w:t>22</w:t>
      </w:r>
      <w:r w:rsidRPr="00A00A5D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874EC">
        <w:rPr>
          <w:rFonts w:asciiTheme="minorHAnsi" w:hAnsiTheme="minorHAnsi" w:cstheme="minorHAnsi"/>
          <w:sz w:val="22"/>
          <w:szCs w:val="22"/>
        </w:rPr>
        <w:t>530)</w:t>
      </w:r>
    </w:p>
    <w:p w14:paraId="2E74F6A1" w14:textId="155B0196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 xml:space="preserve">kandydat, który zamierza skorzystać z uprawnienia, o którym mowa w art. 13a ust. 2 ustawy z dnia 21 listopada 2008 r. o pracownikach samorządowych (Dz. U. z </w:t>
      </w:r>
      <w:r w:rsidR="00D874EC">
        <w:rPr>
          <w:rFonts w:asciiTheme="minorHAnsi" w:hAnsiTheme="minorHAnsi" w:cstheme="minorHAnsi"/>
          <w:sz w:val="22"/>
          <w:szCs w:val="22"/>
        </w:rPr>
        <w:t>2022</w:t>
      </w:r>
      <w:r w:rsidRPr="00A00A5D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74EC">
        <w:rPr>
          <w:rFonts w:asciiTheme="minorHAnsi" w:hAnsiTheme="minorHAnsi" w:cstheme="minorHAnsi"/>
          <w:sz w:val="22"/>
          <w:szCs w:val="22"/>
        </w:rPr>
        <w:t>530</w:t>
      </w:r>
      <w:r w:rsidRPr="00A00A5D">
        <w:rPr>
          <w:rFonts w:asciiTheme="minorHAnsi" w:hAnsiTheme="minorHAnsi" w:cstheme="minorHAnsi"/>
          <w:sz w:val="22"/>
          <w:szCs w:val="22"/>
        </w:rPr>
        <w:t>) jest obowiązany do złożenia kopii dokumentu potwierdzającego niepełnosprawność,</w:t>
      </w:r>
    </w:p>
    <w:p w14:paraId="5826467E" w14:textId="77777777" w:rsidR="00A00A5D" w:rsidRPr="00A00A5D" w:rsidRDefault="00A00A5D" w:rsidP="00A00A5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oświadczenie o zapoznaniu się z klauzulą informacyjną zawartą w ogłoszeniu.</w:t>
      </w:r>
    </w:p>
    <w:p w14:paraId="4F6B3EF7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5B78D9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Wszystkie dokumenty sporządzane przez kandydata powinny być opatrzone jego własnoręcznym podpisem.</w:t>
      </w:r>
    </w:p>
    <w:p w14:paraId="303804FC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Oczekiwane od kandydatów umiejętności zostaną praktycznie sprawdzone podczas postępowania.</w:t>
      </w:r>
    </w:p>
    <w:p w14:paraId="7023FD74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BF370A" w14:textId="0BCCE3C5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0A5D">
        <w:rPr>
          <w:rFonts w:asciiTheme="minorHAnsi" w:hAnsiTheme="minorHAnsi" w:cstheme="minorHAnsi"/>
          <w:sz w:val="22"/>
          <w:szCs w:val="22"/>
        </w:rPr>
        <w:t>Zgodnie z ustawą z dnia 7 października 1999 r. o języku polskim (Dz. U. z 20</w:t>
      </w:r>
      <w:r w:rsidR="00380912">
        <w:rPr>
          <w:rFonts w:asciiTheme="minorHAnsi" w:hAnsiTheme="minorHAnsi" w:cstheme="minorHAnsi"/>
          <w:sz w:val="22"/>
          <w:szCs w:val="22"/>
        </w:rPr>
        <w:t>21</w:t>
      </w:r>
      <w:r w:rsidRPr="00A00A5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80912">
        <w:rPr>
          <w:rFonts w:asciiTheme="minorHAnsi" w:hAnsiTheme="minorHAnsi" w:cstheme="minorHAnsi"/>
          <w:sz w:val="22"/>
          <w:szCs w:val="22"/>
        </w:rPr>
        <w:t>672</w:t>
      </w:r>
      <w:r w:rsidRPr="00A00A5D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A00A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00A5D">
        <w:rPr>
          <w:rFonts w:asciiTheme="minorHAnsi" w:hAnsiTheme="minorHAnsi" w:cstheme="minorHAnsi"/>
          <w:sz w:val="22"/>
          <w:szCs w:val="22"/>
        </w:rPr>
        <w:t xml:space="preserve">. zm.) wszystkie wymagane dokumenty muszą być złożone w języku polskim. </w:t>
      </w:r>
    </w:p>
    <w:p w14:paraId="55AF43B0" w14:textId="77777777" w:rsidR="00A00A5D" w:rsidRPr="00A00A5D" w:rsidRDefault="00A00A5D" w:rsidP="00A00A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49499" w14:textId="77777777" w:rsidR="00A00A5D" w:rsidRPr="00A00A5D" w:rsidRDefault="00A00A5D" w:rsidP="00A00A5D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0A5D">
        <w:rPr>
          <w:rFonts w:asciiTheme="minorHAnsi" w:hAnsiTheme="minorHAnsi" w:cstheme="minorHAnsi"/>
          <w:b/>
          <w:bCs/>
          <w:sz w:val="22"/>
          <w:szCs w:val="22"/>
        </w:rPr>
        <w:t>Ustalono następujący tryb przeprowadzenia naboru:</w:t>
      </w:r>
    </w:p>
    <w:p w14:paraId="73858D5E" w14:textId="7044D06D" w:rsidR="00A00A5D" w:rsidRPr="007554C8" w:rsidRDefault="00A00A5D" w:rsidP="00A00A5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0A5D">
        <w:rPr>
          <w:rFonts w:asciiTheme="minorHAnsi" w:hAnsiTheme="minorHAnsi" w:cstheme="minorHAnsi"/>
          <w:b/>
          <w:sz w:val="22"/>
          <w:szCs w:val="22"/>
        </w:rPr>
        <w:t xml:space="preserve">Termin składania ofert: </w:t>
      </w:r>
      <w:r w:rsidRPr="00A00A5D">
        <w:rPr>
          <w:rFonts w:asciiTheme="minorHAnsi" w:hAnsiTheme="minorHAnsi" w:cstheme="minorHAnsi"/>
          <w:sz w:val="22"/>
          <w:szCs w:val="22"/>
        </w:rPr>
        <w:t xml:space="preserve">do dnia </w:t>
      </w:r>
      <w:r w:rsidR="003C4BD8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="00540CDC" w:rsidRPr="00A203A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0504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C4BD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40CDC" w:rsidRPr="00A203A2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D6768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A203A2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Pr="00A203A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7554C8">
        <w:rPr>
          <w:rFonts w:asciiTheme="minorHAnsi" w:hAnsiTheme="minorHAnsi" w:cstheme="minorHAnsi"/>
          <w:color w:val="auto"/>
          <w:sz w:val="22"/>
          <w:szCs w:val="22"/>
        </w:rPr>
        <w:t>do godz. 14</w:t>
      </w:r>
      <w:r w:rsidRPr="007554C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7554C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02ABD4" w14:textId="4EA9BB40" w:rsidR="00A203A2" w:rsidRDefault="00076F07" w:rsidP="00A203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3C92">
        <w:rPr>
          <w:rFonts w:asciiTheme="minorHAnsi" w:hAnsiTheme="minorHAnsi" w:cstheme="minorHAnsi"/>
          <w:b/>
          <w:sz w:val="22"/>
          <w:szCs w:val="22"/>
        </w:rPr>
        <w:t xml:space="preserve">Zgłoszenia należy składać w zamkniętych kopertach z dopiskiem: „ </w:t>
      </w:r>
      <w:r w:rsidR="002A4555" w:rsidRPr="00323C92">
        <w:rPr>
          <w:rFonts w:asciiTheme="minorHAnsi" w:hAnsiTheme="minorHAnsi" w:cstheme="minorHAnsi"/>
          <w:b/>
          <w:sz w:val="22"/>
          <w:szCs w:val="22"/>
        </w:rPr>
        <w:t xml:space="preserve">Publiczny nabór ofert na wolne stanowisko urzędnicze </w:t>
      </w:r>
      <w:r w:rsidR="002A4555">
        <w:rPr>
          <w:rFonts w:asciiTheme="minorHAnsi" w:hAnsiTheme="minorHAnsi" w:cstheme="minorHAnsi"/>
          <w:b/>
          <w:sz w:val="22"/>
          <w:szCs w:val="22"/>
        </w:rPr>
        <w:t xml:space="preserve">w Dziale </w:t>
      </w:r>
      <w:r w:rsidR="003C4BD8">
        <w:rPr>
          <w:rFonts w:asciiTheme="minorHAnsi" w:hAnsiTheme="minorHAnsi" w:cstheme="minorHAnsi"/>
          <w:b/>
          <w:sz w:val="22"/>
          <w:szCs w:val="22"/>
        </w:rPr>
        <w:t>Podatku Vat i Dotacji</w:t>
      </w:r>
      <w:r w:rsidRPr="00323C9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203A2" w:rsidRPr="006F3DAA">
        <w:rPr>
          <w:rFonts w:asciiTheme="minorHAnsi" w:hAnsiTheme="minorHAnsi" w:cstheme="minorHAnsi"/>
          <w:sz w:val="22"/>
          <w:szCs w:val="22"/>
        </w:rPr>
        <w:t>w sekretariacie Toruńskiego Centrum Usług Wspólnych w budynku przy pl. Św. Katarzyny 9 w Toruniu – parter lub listownie na adres: Toruńskie Centrum Usług Wspólnych, pl. Św. Katarzyny 9, 87-100 Toruń</w:t>
      </w:r>
      <w:r w:rsidR="00541DF9">
        <w:rPr>
          <w:rFonts w:asciiTheme="minorHAnsi" w:hAnsiTheme="minorHAnsi" w:cstheme="minorHAnsi"/>
          <w:sz w:val="22"/>
          <w:szCs w:val="22"/>
        </w:rPr>
        <w:t>.</w:t>
      </w:r>
    </w:p>
    <w:p w14:paraId="658D3C8B" w14:textId="7BEAA961" w:rsidR="00076F07" w:rsidRPr="00323C92" w:rsidRDefault="00076F07" w:rsidP="00076F0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C92">
        <w:rPr>
          <w:rFonts w:asciiTheme="minorHAnsi" w:hAnsiTheme="minorHAnsi" w:cstheme="minorHAnsi"/>
          <w:sz w:val="22"/>
          <w:szCs w:val="22"/>
        </w:rPr>
        <w:t>W przypadku wysłania dokumentów pocztą</w:t>
      </w:r>
      <w:r w:rsidR="00A203A2">
        <w:rPr>
          <w:rFonts w:asciiTheme="minorHAnsi" w:hAnsiTheme="minorHAnsi" w:cstheme="minorHAnsi"/>
          <w:sz w:val="22"/>
          <w:szCs w:val="22"/>
        </w:rPr>
        <w:t xml:space="preserve"> tradycyjną</w:t>
      </w:r>
      <w:r w:rsidRPr="00323C92">
        <w:rPr>
          <w:rFonts w:asciiTheme="minorHAnsi" w:hAnsiTheme="minorHAnsi" w:cstheme="minorHAnsi"/>
          <w:sz w:val="22"/>
          <w:szCs w:val="22"/>
        </w:rPr>
        <w:t xml:space="preserve">, liczy się data wpływu do TCUW. </w:t>
      </w:r>
    </w:p>
    <w:p w14:paraId="765881D3" w14:textId="77777777" w:rsidR="00076F07" w:rsidRPr="00323C92" w:rsidRDefault="00076F07" w:rsidP="00076F0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047DC" w14:textId="77777777" w:rsidR="00495844" w:rsidRPr="006F3DAA" w:rsidRDefault="00495844" w:rsidP="0049584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3DAA">
        <w:rPr>
          <w:rFonts w:asciiTheme="minorHAnsi" w:hAnsiTheme="minorHAnsi" w:cstheme="minorHAnsi"/>
          <w:b/>
          <w:bCs/>
          <w:sz w:val="22"/>
          <w:szCs w:val="22"/>
        </w:rPr>
        <w:t>Klauzula informacyjna:</w:t>
      </w:r>
    </w:p>
    <w:p w14:paraId="3E21A694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Administratorem danych osobowych przetwarzanych w ramach procesu rekrutacji jest Toruńskie Centrum Usług Wspólnych z siedzibą przy pl. Św. Katarzyny 9 w Toruniu.</w:t>
      </w:r>
    </w:p>
    <w:p w14:paraId="2C004592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 xml:space="preserve">W sprawach ochrony danych osobowych został powołany Inspektor Ochrony Danych, z którym można kontaktować się mailowo </w:t>
      </w:r>
      <w:hyperlink r:id="rId6" w:history="1">
        <w:r>
          <w:rPr>
            <w:rStyle w:val="Hipercze"/>
            <w:rFonts w:cstheme="minorHAnsi"/>
            <w:i/>
            <w:color w:val="auto"/>
            <w:u w:val="none"/>
          </w:rPr>
          <w:t>m.lorenc@tcuw.torun.pl</w:t>
        </w:r>
      </w:hyperlink>
    </w:p>
    <w:p w14:paraId="2179C8A9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 xml:space="preserve">Kontakt z </w:t>
      </w:r>
      <w:r>
        <w:rPr>
          <w:rFonts w:cstheme="minorHAnsi"/>
          <w:i/>
        </w:rPr>
        <w:t>inspektorem ochrony danych</w:t>
      </w:r>
      <w:r w:rsidRPr="006F3DAA">
        <w:rPr>
          <w:rFonts w:cstheme="minorHAnsi"/>
          <w:i/>
        </w:rPr>
        <w:t xml:space="preserve"> możliwy jest również pod adresem: Toruńskie Centrum Usług Wspólnych, pl. Św. Katarzyny 9, 87-100 Toruń.</w:t>
      </w:r>
    </w:p>
    <w:p w14:paraId="5813ADF8" w14:textId="77777777" w:rsidR="00495844" w:rsidRPr="005F4FA4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5F4FA4">
        <w:rPr>
          <w:rFonts w:cstheme="minorHAnsi"/>
          <w:i/>
        </w:rPr>
        <w:t>Państwa dane osobowe w zakresie wskazanym w przepisach prawa pracy[1] będą przetwarzane w celu przeprowadzenia obecnego postępowania rekrutacyjnego[2].</w:t>
      </w:r>
    </w:p>
    <w:p w14:paraId="0605F43D" w14:textId="77777777" w:rsidR="00495844" w:rsidRPr="005F4FA4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5F4FA4">
        <w:rPr>
          <w:rFonts w:cstheme="minorHAnsi"/>
          <w:i/>
        </w:rPr>
        <w:t xml:space="preserve">Podanie innych danych w zakresie nieokreślonym przepisami prawa, zostanie potraktowane jako zgoda[3] na przetwarzanie tych danych osobowych. Wyrażenie zgody w tym przypadku jest dobrowolne, a zgodę tak wyrażoną można odwołać w dowolnym czasie. </w:t>
      </w:r>
    </w:p>
    <w:p w14:paraId="2D778647" w14:textId="77777777" w:rsidR="00495844" w:rsidRDefault="00495844" w:rsidP="0049584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Toruńskie Centrum Usług Wspólnych</w:t>
      </w:r>
      <w:r w:rsidRPr="005F4FA4">
        <w:rPr>
          <w:rFonts w:cstheme="minorHAnsi"/>
          <w:i/>
        </w:rPr>
        <w:t xml:space="preserve"> będzie przetwarzał</w:t>
      </w:r>
      <w:r>
        <w:rPr>
          <w:rFonts w:cstheme="minorHAnsi"/>
          <w:i/>
        </w:rPr>
        <w:t>o</w:t>
      </w:r>
      <w:r w:rsidRPr="005F4FA4">
        <w:rPr>
          <w:rFonts w:cstheme="minorHAnsi"/>
          <w:i/>
        </w:rPr>
        <w:t xml:space="preserve"> Państwa dane osobowe, także w kolejnych naborach pracowników jeżeli wyrażą Państwo na to zgodę[4], która może zostać odwołana w dowolnym czasie.</w:t>
      </w:r>
    </w:p>
    <w:p w14:paraId="5D671B85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Dane osobowe będą przekazywane i udostępniane wyłącznie podmiotom uprawnionym na podstawie obowiązujących przepisów prawa.</w:t>
      </w:r>
      <w:r w:rsidRPr="004F7230">
        <w:t xml:space="preserve"> </w:t>
      </w:r>
      <w:r w:rsidRPr="004F7230">
        <w:rPr>
          <w:rFonts w:cstheme="minorHAnsi"/>
          <w:i/>
        </w:rPr>
        <w:t xml:space="preserve">Ponadto mogą być one ujawnione podmiotom, z którymi </w:t>
      </w:r>
      <w:r>
        <w:rPr>
          <w:rFonts w:cstheme="minorHAnsi"/>
          <w:i/>
        </w:rPr>
        <w:t>TCUW</w:t>
      </w:r>
      <w:r w:rsidRPr="004F7230">
        <w:rPr>
          <w:rFonts w:cstheme="minorHAnsi"/>
          <w:i/>
        </w:rPr>
        <w:t xml:space="preserve"> zawarł umowę na świadczenie usług serwisowych dla systemów informatycznych wykorzystywanych przy ich przetwarzaniu.</w:t>
      </w:r>
    </w:p>
    <w:p w14:paraId="5797B354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Dane osobowe nie będą przekazywane poza obszar Unii Europejskiej.</w:t>
      </w:r>
    </w:p>
    <w:p w14:paraId="71C77A93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 xml:space="preserve">Osobie, której dane dotyczą przysługuje prawo dostępu do danych, sprostowania ich, gdy zachodzi taka konieczność, poprawienia danych osobowych, żądania usunięcia lub ograniczenia przetwarzania, do </w:t>
      </w:r>
      <w:r w:rsidRPr="006F3DAA">
        <w:rPr>
          <w:rFonts w:cstheme="minorHAnsi"/>
          <w:i/>
        </w:rPr>
        <w:lastRenderedPageBreak/>
        <w:t>wniesienia sprzeciwu wobec przetwarzania bez wpływu na zgodność z prawem przetwarzania, którego dokonano na podstawie zgody przed jej cofnięciem.</w:t>
      </w:r>
    </w:p>
    <w:p w14:paraId="0CB64A2C" w14:textId="77777777" w:rsidR="00495844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4F7230">
        <w:rPr>
          <w:rFonts w:cstheme="minorHAnsi"/>
          <w:i/>
        </w:rPr>
        <w:t>Podanie przez Państwa danych osobowych w zakresie wynikającym z art. 22</w:t>
      </w:r>
      <w:r w:rsidRPr="004F7230">
        <w:rPr>
          <w:rFonts w:cstheme="minorHAnsi"/>
          <w:i/>
          <w:vertAlign w:val="superscript"/>
        </w:rPr>
        <w:t>1</w:t>
      </w:r>
      <w:r>
        <w:rPr>
          <w:rFonts w:cstheme="minorHAnsi"/>
          <w:i/>
        </w:rPr>
        <w:t xml:space="preserve"> Kodeksu pracy jest </w:t>
      </w:r>
      <w:r w:rsidRPr="004F7230">
        <w:rPr>
          <w:rFonts w:cstheme="minorHAnsi"/>
          <w:i/>
        </w:rPr>
        <w:t>niezbędne, aby uczestniczyć w </w:t>
      </w:r>
      <w:r>
        <w:rPr>
          <w:rFonts w:cstheme="minorHAnsi"/>
          <w:i/>
        </w:rPr>
        <w:t>naborze</w:t>
      </w:r>
      <w:r w:rsidRPr="004F7230">
        <w:rPr>
          <w:rFonts w:cstheme="minorHAnsi"/>
          <w:i/>
        </w:rPr>
        <w:t>. Podanie przez Państwa innych danych jest dobrowolne.</w:t>
      </w:r>
    </w:p>
    <w:p w14:paraId="48483BB2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Ż</w:t>
      </w:r>
      <w:r w:rsidRPr="006F3DAA">
        <w:rPr>
          <w:rFonts w:cstheme="minorHAnsi"/>
          <w:i/>
        </w:rPr>
        <w:t>ądanie usunięcia danych</w:t>
      </w:r>
      <w:r>
        <w:rPr>
          <w:rFonts w:cstheme="minorHAnsi"/>
          <w:i/>
        </w:rPr>
        <w:t xml:space="preserve"> w zakresie wynikającym z art. </w:t>
      </w:r>
      <w:r w:rsidRPr="004F7230">
        <w:rPr>
          <w:rFonts w:cstheme="minorHAnsi"/>
          <w:i/>
        </w:rPr>
        <w:t xml:space="preserve">z art. 221 Kodeksu pracy </w:t>
      </w:r>
      <w:r w:rsidRPr="006F3DAA">
        <w:rPr>
          <w:rFonts w:cstheme="minorHAnsi"/>
          <w:i/>
        </w:rPr>
        <w:t xml:space="preserve">jest równoznaczne </w:t>
      </w:r>
      <w:r w:rsidRPr="006F3DAA">
        <w:rPr>
          <w:rFonts w:cstheme="minorHAnsi"/>
          <w:i/>
        </w:rPr>
        <w:br/>
        <w:t>z rezygnacją udziału w naborze.</w:t>
      </w:r>
    </w:p>
    <w:p w14:paraId="162700F8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Dokumenty aplikacyjne kandydata, który zostanie wyłoniony w procesie rekrutacji zostaną dołączone do jego akt osobowych.</w:t>
      </w:r>
    </w:p>
    <w:p w14:paraId="715CF3BF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Dokumenty aplikacyjne pozostałych osób mogą być odbierane osobiście przez zainteresowanych,</w:t>
      </w:r>
      <w:r w:rsidRPr="006F3DAA">
        <w:rPr>
          <w:rFonts w:cstheme="minorHAnsi"/>
          <w:i/>
        </w:rPr>
        <w:br/>
        <w:t>w terminie 1 miesiąca po rozstrzygnięciu naboru.</w:t>
      </w:r>
    </w:p>
    <w:p w14:paraId="15FFD56F" w14:textId="77777777" w:rsidR="00495844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Oferty nieodebrane zostaną komisyjnie zniszczone.</w:t>
      </w:r>
    </w:p>
    <w:p w14:paraId="12ABBE4C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4F7230">
        <w:rPr>
          <w:rFonts w:cstheme="minorHAnsi"/>
          <w:i/>
        </w:rPr>
        <w:t>W przypadku wyrażonej przez Państwa zgody na wykorzystywane danych osobowych dla celów przyszłych rekrutacji, Państwa dane będą przechowywane przez  6 miesięcy.</w:t>
      </w:r>
    </w:p>
    <w:p w14:paraId="61B01B36" w14:textId="625EB2D1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Zgodnie z art. 15 ustawy z dnia 21 listopada 2008 r. o pracownikach samorządowych (</w:t>
      </w:r>
      <w:r w:rsidR="00EC66FC">
        <w:rPr>
          <w:rFonts w:cstheme="minorHAnsi"/>
        </w:rPr>
        <w:t xml:space="preserve">tj. </w:t>
      </w:r>
      <w:r w:rsidR="00EC66FC" w:rsidRPr="00323C92">
        <w:rPr>
          <w:rFonts w:cstheme="minorHAnsi"/>
        </w:rPr>
        <w:t xml:space="preserve">Dz.U. z </w:t>
      </w:r>
      <w:r w:rsidR="00EC66FC">
        <w:rPr>
          <w:rFonts w:cstheme="minorHAnsi"/>
        </w:rPr>
        <w:t>2022 r</w:t>
      </w:r>
      <w:r w:rsidR="00EC66FC" w:rsidRPr="00323C92">
        <w:rPr>
          <w:rFonts w:cstheme="minorHAnsi"/>
        </w:rPr>
        <w:t xml:space="preserve">., poz. </w:t>
      </w:r>
      <w:r w:rsidR="00EC66FC">
        <w:rPr>
          <w:rFonts w:cstheme="minorHAnsi"/>
        </w:rPr>
        <w:t>530</w:t>
      </w:r>
      <w:r w:rsidRPr="006F3DAA">
        <w:rPr>
          <w:rFonts w:cstheme="minorHAnsi"/>
          <w:i/>
        </w:rPr>
        <w:t xml:space="preserve">) informacje o wynikach naboru zawierające imię, nazwisko oraz miejscowość zamieszkania zostaną upublicznione na stronie internetowej </w:t>
      </w:r>
      <w:hyperlink r:id="rId7" w:history="1">
        <w:r w:rsidRPr="006F3DAA">
          <w:rPr>
            <w:rStyle w:val="Hipercze"/>
            <w:rFonts w:cstheme="minorHAnsi"/>
            <w:i/>
            <w:color w:val="auto"/>
            <w:u w:val="none"/>
          </w:rPr>
          <w:t>www.bip.torun.pl</w:t>
        </w:r>
      </w:hyperlink>
      <w:r w:rsidRPr="006F3DAA">
        <w:rPr>
          <w:rFonts w:cstheme="minorHAnsi"/>
          <w:i/>
        </w:rPr>
        <w:t xml:space="preserve">, </w:t>
      </w:r>
      <w:hyperlink r:id="rId8" w:history="1">
        <w:r w:rsidRPr="006F3DAA">
          <w:rPr>
            <w:rStyle w:val="Hipercze"/>
            <w:rFonts w:cstheme="minorHAnsi"/>
            <w:i/>
            <w:color w:val="auto"/>
            <w:u w:val="none"/>
          </w:rPr>
          <w:t>www.tcuw.torun.pl/bip</w:t>
        </w:r>
      </w:hyperlink>
      <w:r w:rsidRPr="006F3DAA">
        <w:rPr>
          <w:rFonts w:cstheme="minorHAnsi"/>
          <w:i/>
        </w:rPr>
        <w:t xml:space="preserve"> oraz na tablicy informacyjnej Toruńskiego Centrum Usług Wspólnych przez okres co najmniej 3 miesięcy.</w:t>
      </w:r>
    </w:p>
    <w:p w14:paraId="3C10C9E6" w14:textId="77777777" w:rsidR="00495844" w:rsidRPr="006F3DAA" w:rsidRDefault="00495844" w:rsidP="00495844">
      <w:pPr>
        <w:spacing w:after="0" w:line="240" w:lineRule="auto"/>
        <w:jc w:val="both"/>
        <w:rPr>
          <w:rFonts w:cstheme="minorHAnsi"/>
          <w:i/>
        </w:rPr>
      </w:pPr>
      <w:r w:rsidRPr="006F3DAA">
        <w:rPr>
          <w:rFonts w:cstheme="minorHAnsi"/>
          <w:i/>
        </w:rPr>
        <w:t>Toruńskie Centrum Usług Wspólnych informuje, że na niezgodne z prawem przetwarzanie danych przysługuje prawo wniesienia skargi do organu nadzorczego – Prezesa Urzędu Ochrony Danych Osobowych.</w:t>
      </w:r>
    </w:p>
    <w:p w14:paraId="6B1E49E1" w14:textId="77777777" w:rsidR="00495844" w:rsidRDefault="00495844" w:rsidP="00495844">
      <w:pPr>
        <w:spacing w:after="0" w:line="240" w:lineRule="auto"/>
        <w:rPr>
          <w:rFonts w:cstheme="minorHAnsi"/>
        </w:rPr>
      </w:pPr>
    </w:p>
    <w:p w14:paraId="040527F7" w14:textId="77777777" w:rsidR="00495844" w:rsidRPr="004F7230" w:rsidRDefault="00642514" w:rsidP="00495844">
      <w:pPr>
        <w:spacing w:after="0" w:line="240" w:lineRule="auto"/>
        <w:rPr>
          <w:rFonts w:cstheme="minorHAnsi"/>
          <w:i/>
          <w:sz w:val="16"/>
          <w:szCs w:val="16"/>
        </w:rPr>
      </w:pPr>
      <w:hyperlink r:id="rId9" w:anchor="_ftnref1" w:history="1">
        <w:r w:rsidR="00495844" w:rsidRPr="004F7230">
          <w:rPr>
            <w:rStyle w:val="Hipercze"/>
            <w:rFonts w:cstheme="minorHAnsi"/>
            <w:i/>
            <w:sz w:val="16"/>
            <w:szCs w:val="16"/>
            <w:vertAlign w:val="superscript"/>
          </w:rPr>
          <w:t>[1]</w:t>
        </w:r>
      </w:hyperlink>
      <w:r w:rsidR="00495844" w:rsidRPr="004F7230">
        <w:rPr>
          <w:rFonts w:cstheme="minorHAnsi"/>
          <w:i/>
          <w:sz w:val="16"/>
          <w:szCs w:val="16"/>
        </w:rPr>
        <w:t>Art. 22</w:t>
      </w:r>
      <w:r w:rsidR="00495844" w:rsidRPr="004F7230">
        <w:rPr>
          <w:rFonts w:cstheme="minorHAnsi"/>
          <w:i/>
          <w:sz w:val="16"/>
          <w:szCs w:val="16"/>
          <w:vertAlign w:val="superscript"/>
        </w:rPr>
        <w:t>1</w:t>
      </w:r>
      <w:r w:rsidR="00495844" w:rsidRPr="004F7230">
        <w:rPr>
          <w:rFonts w:cstheme="minorHAnsi"/>
          <w:i/>
          <w:sz w:val="16"/>
          <w:szCs w:val="16"/>
        </w:rPr>
        <w:t>  ustawy z 26 czerwca 1974 r. Kodeks pracy (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t.j</w:t>
      </w:r>
      <w:proofErr w:type="spellEnd"/>
      <w:r w:rsidR="00495844" w:rsidRPr="004F7230">
        <w:rPr>
          <w:rFonts w:cstheme="minorHAnsi"/>
          <w:i/>
          <w:sz w:val="16"/>
          <w:szCs w:val="16"/>
        </w:rPr>
        <w:t xml:space="preserve">. Dz. U. z 2020 poz. 1320) (dalej: 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Kp</w:t>
      </w:r>
      <w:proofErr w:type="spellEnd"/>
      <w:r w:rsidR="00495844" w:rsidRPr="004F7230">
        <w:rPr>
          <w:rFonts w:cstheme="minorHAnsi"/>
          <w:i/>
          <w:sz w:val="16"/>
          <w:szCs w:val="16"/>
        </w:rPr>
        <w:t>)</w:t>
      </w:r>
      <w:r w:rsidR="00495844">
        <w:rPr>
          <w:rFonts w:cstheme="minorHAnsi"/>
          <w:i/>
          <w:sz w:val="16"/>
          <w:szCs w:val="16"/>
        </w:rPr>
        <w:t xml:space="preserve"> </w:t>
      </w:r>
      <w:r w:rsidR="00495844" w:rsidRPr="004F7230">
        <w:rPr>
          <w:rFonts w:cstheme="minorHAnsi"/>
          <w:i/>
          <w:sz w:val="16"/>
          <w:szCs w:val="16"/>
        </w:rPr>
        <w:t>oraz  Rozporządzenie Ministra Rodziny, Pracy i Polityki Społecznej z dnia 10 grudnia 2018 r. w sprawie dokumentacji pracowniczej (Dz. U. 2018 poz. 2369)</w:t>
      </w:r>
      <w:r w:rsidR="00495844">
        <w:rPr>
          <w:rFonts w:cstheme="minorHAnsi"/>
          <w:i/>
          <w:sz w:val="16"/>
          <w:szCs w:val="16"/>
        </w:rPr>
        <w:t xml:space="preserve"> a także zapisy</w:t>
      </w:r>
      <w:r w:rsidR="00495844" w:rsidRPr="004F7230">
        <w:rPr>
          <w:rFonts w:cstheme="minorHAnsi"/>
          <w:i/>
          <w:sz w:val="16"/>
          <w:szCs w:val="16"/>
        </w:rPr>
        <w:t xml:space="preserve"> </w:t>
      </w:r>
      <w:r w:rsidR="00495844">
        <w:rPr>
          <w:rFonts w:cstheme="minorHAnsi"/>
          <w:i/>
          <w:sz w:val="16"/>
          <w:szCs w:val="16"/>
        </w:rPr>
        <w:t>ustawy</w:t>
      </w:r>
      <w:r w:rsidR="00495844" w:rsidRPr="004F7230">
        <w:rPr>
          <w:rFonts w:cstheme="minorHAnsi"/>
          <w:i/>
          <w:sz w:val="16"/>
          <w:szCs w:val="16"/>
        </w:rPr>
        <w:t xml:space="preserve"> z dnia 21 listopada 2008 r. o pracownikach samorządowych;</w:t>
      </w:r>
    </w:p>
    <w:p w14:paraId="54DADF82" w14:textId="77777777" w:rsidR="00495844" w:rsidRPr="004F7230" w:rsidRDefault="00642514" w:rsidP="00495844">
      <w:pPr>
        <w:spacing w:after="0" w:line="240" w:lineRule="auto"/>
        <w:rPr>
          <w:rFonts w:cstheme="minorHAnsi"/>
          <w:i/>
          <w:sz w:val="16"/>
          <w:szCs w:val="16"/>
        </w:rPr>
      </w:pPr>
      <w:hyperlink r:id="rId10" w:anchor="_ftnref2" w:history="1">
        <w:r w:rsidR="00495844" w:rsidRPr="004F7230">
          <w:rPr>
            <w:rStyle w:val="Hipercze"/>
            <w:rFonts w:cstheme="minorHAnsi"/>
            <w:i/>
            <w:sz w:val="16"/>
            <w:szCs w:val="16"/>
            <w:vertAlign w:val="superscript"/>
          </w:rPr>
          <w:t>[2]</w:t>
        </w:r>
      </w:hyperlink>
      <w:r w:rsidR="00495844" w:rsidRPr="004F7230">
        <w:rPr>
          <w:rFonts w:cstheme="minorHAnsi"/>
          <w:i/>
          <w:sz w:val="16"/>
          <w:szCs w:val="16"/>
        </w:rPr>
        <w:t>Art. 22</w:t>
      </w:r>
      <w:r w:rsidR="00495844" w:rsidRPr="004F7230">
        <w:rPr>
          <w:rFonts w:cstheme="minorHAnsi"/>
          <w:i/>
          <w:sz w:val="16"/>
          <w:szCs w:val="16"/>
          <w:vertAlign w:val="superscript"/>
        </w:rPr>
        <w:t>1</w:t>
      </w:r>
      <w:r w:rsidR="00495844" w:rsidRPr="004F7230">
        <w:rPr>
          <w:rFonts w:cstheme="minorHAnsi"/>
          <w:i/>
          <w:sz w:val="16"/>
          <w:szCs w:val="16"/>
        </w:rPr>
        <w:t> § 1 pkt. 4 – 6 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Kp</w:t>
      </w:r>
      <w:proofErr w:type="spellEnd"/>
      <w:r w:rsidR="00495844" w:rsidRPr="004F7230">
        <w:rPr>
          <w:rFonts w:cstheme="minorHAnsi"/>
          <w:i/>
          <w:sz w:val="16"/>
          <w:szCs w:val="16"/>
        </w:rPr>
        <w:t xml:space="preserve"> w 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zw</w:t>
      </w:r>
      <w:proofErr w:type="spellEnd"/>
      <w:r w:rsidR="00495844" w:rsidRPr="004F7230">
        <w:rPr>
          <w:rFonts w:cstheme="minorHAnsi"/>
          <w:i/>
          <w:sz w:val="16"/>
          <w:szCs w:val="16"/>
        </w:rPr>
        <w:t xml:space="preserve"> z.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  rozporządzenie o ochronie danych) (Dz. Urz. UE L 119 z 04.05.2016, str. 1, z 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późn</w:t>
      </w:r>
      <w:proofErr w:type="spellEnd"/>
      <w:r w:rsidR="00495844" w:rsidRPr="004F7230">
        <w:rPr>
          <w:rFonts w:cstheme="minorHAnsi"/>
          <w:i/>
          <w:sz w:val="16"/>
          <w:szCs w:val="16"/>
        </w:rPr>
        <w:t>. zm.) (dalej: RODO). W przypadku danych określonych w art. 22</w:t>
      </w:r>
      <w:r w:rsidR="00495844" w:rsidRPr="004F7230">
        <w:rPr>
          <w:rFonts w:cstheme="minorHAnsi"/>
          <w:i/>
          <w:sz w:val="16"/>
          <w:szCs w:val="16"/>
          <w:vertAlign w:val="superscript"/>
        </w:rPr>
        <w:t>1</w:t>
      </w:r>
      <w:r w:rsidR="00495844" w:rsidRPr="004F7230">
        <w:rPr>
          <w:rFonts w:cstheme="minorHAnsi"/>
          <w:i/>
          <w:sz w:val="16"/>
          <w:szCs w:val="16"/>
        </w:rPr>
        <w:t> § 1 pkt. 1 – 3 </w:t>
      </w:r>
      <w:proofErr w:type="spellStart"/>
      <w:r w:rsidR="00495844" w:rsidRPr="004F7230">
        <w:rPr>
          <w:rFonts w:cstheme="minorHAnsi"/>
          <w:i/>
          <w:sz w:val="16"/>
          <w:szCs w:val="16"/>
        </w:rPr>
        <w:t>Kp</w:t>
      </w:r>
      <w:proofErr w:type="spellEnd"/>
      <w:r w:rsidR="00495844" w:rsidRPr="004F7230">
        <w:rPr>
          <w:rFonts w:cstheme="minorHAnsi"/>
          <w:i/>
          <w:sz w:val="16"/>
          <w:szCs w:val="16"/>
        </w:rPr>
        <w:t xml:space="preserve"> podstawą jest art. 6 ust. 1 lit. c RODO;</w:t>
      </w:r>
    </w:p>
    <w:p w14:paraId="6BBD6194" w14:textId="77777777" w:rsidR="00495844" w:rsidRPr="004F7230" w:rsidRDefault="00642514" w:rsidP="00495844">
      <w:pPr>
        <w:spacing w:after="0" w:line="240" w:lineRule="auto"/>
        <w:rPr>
          <w:rFonts w:cstheme="minorHAnsi"/>
          <w:i/>
          <w:sz w:val="16"/>
          <w:szCs w:val="16"/>
        </w:rPr>
      </w:pPr>
      <w:hyperlink r:id="rId11" w:anchor="_ftnref3" w:history="1">
        <w:r w:rsidR="00495844" w:rsidRPr="004F7230">
          <w:rPr>
            <w:rStyle w:val="Hipercze"/>
            <w:rFonts w:cstheme="minorHAnsi"/>
            <w:i/>
            <w:sz w:val="16"/>
            <w:szCs w:val="16"/>
            <w:vertAlign w:val="superscript"/>
          </w:rPr>
          <w:t>[3]</w:t>
        </w:r>
      </w:hyperlink>
      <w:r w:rsidR="00495844" w:rsidRPr="004F7230">
        <w:rPr>
          <w:rFonts w:cstheme="minorHAnsi"/>
          <w:i/>
          <w:sz w:val="16"/>
          <w:szCs w:val="16"/>
        </w:rPr>
        <w:t>Art. 6 ust. 1 lit a RODO, a w przypadku danych osobowych szczególnych kategorii art. 9 ust.2 lit. a RODO;</w:t>
      </w:r>
    </w:p>
    <w:p w14:paraId="5B55656C" w14:textId="77777777" w:rsidR="00495844" w:rsidRPr="004F7230" w:rsidRDefault="00642514" w:rsidP="00495844">
      <w:pPr>
        <w:spacing w:after="0" w:line="240" w:lineRule="auto"/>
        <w:rPr>
          <w:rFonts w:cstheme="minorHAnsi"/>
          <w:i/>
          <w:sz w:val="16"/>
          <w:szCs w:val="16"/>
        </w:rPr>
      </w:pPr>
      <w:hyperlink r:id="rId12" w:anchor="_ftnref4" w:history="1">
        <w:r w:rsidR="00495844" w:rsidRPr="004F7230">
          <w:rPr>
            <w:rStyle w:val="Hipercze"/>
            <w:rFonts w:cstheme="minorHAnsi"/>
            <w:i/>
            <w:sz w:val="16"/>
            <w:szCs w:val="16"/>
            <w:vertAlign w:val="superscript"/>
          </w:rPr>
          <w:t>[4]</w:t>
        </w:r>
      </w:hyperlink>
      <w:r w:rsidR="00495844" w:rsidRPr="004F7230">
        <w:rPr>
          <w:rFonts w:cstheme="minorHAnsi"/>
          <w:i/>
          <w:sz w:val="16"/>
          <w:szCs w:val="16"/>
        </w:rPr>
        <w:t>Art. 6 ust. 1 lit a RODO;</w:t>
      </w:r>
    </w:p>
    <w:p w14:paraId="222C7A50" w14:textId="77777777" w:rsidR="00495844" w:rsidRPr="00323C92" w:rsidRDefault="00495844" w:rsidP="00076F07">
      <w:pPr>
        <w:spacing w:after="0" w:line="240" w:lineRule="auto"/>
        <w:rPr>
          <w:rFonts w:cstheme="minorHAnsi"/>
        </w:rPr>
      </w:pPr>
    </w:p>
    <w:p w14:paraId="03A98553" w14:textId="77777777" w:rsidR="00A203A2" w:rsidRPr="006F3DAA" w:rsidRDefault="00A203A2" w:rsidP="00A203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3DAA">
        <w:rPr>
          <w:rFonts w:asciiTheme="minorHAnsi" w:hAnsiTheme="minorHAnsi" w:cstheme="minorHAnsi"/>
          <w:sz w:val="22"/>
          <w:szCs w:val="22"/>
        </w:rPr>
        <w:t>O zakwalifikowaniu się do dalszego etapu postępowania kandydaci będą informowani telefonicznie.</w:t>
      </w:r>
    </w:p>
    <w:p w14:paraId="3A3A2266" w14:textId="77777777" w:rsidR="00076F07" w:rsidRDefault="00076F07" w:rsidP="00076F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4668D0" w14:textId="26059C28" w:rsidR="00076F07" w:rsidRPr="008167B1" w:rsidRDefault="00076F07" w:rsidP="00076F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7B1">
        <w:rPr>
          <w:rFonts w:asciiTheme="minorHAnsi" w:hAnsiTheme="minorHAnsi" w:cstheme="minorHAnsi"/>
          <w:color w:val="auto"/>
          <w:sz w:val="22"/>
          <w:szCs w:val="22"/>
        </w:rPr>
        <w:t xml:space="preserve">Toruń, </w:t>
      </w:r>
      <w:r w:rsidR="003C4BD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40B6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77C70" w:rsidRPr="008167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0504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C4BD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F7F1A" w:rsidRPr="008167B1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A77C70" w:rsidRPr="008167B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6768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167B1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1F2FD186" w14:textId="0DAB9B80" w:rsidR="00323C92" w:rsidRPr="00504D6D" w:rsidRDefault="00323C92" w:rsidP="00504D6D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23C92" w:rsidRPr="00504D6D" w:rsidSect="00712F7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9D"/>
    <w:multiLevelType w:val="hybridMultilevel"/>
    <w:tmpl w:val="DDB2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BF"/>
    <w:multiLevelType w:val="hybridMultilevel"/>
    <w:tmpl w:val="5CB26C4E"/>
    <w:lvl w:ilvl="0" w:tplc="8F36B8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6625"/>
    <w:multiLevelType w:val="hybridMultilevel"/>
    <w:tmpl w:val="77E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9535D"/>
    <w:multiLevelType w:val="hybridMultilevel"/>
    <w:tmpl w:val="EEB433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9334E"/>
    <w:multiLevelType w:val="hybridMultilevel"/>
    <w:tmpl w:val="DC321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C7688"/>
    <w:multiLevelType w:val="hybridMultilevel"/>
    <w:tmpl w:val="3ED8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F34CA"/>
    <w:multiLevelType w:val="hybridMultilevel"/>
    <w:tmpl w:val="C7EE7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D0C"/>
    <w:multiLevelType w:val="hybridMultilevel"/>
    <w:tmpl w:val="066E20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34923"/>
    <w:multiLevelType w:val="hybridMultilevel"/>
    <w:tmpl w:val="15E075F2"/>
    <w:lvl w:ilvl="0" w:tplc="0918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BE451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53422"/>
    <w:multiLevelType w:val="hybridMultilevel"/>
    <w:tmpl w:val="8376D4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04175"/>
    <w:multiLevelType w:val="hybridMultilevel"/>
    <w:tmpl w:val="D99EF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E0245"/>
    <w:multiLevelType w:val="hybridMultilevel"/>
    <w:tmpl w:val="7CCE83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56F03"/>
    <w:multiLevelType w:val="hybridMultilevel"/>
    <w:tmpl w:val="357053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1519F"/>
    <w:multiLevelType w:val="hybridMultilevel"/>
    <w:tmpl w:val="F48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325DE"/>
    <w:multiLevelType w:val="multilevel"/>
    <w:tmpl w:val="C4E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05D10"/>
    <w:multiLevelType w:val="hybridMultilevel"/>
    <w:tmpl w:val="60A2BD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421B3"/>
    <w:multiLevelType w:val="hybridMultilevel"/>
    <w:tmpl w:val="45FE7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4BF"/>
    <w:multiLevelType w:val="hybridMultilevel"/>
    <w:tmpl w:val="33E8C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56437"/>
    <w:multiLevelType w:val="hybridMultilevel"/>
    <w:tmpl w:val="B1DA7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5AC7"/>
    <w:multiLevelType w:val="hybridMultilevel"/>
    <w:tmpl w:val="8E5AB136"/>
    <w:lvl w:ilvl="0" w:tplc="8F36B8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740D"/>
    <w:multiLevelType w:val="hybridMultilevel"/>
    <w:tmpl w:val="C5C6C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4FF4"/>
    <w:multiLevelType w:val="hybridMultilevel"/>
    <w:tmpl w:val="13201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22D9E"/>
    <w:multiLevelType w:val="hybridMultilevel"/>
    <w:tmpl w:val="C08416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67D4A"/>
    <w:multiLevelType w:val="hybridMultilevel"/>
    <w:tmpl w:val="C6427212"/>
    <w:lvl w:ilvl="0" w:tplc="8F36B8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C134E"/>
    <w:multiLevelType w:val="hybridMultilevel"/>
    <w:tmpl w:val="F43A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3EC"/>
    <w:multiLevelType w:val="hybridMultilevel"/>
    <w:tmpl w:val="6986B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31A8F"/>
    <w:multiLevelType w:val="hybridMultilevel"/>
    <w:tmpl w:val="1542EB0C"/>
    <w:lvl w:ilvl="0" w:tplc="04150017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6BAD14E2"/>
    <w:multiLevelType w:val="hybridMultilevel"/>
    <w:tmpl w:val="BF780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33CAF"/>
    <w:multiLevelType w:val="hybridMultilevel"/>
    <w:tmpl w:val="64021898"/>
    <w:lvl w:ilvl="0" w:tplc="0918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D71463"/>
    <w:multiLevelType w:val="hybridMultilevel"/>
    <w:tmpl w:val="D5CEB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D4FFB"/>
    <w:multiLevelType w:val="hybridMultilevel"/>
    <w:tmpl w:val="1C64A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0D6B84"/>
    <w:multiLevelType w:val="hybridMultilevel"/>
    <w:tmpl w:val="4C22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65AE"/>
    <w:multiLevelType w:val="hybridMultilevel"/>
    <w:tmpl w:val="FC2268A6"/>
    <w:lvl w:ilvl="0" w:tplc="04150017">
      <w:start w:val="1"/>
      <w:numFmt w:val="lowerLetter"/>
      <w:lvlText w:val="%1)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4"/>
  </w:num>
  <w:num w:numId="5">
    <w:abstractNumId w:val="21"/>
  </w:num>
  <w:num w:numId="6">
    <w:abstractNumId w:val="10"/>
  </w:num>
  <w:num w:numId="7">
    <w:abstractNumId w:val="26"/>
  </w:num>
  <w:num w:numId="8">
    <w:abstractNumId w:val="30"/>
  </w:num>
  <w:num w:numId="9">
    <w:abstractNumId w:val="32"/>
  </w:num>
  <w:num w:numId="10">
    <w:abstractNumId w:val="6"/>
  </w:num>
  <w:num w:numId="11">
    <w:abstractNumId w:val="29"/>
  </w:num>
  <w:num w:numId="12">
    <w:abstractNumId w:val="31"/>
  </w:num>
  <w:num w:numId="13">
    <w:abstractNumId w:val="27"/>
  </w:num>
  <w:num w:numId="14">
    <w:abstractNumId w:val="25"/>
  </w:num>
  <w:num w:numId="15">
    <w:abstractNumId w:val="14"/>
  </w:num>
  <w:num w:numId="16">
    <w:abstractNumId w:val="7"/>
  </w:num>
  <w:num w:numId="17">
    <w:abstractNumId w:val="13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28"/>
  </w:num>
  <w:num w:numId="23">
    <w:abstractNumId w:val="8"/>
  </w:num>
  <w:num w:numId="24">
    <w:abstractNumId w:val="22"/>
  </w:num>
  <w:num w:numId="25">
    <w:abstractNumId w:val="2"/>
  </w:num>
  <w:num w:numId="26">
    <w:abstractNumId w:val="9"/>
  </w:num>
  <w:num w:numId="27">
    <w:abstractNumId w:val="3"/>
  </w:num>
  <w:num w:numId="28">
    <w:abstractNumId w:val="1"/>
  </w:num>
  <w:num w:numId="29">
    <w:abstractNumId w:val="23"/>
  </w:num>
  <w:num w:numId="30">
    <w:abstractNumId w:val="19"/>
  </w:num>
  <w:num w:numId="31">
    <w:abstractNumId w:val="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F5"/>
    <w:rsid w:val="00015BCB"/>
    <w:rsid w:val="0003387B"/>
    <w:rsid w:val="00036A06"/>
    <w:rsid w:val="000626CC"/>
    <w:rsid w:val="00076F07"/>
    <w:rsid w:val="00092896"/>
    <w:rsid w:val="000941FB"/>
    <w:rsid w:val="000A50C3"/>
    <w:rsid w:val="000F23C5"/>
    <w:rsid w:val="00111E69"/>
    <w:rsid w:val="0013713E"/>
    <w:rsid w:val="001663F0"/>
    <w:rsid w:val="00190565"/>
    <w:rsid w:val="001A370D"/>
    <w:rsid w:val="001A5BDA"/>
    <w:rsid w:val="001E57C9"/>
    <w:rsid w:val="001E7D25"/>
    <w:rsid w:val="001F48C1"/>
    <w:rsid w:val="001F5FA8"/>
    <w:rsid w:val="0022243B"/>
    <w:rsid w:val="0023460A"/>
    <w:rsid w:val="0024007B"/>
    <w:rsid w:val="00252415"/>
    <w:rsid w:val="00277475"/>
    <w:rsid w:val="0028369C"/>
    <w:rsid w:val="00294D37"/>
    <w:rsid w:val="00297BC6"/>
    <w:rsid w:val="002A35E1"/>
    <w:rsid w:val="002A4555"/>
    <w:rsid w:val="002C127B"/>
    <w:rsid w:val="002C4842"/>
    <w:rsid w:val="002E226B"/>
    <w:rsid w:val="002E7B34"/>
    <w:rsid w:val="002F012D"/>
    <w:rsid w:val="00323C92"/>
    <w:rsid w:val="00324040"/>
    <w:rsid w:val="003361FB"/>
    <w:rsid w:val="00336CF7"/>
    <w:rsid w:val="00354C24"/>
    <w:rsid w:val="003728CE"/>
    <w:rsid w:val="0037660B"/>
    <w:rsid w:val="00376EB4"/>
    <w:rsid w:val="00380912"/>
    <w:rsid w:val="00383EC3"/>
    <w:rsid w:val="00387531"/>
    <w:rsid w:val="003A34A5"/>
    <w:rsid w:val="003C4BD8"/>
    <w:rsid w:val="003C586E"/>
    <w:rsid w:val="003D0BDA"/>
    <w:rsid w:val="003F55BC"/>
    <w:rsid w:val="0040485C"/>
    <w:rsid w:val="00422188"/>
    <w:rsid w:val="00422E73"/>
    <w:rsid w:val="00424433"/>
    <w:rsid w:val="00427869"/>
    <w:rsid w:val="00442E10"/>
    <w:rsid w:val="00456857"/>
    <w:rsid w:val="00487CE9"/>
    <w:rsid w:val="00495844"/>
    <w:rsid w:val="004A7BFF"/>
    <w:rsid w:val="004B430B"/>
    <w:rsid w:val="004C5B32"/>
    <w:rsid w:val="004D0990"/>
    <w:rsid w:val="00504D6D"/>
    <w:rsid w:val="00540B66"/>
    <w:rsid w:val="00540CDC"/>
    <w:rsid w:val="00541DF9"/>
    <w:rsid w:val="00545FC3"/>
    <w:rsid w:val="00551AB6"/>
    <w:rsid w:val="005842C7"/>
    <w:rsid w:val="00586121"/>
    <w:rsid w:val="0059622C"/>
    <w:rsid w:val="005A16CA"/>
    <w:rsid w:val="005C0F06"/>
    <w:rsid w:val="005C3714"/>
    <w:rsid w:val="005C6AC2"/>
    <w:rsid w:val="005D016E"/>
    <w:rsid w:val="005D3FF6"/>
    <w:rsid w:val="005E0E4E"/>
    <w:rsid w:val="005F379B"/>
    <w:rsid w:val="005F7F1A"/>
    <w:rsid w:val="00603502"/>
    <w:rsid w:val="006049BC"/>
    <w:rsid w:val="00630B36"/>
    <w:rsid w:val="00635514"/>
    <w:rsid w:val="00635B28"/>
    <w:rsid w:val="00642514"/>
    <w:rsid w:val="00643E76"/>
    <w:rsid w:val="00653726"/>
    <w:rsid w:val="006A0D11"/>
    <w:rsid w:val="006B310C"/>
    <w:rsid w:val="006C4270"/>
    <w:rsid w:val="006C7A00"/>
    <w:rsid w:val="006D49CE"/>
    <w:rsid w:val="006E2796"/>
    <w:rsid w:val="00701B9B"/>
    <w:rsid w:val="00712F71"/>
    <w:rsid w:val="00726D24"/>
    <w:rsid w:val="00747480"/>
    <w:rsid w:val="007554C8"/>
    <w:rsid w:val="00772A3A"/>
    <w:rsid w:val="007B5038"/>
    <w:rsid w:val="007C220D"/>
    <w:rsid w:val="007F00D8"/>
    <w:rsid w:val="007F3138"/>
    <w:rsid w:val="007F5A53"/>
    <w:rsid w:val="007F7C29"/>
    <w:rsid w:val="00800398"/>
    <w:rsid w:val="00805008"/>
    <w:rsid w:val="00816288"/>
    <w:rsid w:val="008167B1"/>
    <w:rsid w:val="00833B1B"/>
    <w:rsid w:val="00842DD3"/>
    <w:rsid w:val="00844501"/>
    <w:rsid w:val="00847832"/>
    <w:rsid w:val="008654A0"/>
    <w:rsid w:val="00867C2D"/>
    <w:rsid w:val="00881E1C"/>
    <w:rsid w:val="0088780E"/>
    <w:rsid w:val="00887910"/>
    <w:rsid w:val="008C1BFC"/>
    <w:rsid w:val="008E118A"/>
    <w:rsid w:val="009071D6"/>
    <w:rsid w:val="00910C21"/>
    <w:rsid w:val="00921552"/>
    <w:rsid w:val="00925BAA"/>
    <w:rsid w:val="00926E0D"/>
    <w:rsid w:val="00945374"/>
    <w:rsid w:val="009557A8"/>
    <w:rsid w:val="009566AC"/>
    <w:rsid w:val="00972D14"/>
    <w:rsid w:val="009A69A5"/>
    <w:rsid w:val="009B4A1C"/>
    <w:rsid w:val="009C3445"/>
    <w:rsid w:val="009C6E7A"/>
    <w:rsid w:val="009D37BC"/>
    <w:rsid w:val="009F7253"/>
    <w:rsid w:val="00A00A5D"/>
    <w:rsid w:val="00A13DBF"/>
    <w:rsid w:val="00A15242"/>
    <w:rsid w:val="00A17AD8"/>
    <w:rsid w:val="00A203A2"/>
    <w:rsid w:val="00A31F27"/>
    <w:rsid w:val="00A37CEA"/>
    <w:rsid w:val="00A47184"/>
    <w:rsid w:val="00A74CA2"/>
    <w:rsid w:val="00A753A3"/>
    <w:rsid w:val="00A77C70"/>
    <w:rsid w:val="00AA66F2"/>
    <w:rsid w:val="00AB4AD6"/>
    <w:rsid w:val="00AE2F1A"/>
    <w:rsid w:val="00AE31DF"/>
    <w:rsid w:val="00AE39ED"/>
    <w:rsid w:val="00AF7D1A"/>
    <w:rsid w:val="00B04262"/>
    <w:rsid w:val="00B05041"/>
    <w:rsid w:val="00B32A31"/>
    <w:rsid w:val="00B4101D"/>
    <w:rsid w:val="00B52E42"/>
    <w:rsid w:val="00B800F8"/>
    <w:rsid w:val="00BC3FEA"/>
    <w:rsid w:val="00BC49E0"/>
    <w:rsid w:val="00BD2178"/>
    <w:rsid w:val="00BE384F"/>
    <w:rsid w:val="00C006DF"/>
    <w:rsid w:val="00C11D9D"/>
    <w:rsid w:val="00C132F6"/>
    <w:rsid w:val="00C22613"/>
    <w:rsid w:val="00C3204F"/>
    <w:rsid w:val="00C37766"/>
    <w:rsid w:val="00C37CFC"/>
    <w:rsid w:val="00C457A0"/>
    <w:rsid w:val="00C457C6"/>
    <w:rsid w:val="00C62AB8"/>
    <w:rsid w:val="00CA1EF9"/>
    <w:rsid w:val="00CB0613"/>
    <w:rsid w:val="00CD4D87"/>
    <w:rsid w:val="00CE5F35"/>
    <w:rsid w:val="00D01116"/>
    <w:rsid w:val="00D208D4"/>
    <w:rsid w:val="00D24A11"/>
    <w:rsid w:val="00D343D9"/>
    <w:rsid w:val="00D50C6C"/>
    <w:rsid w:val="00D67688"/>
    <w:rsid w:val="00D74330"/>
    <w:rsid w:val="00D874EC"/>
    <w:rsid w:val="00DB3BBA"/>
    <w:rsid w:val="00DB76D9"/>
    <w:rsid w:val="00DC0163"/>
    <w:rsid w:val="00DC09FF"/>
    <w:rsid w:val="00DD51A8"/>
    <w:rsid w:val="00E050CE"/>
    <w:rsid w:val="00E116DF"/>
    <w:rsid w:val="00E14C9D"/>
    <w:rsid w:val="00E43FAF"/>
    <w:rsid w:val="00E74BF5"/>
    <w:rsid w:val="00E75385"/>
    <w:rsid w:val="00E95931"/>
    <w:rsid w:val="00E959D0"/>
    <w:rsid w:val="00EA577E"/>
    <w:rsid w:val="00EB03B6"/>
    <w:rsid w:val="00EC66FC"/>
    <w:rsid w:val="00ED6B2B"/>
    <w:rsid w:val="00EE48BD"/>
    <w:rsid w:val="00EF186E"/>
    <w:rsid w:val="00F325B0"/>
    <w:rsid w:val="00F32FE6"/>
    <w:rsid w:val="00F376F1"/>
    <w:rsid w:val="00F6161B"/>
    <w:rsid w:val="00F629C9"/>
    <w:rsid w:val="00F64A37"/>
    <w:rsid w:val="00F70FA6"/>
    <w:rsid w:val="00F75D9D"/>
    <w:rsid w:val="00F86A6A"/>
    <w:rsid w:val="00F92133"/>
    <w:rsid w:val="00FA41F6"/>
    <w:rsid w:val="00FB0F9E"/>
    <w:rsid w:val="00FB1890"/>
    <w:rsid w:val="00FB4EC7"/>
    <w:rsid w:val="00FC40E0"/>
    <w:rsid w:val="00FD5AC8"/>
    <w:rsid w:val="00FE6221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457"/>
  <w15:docId w15:val="{8BD0A147-7A7A-4733-81E1-3DB952E7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C2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2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5324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6159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17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6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w.torun.pl/b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torun.pl" TargetMode="External"/><Relationship Id="rId12" Type="http://schemas.openxmlformats.org/officeDocument/2006/relationships/hyperlink" Target="https://uodo.gov.pl/pl/186/2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1@tcuw.torun.pl" TargetMode="External"/><Relationship Id="rId11" Type="http://schemas.openxmlformats.org/officeDocument/2006/relationships/hyperlink" Target="https://uodo.gov.pl/pl/186/20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86/2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86/2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880C-254A-436B-BFFA-86ABA54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m.iwinska@umt.local</cp:lastModifiedBy>
  <cp:revision>2</cp:revision>
  <cp:lastPrinted>2024-06-11T12:57:00Z</cp:lastPrinted>
  <dcterms:created xsi:type="dcterms:W3CDTF">2024-06-14T07:08:00Z</dcterms:created>
  <dcterms:modified xsi:type="dcterms:W3CDTF">2024-06-14T07:08:00Z</dcterms:modified>
</cp:coreProperties>
</file>