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AC840C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76863">
        <w:rPr>
          <w:rFonts w:ascii="Times New Roman" w:hAnsi="Times New Roman" w:cs="Times New Roman"/>
          <w:sz w:val="24"/>
          <w:szCs w:val="24"/>
        </w:rPr>
        <w:t>9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288032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7C6D">
        <w:rPr>
          <w:rFonts w:ascii="Times New Roman" w:hAnsi="Times New Roman" w:cs="Times New Roman"/>
          <w:b/>
          <w:sz w:val="28"/>
          <w:szCs w:val="24"/>
        </w:rPr>
        <w:t>sprawdzenie poprawności działania lamp oświetlenia miejskiego przy ul. Piskorskiej (na wysokości parkingu przy żłobku)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61B852" w14:textId="570CC31C" w:rsidR="00F43EDE" w:rsidRDefault="00967C6D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informację, że w przedmiotowej lokalizacji znajduję się niedziałające lampy co czyni teren parkingu nie w pełni bezpiecznym w opinii mieszkańców, którzy proszę o interwencję. 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27CF4C0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786" w14:textId="77777777" w:rsidR="002E298E" w:rsidRDefault="002E298E" w:rsidP="00532C10">
      <w:pPr>
        <w:spacing w:after="0" w:line="240" w:lineRule="auto"/>
      </w:pPr>
      <w:r>
        <w:separator/>
      </w:r>
    </w:p>
  </w:endnote>
  <w:endnote w:type="continuationSeparator" w:id="0">
    <w:p w14:paraId="6DA180E7" w14:textId="77777777" w:rsidR="002E298E" w:rsidRDefault="002E298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74F7" w14:textId="77777777" w:rsidR="002E298E" w:rsidRDefault="002E298E" w:rsidP="00532C10">
      <w:pPr>
        <w:spacing w:after="0" w:line="240" w:lineRule="auto"/>
      </w:pPr>
      <w:r>
        <w:separator/>
      </w:r>
    </w:p>
  </w:footnote>
  <w:footnote w:type="continuationSeparator" w:id="0">
    <w:p w14:paraId="3DAAA2E8" w14:textId="77777777" w:rsidR="002E298E" w:rsidRDefault="002E298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67C6D"/>
    <w:rsid w:val="00970454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DE6C-2B3B-4DD6-9923-79A3CE5D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2024-06-08T22:01:00Z</dcterms:created>
  <dcterms:modified xsi:type="dcterms:W3CDTF">2024-06-08T22:01:00Z</dcterms:modified>
</cp:coreProperties>
</file>