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841" w14:textId="21474666" w:rsidR="002C6647" w:rsidRPr="0091133B" w:rsidRDefault="00D30B00" w:rsidP="0091133B">
      <w:pPr>
        <w:spacing w:after="0" w:line="240" w:lineRule="auto"/>
        <w:ind w:left="10" w:right="5" w:hanging="10"/>
        <w:jc w:val="center"/>
        <w:rPr>
          <w:rFonts w:eastAsia="Arial" w:cs="Times New Roman"/>
          <w:b/>
          <w:sz w:val="22"/>
        </w:rPr>
      </w:pPr>
      <w:r w:rsidRPr="0091133B">
        <w:rPr>
          <w:rFonts w:eastAsia="Arial" w:cs="Times New Roman"/>
          <w:b/>
          <w:sz w:val="22"/>
        </w:rPr>
        <w:t xml:space="preserve">Zaświadczenie usprawiedliwiające </w:t>
      </w:r>
      <w:r w:rsidR="004A7010" w:rsidRPr="0091133B">
        <w:rPr>
          <w:rFonts w:eastAsia="Arial" w:cs="Times New Roman"/>
          <w:b/>
          <w:sz w:val="22"/>
        </w:rPr>
        <w:t>nieobecność w</w:t>
      </w:r>
      <w:r w:rsidR="002C6647" w:rsidRPr="0091133B">
        <w:rPr>
          <w:rFonts w:eastAsia="Arial" w:cs="Times New Roman"/>
          <w:b/>
          <w:sz w:val="22"/>
        </w:rPr>
        <w:t xml:space="preserve"> pracy </w:t>
      </w:r>
    </w:p>
    <w:p w14:paraId="57CBBCA0" w14:textId="6E50A0DD" w:rsidR="00D30B00" w:rsidRPr="0091133B" w:rsidRDefault="004A7010" w:rsidP="0091133B">
      <w:pPr>
        <w:spacing w:after="0" w:line="240" w:lineRule="auto"/>
        <w:ind w:left="10" w:right="5" w:hanging="10"/>
        <w:jc w:val="center"/>
        <w:rPr>
          <w:rFonts w:cs="Times New Roman"/>
          <w:b/>
          <w:sz w:val="22"/>
        </w:rPr>
      </w:pPr>
      <w:r w:rsidRPr="0091133B">
        <w:rPr>
          <w:rFonts w:eastAsia="Arial" w:cs="Times New Roman"/>
          <w:b/>
          <w:sz w:val="22"/>
        </w:rPr>
        <w:t>wykonywaniem zadań męża zaufania</w:t>
      </w:r>
      <w:r w:rsidR="00D30B00" w:rsidRPr="0091133B">
        <w:rPr>
          <w:rFonts w:eastAsia="Arial" w:cs="Times New Roman"/>
          <w:b/>
          <w:sz w:val="22"/>
        </w:rPr>
        <w:t xml:space="preserve"> </w:t>
      </w:r>
    </w:p>
    <w:p w14:paraId="1010C595" w14:textId="77777777" w:rsidR="00D30B00" w:rsidRPr="0091133B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2"/>
        </w:rPr>
      </w:pPr>
      <w:r w:rsidRPr="0091133B">
        <w:rPr>
          <w:rFonts w:eastAsia="Arial" w:cs="Times New Roman"/>
          <w:sz w:val="22"/>
        </w:rPr>
        <w:t xml:space="preserve">Niniejsze zaświadczenie usprawiedliwia nieobecność w pracy </w:t>
      </w:r>
    </w:p>
    <w:p w14:paraId="72AA4EB9" w14:textId="13CD245C" w:rsidR="00E57597" w:rsidRPr="0091133B" w:rsidRDefault="00D30B00" w:rsidP="00E57597">
      <w:pPr>
        <w:spacing w:before="240" w:after="3" w:line="252" w:lineRule="auto"/>
        <w:ind w:left="4111" w:hanging="4126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Pana/Pani…………………………………………………………………………………...……………................</w:t>
      </w:r>
    </w:p>
    <w:p w14:paraId="4E11D229" w14:textId="03BBCEF8" w:rsidR="004A7010" w:rsidRPr="0091133B" w:rsidRDefault="004A7010" w:rsidP="0091133B">
      <w:pPr>
        <w:spacing w:after="0" w:line="249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męża zaufania wyznaczonego do</w:t>
      </w:r>
      <w:r w:rsidR="0091133B" w:rsidRPr="0091133B">
        <w:rPr>
          <w:rFonts w:eastAsia="Arial" w:cs="Times New Roman"/>
          <w:sz w:val="22"/>
        </w:rPr>
        <w:t xml:space="preserve"> Obwodowej Komisji Wyborczej Nr ……….. </w:t>
      </w:r>
      <w:r w:rsidRPr="0091133B">
        <w:rPr>
          <w:rFonts w:eastAsia="Arial" w:cs="Times New Roman"/>
          <w:sz w:val="22"/>
        </w:rPr>
        <w:t xml:space="preserve">w </w:t>
      </w:r>
      <w:r w:rsidR="0091133B" w:rsidRPr="0091133B">
        <w:rPr>
          <w:rFonts w:eastAsia="Arial" w:cs="Times New Roman"/>
          <w:sz w:val="22"/>
        </w:rPr>
        <w:t>Toruniu</w:t>
      </w:r>
    </w:p>
    <w:p w14:paraId="5DE379CE" w14:textId="3C3A3649" w:rsidR="004A7010" w:rsidRPr="0091133B" w:rsidRDefault="0091133B" w:rsidP="005E4862">
      <w:pPr>
        <w:spacing w:after="0" w:line="249" w:lineRule="auto"/>
        <w:ind w:left="-5" w:hanging="1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 xml:space="preserve">w wyborach </w:t>
      </w:r>
      <w:r w:rsidR="005E4862">
        <w:rPr>
          <w:rFonts w:eastAsia="Arial" w:cs="Times New Roman"/>
          <w:sz w:val="22"/>
        </w:rPr>
        <w:t xml:space="preserve">do Parlamentu Europejskiego </w:t>
      </w:r>
      <w:r w:rsidR="004A7010" w:rsidRPr="0091133B">
        <w:rPr>
          <w:rFonts w:eastAsia="Arial" w:cs="Times New Roman"/>
          <w:sz w:val="22"/>
        </w:rPr>
        <w:t xml:space="preserve">zarządzonych na dzień </w:t>
      </w:r>
      <w:r w:rsidR="005E4862">
        <w:rPr>
          <w:rFonts w:eastAsia="Arial" w:cs="Times New Roman"/>
          <w:sz w:val="22"/>
        </w:rPr>
        <w:t>9 czerwca</w:t>
      </w:r>
      <w:r w:rsidRPr="0091133B">
        <w:rPr>
          <w:rFonts w:eastAsia="Arial" w:cs="Times New Roman"/>
          <w:sz w:val="22"/>
        </w:rPr>
        <w:t xml:space="preserve"> 2024 r. </w:t>
      </w:r>
      <w:r w:rsidR="004A7010" w:rsidRPr="0091133B">
        <w:rPr>
          <w:rFonts w:eastAsia="Arial" w:cs="Times New Roman"/>
          <w:i/>
          <w:sz w:val="22"/>
          <w:vertAlign w:val="superscript"/>
        </w:rPr>
        <w:t xml:space="preserve">                                                                                   </w:t>
      </w:r>
    </w:p>
    <w:p w14:paraId="774C60E6" w14:textId="32251741" w:rsidR="004A7010" w:rsidRPr="0091133B" w:rsidRDefault="0091133B" w:rsidP="0091133B">
      <w:pPr>
        <w:spacing w:after="10" w:line="249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w</w:t>
      </w:r>
      <w:r w:rsidR="004A7010" w:rsidRPr="0091133B">
        <w:rPr>
          <w:rFonts w:eastAsia="Arial" w:cs="Times New Roman"/>
          <w:sz w:val="22"/>
        </w:rPr>
        <w:t xml:space="preserve"> związku z wykonywaniem zadań męża zaufania.</w:t>
      </w:r>
    </w:p>
    <w:p w14:paraId="25D33DF6" w14:textId="78A7E080" w:rsidR="00D30B00" w:rsidRPr="0091133B" w:rsidRDefault="004A7010" w:rsidP="00D30B00">
      <w:pPr>
        <w:spacing w:after="10" w:line="249" w:lineRule="auto"/>
        <w:ind w:left="-5" w:hanging="1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Okres usprawiedliwionej nieobecności w pracy*</w:t>
      </w:r>
    </w:p>
    <w:p w14:paraId="57EFE4B0" w14:textId="2A76349D" w:rsidR="008E43DF" w:rsidRPr="0091133B" w:rsidRDefault="008E43DF" w:rsidP="0091133B">
      <w:pPr>
        <w:spacing w:before="240" w:after="107" w:line="252" w:lineRule="auto"/>
        <w:ind w:left="-5" w:hanging="10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……………………………………………………………………………………………………………………</w:t>
      </w:r>
    </w:p>
    <w:p w14:paraId="091D7E3E" w14:textId="56DAD713" w:rsidR="004A7010" w:rsidRPr="0091133B" w:rsidRDefault="004A7010" w:rsidP="004A7010">
      <w:pPr>
        <w:spacing w:before="120" w:after="0" w:line="249" w:lineRule="auto"/>
        <w:ind w:firstLine="0"/>
        <w:jc w:val="both"/>
        <w:rPr>
          <w:rFonts w:eastAsia="Calibri" w:cs="Times New Roman"/>
          <w:b/>
          <w:sz w:val="22"/>
        </w:rPr>
      </w:pPr>
      <w:r w:rsidRPr="0091133B">
        <w:rPr>
          <w:rFonts w:eastAsia="Calibri" w:cs="Times New Roman"/>
          <w:b/>
          <w:sz w:val="22"/>
        </w:rPr>
        <w:t>Podstawa prawna</w:t>
      </w:r>
    </w:p>
    <w:p w14:paraId="0443E4AF" w14:textId="66197086" w:rsidR="00D30B00" w:rsidRPr="0091133B" w:rsidRDefault="008E43DF" w:rsidP="004A7010">
      <w:pPr>
        <w:spacing w:before="120" w:after="120" w:line="249" w:lineRule="auto"/>
        <w:ind w:firstLine="0"/>
        <w:jc w:val="both"/>
        <w:rPr>
          <w:rFonts w:eastAsia="Calibri" w:cs="Times New Roman"/>
          <w:sz w:val="22"/>
        </w:rPr>
      </w:pPr>
      <w:r w:rsidRPr="0091133B">
        <w:rPr>
          <w:rFonts w:eastAsia="Calibri" w:cs="Times New Roman"/>
          <w:sz w:val="22"/>
        </w:rPr>
        <w:t>N</w:t>
      </w:r>
      <w:r w:rsidR="004A7010" w:rsidRPr="0091133B">
        <w:rPr>
          <w:rFonts w:eastAsia="Calibri" w:cs="Times New Roman"/>
          <w:sz w:val="22"/>
        </w:rPr>
        <w:t>a podstawie art. 103ba §1 ustawy z dnia 5 stycznia 2011 r. – Kodeks wyborcz</w:t>
      </w:r>
      <w:r w:rsidR="0091133B" w:rsidRPr="0091133B">
        <w:rPr>
          <w:rFonts w:eastAsia="Calibri" w:cs="Times New Roman"/>
          <w:sz w:val="22"/>
        </w:rPr>
        <w:t xml:space="preserve">y (Dz. U. z 2023 r. poz. </w:t>
      </w:r>
      <w:r w:rsidR="004A7010" w:rsidRPr="0091133B">
        <w:rPr>
          <w:rFonts w:eastAsia="Calibri" w:cs="Times New Roman"/>
          <w:sz w:val="22"/>
        </w:rPr>
        <w:t>2</w:t>
      </w:r>
      <w:r w:rsidR="0091133B" w:rsidRPr="0091133B">
        <w:rPr>
          <w:rFonts w:eastAsia="Calibri" w:cs="Times New Roman"/>
          <w:sz w:val="22"/>
        </w:rPr>
        <w:t>408</w:t>
      </w:r>
      <w:r w:rsidR="004A7010" w:rsidRPr="0091133B">
        <w:rPr>
          <w:rFonts w:eastAsia="Calibri" w:cs="Times New Roman"/>
          <w:sz w:val="22"/>
        </w:rPr>
        <w:t>) mężowi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14:paraId="37639FD3" w14:textId="30F28B6E" w:rsidR="00D30B00" w:rsidRDefault="00D30B00" w:rsidP="004A7010">
      <w:pPr>
        <w:spacing w:after="85" w:line="276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Zaświadczenie sporządzono</w:t>
      </w:r>
      <w:r w:rsidRPr="0091133B">
        <w:rPr>
          <w:rFonts w:eastAsia="Arial" w:cs="Times New Roman"/>
          <w:b/>
          <w:color w:val="538135"/>
          <w:sz w:val="22"/>
          <w:vertAlign w:val="superscript"/>
        </w:rPr>
        <w:t xml:space="preserve"> </w:t>
      </w:r>
      <w:r w:rsidRPr="0091133B">
        <w:rPr>
          <w:rFonts w:eastAsia="Arial" w:cs="Times New Roman"/>
          <w:sz w:val="22"/>
        </w:rPr>
        <w:t xml:space="preserve">w 2 egzemplarzach, </w:t>
      </w:r>
      <w:r w:rsidRPr="004A7010">
        <w:rPr>
          <w:rFonts w:eastAsia="Arial" w:cs="Times New Roman"/>
          <w:sz w:val="22"/>
        </w:rPr>
        <w:t xml:space="preserve">z których jeden otrzymuje </w:t>
      </w:r>
      <w:r w:rsidR="004A7010">
        <w:rPr>
          <w:rFonts w:eastAsia="Arial" w:cs="Times New Roman"/>
          <w:sz w:val="22"/>
        </w:rPr>
        <w:t>mąż zaufania</w:t>
      </w:r>
      <w:r w:rsidRPr="004A7010">
        <w:rPr>
          <w:rFonts w:eastAsia="Arial" w:cs="Times New Roman"/>
          <w:sz w:val="22"/>
        </w:rPr>
        <w:t>, a drugi pozostaje</w:t>
      </w:r>
      <w:r w:rsidR="00446330" w:rsidRPr="004A7010">
        <w:rPr>
          <w:rFonts w:eastAsia="Arial" w:cs="Times New Roman"/>
          <w:sz w:val="22"/>
        </w:rPr>
        <w:t xml:space="preserve"> </w:t>
      </w:r>
      <w:r w:rsidRPr="004A7010">
        <w:rPr>
          <w:rFonts w:eastAsia="Arial" w:cs="Times New Roman"/>
          <w:sz w:val="22"/>
        </w:rPr>
        <w:t>w</w:t>
      </w:r>
      <w:r w:rsidR="008E43DF" w:rsidRPr="004A7010">
        <w:rPr>
          <w:rFonts w:eastAsia="Arial" w:cs="Times New Roman"/>
          <w:sz w:val="22"/>
        </w:rPr>
        <w:t> </w:t>
      </w:r>
      <w:r w:rsidRPr="004A7010">
        <w:rPr>
          <w:rFonts w:eastAsia="Arial" w:cs="Times New Roman"/>
          <w:sz w:val="22"/>
        </w:rPr>
        <w:t xml:space="preserve">dokumentacji komisji, jako dokument z wyborów. </w:t>
      </w:r>
    </w:p>
    <w:p w14:paraId="679ABE57" w14:textId="77777777" w:rsidR="0091133B" w:rsidRPr="003C1A5C" w:rsidRDefault="0091133B" w:rsidP="004A7010">
      <w:pPr>
        <w:spacing w:after="85" w:line="276" w:lineRule="auto"/>
        <w:ind w:firstLine="0"/>
        <w:jc w:val="both"/>
        <w:rPr>
          <w:rFonts w:eastAsia="Arial" w:cs="Times New Roman"/>
          <w:sz w:val="16"/>
          <w:szCs w:val="16"/>
        </w:rPr>
      </w:pPr>
    </w:p>
    <w:p w14:paraId="307573F4" w14:textId="4E59EF62" w:rsidR="008E43DF" w:rsidRPr="003E0145" w:rsidRDefault="0091133B" w:rsidP="0091133B">
      <w:pPr>
        <w:spacing w:after="85" w:line="276" w:lineRule="auto"/>
        <w:ind w:firstLine="0"/>
        <w:jc w:val="both"/>
        <w:rPr>
          <w:sz w:val="16"/>
          <w:szCs w:val="16"/>
        </w:rPr>
      </w:pPr>
      <w:r w:rsidRPr="003C1A5C">
        <w:rPr>
          <w:rFonts w:eastAsia="Arial" w:cs="Times New Roman"/>
          <w:sz w:val="16"/>
          <w:szCs w:val="16"/>
        </w:rPr>
        <w:t xml:space="preserve">Pieczęć komisji                                                                      </w:t>
      </w:r>
      <w:r w:rsidR="005E4862">
        <w:rPr>
          <w:rFonts w:eastAsia="Arial" w:cs="Times New Roman"/>
          <w:sz w:val="16"/>
          <w:szCs w:val="16"/>
        </w:rPr>
        <w:tab/>
      </w:r>
      <w:r w:rsidR="005E4862">
        <w:rPr>
          <w:rFonts w:eastAsia="Arial" w:cs="Times New Roman"/>
          <w:sz w:val="16"/>
          <w:szCs w:val="16"/>
        </w:rPr>
        <w:tab/>
      </w:r>
      <w:r w:rsidRPr="003C1A5C">
        <w:rPr>
          <w:rFonts w:eastAsia="Arial" w:cs="Times New Roman"/>
          <w:sz w:val="16"/>
          <w:szCs w:val="16"/>
        </w:rPr>
        <w:t xml:space="preserve">   </w:t>
      </w:r>
      <w:r w:rsidR="008E43DF" w:rsidRPr="003E0145">
        <w:rPr>
          <w:sz w:val="16"/>
          <w:szCs w:val="16"/>
        </w:rPr>
        <w:t>...........</w:t>
      </w:r>
      <w:r>
        <w:rPr>
          <w:sz w:val="16"/>
          <w:szCs w:val="16"/>
        </w:rPr>
        <w:t>.</w:t>
      </w:r>
      <w:r w:rsidR="00E57597">
        <w:rPr>
          <w:sz w:val="16"/>
          <w:szCs w:val="16"/>
        </w:rPr>
        <w:t>............................</w:t>
      </w:r>
      <w:r w:rsidR="008E43DF" w:rsidRPr="003E0145">
        <w:rPr>
          <w:sz w:val="16"/>
          <w:szCs w:val="16"/>
        </w:rPr>
        <w:t>...............................................................</w:t>
      </w:r>
    </w:p>
    <w:p w14:paraId="4623CFB0" w14:textId="54B56FC2" w:rsidR="008E43DF" w:rsidRDefault="008E43DF" w:rsidP="004A7010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4A7010">
        <w:rPr>
          <w:sz w:val="16"/>
          <w:szCs w:val="16"/>
        </w:rPr>
        <w:t>podpis</w:t>
      </w:r>
      <w:r w:rsidRPr="003E0145">
        <w:rPr>
          <w:sz w:val="16"/>
          <w:szCs w:val="16"/>
        </w:rPr>
        <w:t xml:space="preserve"> </w:t>
      </w:r>
      <w:r w:rsidR="004A7010">
        <w:rPr>
          <w:sz w:val="16"/>
          <w:szCs w:val="16"/>
        </w:rPr>
        <w:t>p</w:t>
      </w:r>
      <w:r w:rsidRPr="003E0145">
        <w:rPr>
          <w:sz w:val="16"/>
          <w:szCs w:val="16"/>
        </w:rPr>
        <w:t xml:space="preserve">rzewodniczącego </w:t>
      </w:r>
      <w:r w:rsidR="004A7010">
        <w:rPr>
          <w:sz w:val="16"/>
          <w:szCs w:val="16"/>
        </w:rPr>
        <w:t>k</w:t>
      </w:r>
      <w:r w:rsidRPr="003E0145">
        <w:rPr>
          <w:sz w:val="16"/>
          <w:szCs w:val="16"/>
        </w:rPr>
        <w:t xml:space="preserve">omisji </w:t>
      </w:r>
      <w:r w:rsidR="004A7010">
        <w:rPr>
          <w:sz w:val="16"/>
          <w:szCs w:val="16"/>
        </w:rPr>
        <w:t>wyborczej)</w:t>
      </w:r>
    </w:p>
    <w:p w14:paraId="1B43F8B3" w14:textId="4FE8EFE1" w:rsidR="004A7010" w:rsidRDefault="004A7010" w:rsidP="004A7010">
      <w:pPr>
        <w:spacing w:after="0" w:line="264" w:lineRule="auto"/>
        <w:ind w:right="166" w:firstLine="0"/>
        <w:rPr>
          <w:sz w:val="16"/>
          <w:szCs w:val="16"/>
        </w:rPr>
      </w:pPr>
    </w:p>
    <w:p w14:paraId="5B7D9B07" w14:textId="08617886" w:rsidR="004A7010" w:rsidRPr="004A7010" w:rsidRDefault="0091133B" w:rsidP="004A7010">
      <w:pPr>
        <w:spacing w:after="0" w:line="264" w:lineRule="auto"/>
        <w:ind w:right="166" w:firstLine="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4A7010" w:rsidRPr="004A7010">
        <w:rPr>
          <w:sz w:val="20"/>
          <w:szCs w:val="20"/>
        </w:rPr>
        <w:t>______________</w:t>
      </w:r>
    </w:p>
    <w:p w14:paraId="27341596" w14:textId="0C19FC92" w:rsidR="004A7010" w:rsidRDefault="004A7010" w:rsidP="004A7010">
      <w:pPr>
        <w:spacing w:after="0" w:line="264" w:lineRule="auto"/>
        <w:ind w:right="166" w:firstLine="0"/>
        <w:jc w:val="both"/>
        <w:rPr>
          <w:sz w:val="20"/>
          <w:szCs w:val="20"/>
        </w:rPr>
      </w:pPr>
      <w:r w:rsidRPr="004A7010">
        <w:rPr>
          <w:sz w:val="20"/>
          <w:szCs w:val="20"/>
        </w:rPr>
        <w:t>* Należy wskazać dni, w których mąż zaufania wykonywał swoją funkcję, a także na dzień następujący po dniu, w którym zakończono liczenie głosów.</w:t>
      </w:r>
    </w:p>
    <w:p w14:paraId="5BFB2B01" w14:textId="4DADA785" w:rsidR="005E4862" w:rsidRDefault="005E4862" w:rsidP="004A7010">
      <w:pPr>
        <w:spacing w:after="0" w:line="264" w:lineRule="auto"/>
        <w:ind w:right="166" w:firstLine="0"/>
        <w:jc w:val="both"/>
        <w:rPr>
          <w:sz w:val="20"/>
          <w:szCs w:val="20"/>
        </w:rPr>
      </w:pPr>
    </w:p>
    <w:p w14:paraId="66B995B0" w14:textId="0E456E23" w:rsidR="005E4862" w:rsidRDefault="005E4862" w:rsidP="005E4862">
      <w:pPr>
        <w:spacing w:after="0" w:line="240" w:lineRule="auto"/>
        <w:ind w:left="10" w:right="5" w:hanging="10"/>
        <w:jc w:val="center"/>
        <w:rPr>
          <w:rFonts w:eastAsia="Arial" w:cs="Times New Roman"/>
          <w:b/>
          <w:sz w:val="22"/>
        </w:rPr>
      </w:pPr>
    </w:p>
    <w:p w14:paraId="74997DE3" w14:textId="77777777" w:rsidR="007C05A0" w:rsidRDefault="007C05A0" w:rsidP="005E4862">
      <w:pPr>
        <w:spacing w:after="0" w:line="240" w:lineRule="auto"/>
        <w:ind w:left="10" w:right="5" w:hanging="10"/>
        <w:jc w:val="center"/>
        <w:rPr>
          <w:rFonts w:eastAsia="Arial" w:cs="Times New Roman"/>
          <w:b/>
          <w:sz w:val="22"/>
        </w:rPr>
      </w:pPr>
    </w:p>
    <w:p w14:paraId="4CEF5F82" w14:textId="77777777" w:rsidR="005E4862" w:rsidRDefault="005E4862" w:rsidP="005E4862">
      <w:pPr>
        <w:spacing w:after="0" w:line="240" w:lineRule="auto"/>
        <w:ind w:left="10" w:right="5" w:hanging="10"/>
        <w:jc w:val="center"/>
        <w:rPr>
          <w:rFonts w:eastAsia="Arial" w:cs="Times New Roman"/>
          <w:b/>
          <w:sz w:val="22"/>
        </w:rPr>
      </w:pPr>
    </w:p>
    <w:p w14:paraId="265E961D" w14:textId="2ABB2957" w:rsidR="005E4862" w:rsidRPr="0091133B" w:rsidRDefault="005E4862" w:rsidP="005E4862">
      <w:pPr>
        <w:spacing w:after="0" w:line="240" w:lineRule="auto"/>
        <w:ind w:left="10" w:right="5" w:hanging="10"/>
        <w:jc w:val="center"/>
        <w:rPr>
          <w:rFonts w:eastAsia="Arial" w:cs="Times New Roman"/>
          <w:b/>
          <w:sz w:val="22"/>
        </w:rPr>
      </w:pPr>
      <w:r w:rsidRPr="0091133B">
        <w:rPr>
          <w:rFonts w:eastAsia="Arial" w:cs="Times New Roman"/>
          <w:b/>
          <w:sz w:val="22"/>
        </w:rPr>
        <w:t xml:space="preserve">Zaświadczenie usprawiedliwiające nieobecność w pracy </w:t>
      </w:r>
    </w:p>
    <w:p w14:paraId="15B18AC3" w14:textId="77777777" w:rsidR="005E4862" w:rsidRPr="0091133B" w:rsidRDefault="005E4862" w:rsidP="005E4862">
      <w:pPr>
        <w:spacing w:after="0" w:line="240" w:lineRule="auto"/>
        <w:ind w:left="10" w:right="5" w:hanging="10"/>
        <w:jc w:val="center"/>
        <w:rPr>
          <w:rFonts w:cs="Times New Roman"/>
          <w:b/>
          <w:sz w:val="22"/>
        </w:rPr>
      </w:pPr>
      <w:r w:rsidRPr="0091133B">
        <w:rPr>
          <w:rFonts w:eastAsia="Arial" w:cs="Times New Roman"/>
          <w:b/>
          <w:sz w:val="22"/>
        </w:rPr>
        <w:t xml:space="preserve">wykonywaniem zadań męża zaufania </w:t>
      </w:r>
    </w:p>
    <w:p w14:paraId="57252578" w14:textId="77777777" w:rsidR="005E4862" w:rsidRPr="0091133B" w:rsidRDefault="005E4862" w:rsidP="005E4862">
      <w:pPr>
        <w:spacing w:before="120" w:after="120" w:line="249" w:lineRule="auto"/>
        <w:ind w:left="-5" w:hanging="10"/>
        <w:jc w:val="both"/>
        <w:rPr>
          <w:rFonts w:cs="Times New Roman"/>
          <w:sz w:val="22"/>
        </w:rPr>
      </w:pPr>
      <w:r w:rsidRPr="0091133B">
        <w:rPr>
          <w:rFonts w:eastAsia="Arial" w:cs="Times New Roman"/>
          <w:sz w:val="22"/>
        </w:rPr>
        <w:t xml:space="preserve">Niniejsze zaświadczenie usprawiedliwia nieobecność w pracy </w:t>
      </w:r>
    </w:p>
    <w:p w14:paraId="471B4323" w14:textId="77777777" w:rsidR="005E4862" w:rsidRPr="0091133B" w:rsidRDefault="005E4862" w:rsidP="005E4862">
      <w:pPr>
        <w:spacing w:before="240" w:after="3" w:line="252" w:lineRule="auto"/>
        <w:ind w:left="4111" w:hanging="4126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Pana/Pani…………………………………………………………………………………...……………................</w:t>
      </w:r>
    </w:p>
    <w:p w14:paraId="7BEB67AF" w14:textId="77777777" w:rsidR="005E4862" w:rsidRPr="0091133B" w:rsidRDefault="005E4862" w:rsidP="005E4862">
      <w:pPr>
        <w:spacing w:after="0" w:line="249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męża zaufania wyznaczonego do Obwodowej Komisji Wyborczej Nr ……….. w Toruniu</w:t>
      </w:r>
    </w:p>
    <w:p w14:paraId="10F599D7" w14:textId="77777777" w:rsidR="005E4862" w:rsidRPr="0091133B" w:rsidRDefault="005E4862" w:rsidP="005E4862">
      <w:pPr>
        <w:spacing w:after="0" w:line="249" w:lineRule="auto"/>
        <w:ind w:left="-5" w:hanging="1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 xml:space="preserve">w wyborach </w:t>
      </w:r>
      <w:r>
        <w:rPr>
          <w:rFonts w:eastAsia="Arial" w:cs="Times New Roman"/>
          <w:sz w:val="22"/>
        </w:rPr>
        <w:t xml:space="preserve">do Parlamentu Europejskiego </w:t>
      </w:r>
      <w:r w:rsidRPr="0091133B">
        <w:rPr>
          <w:rFonts w:eastAsia="Arial" w:cs="Times New Roman"/>
          <w:sz w:val="22"/>
        </w:rPr>
        <w:t xml:space="preserve">zarządzonych na dzień </w:t>
      </w:r>
      <w:r>
        <w:rPr>
          <w:rFonts w:eastAsia="Arial" w:cs="Times New Roman"/>
          <w:sz w:val="22"/>
        </w:rPr>
        <w:t>9 czerwca</w:t>
      </w:r>
      <w:r w:rsidRPr="0091133B">
        <w:rPr>
          <w:rFonts w:eastAsia="Arial" w:cs="Times New Roman"/>
          <w:sz w:val="22"/>
        </w:rPr>
        <w:t xml:space="preserve"> 2024 r. </w:t>
      </w:r>
      <w:r w:rsidRPr="0091133B">
        <w:rPr>
          <w:rFonts w:eastAsia="Arial" w:cs="Times New Roman"/>
          <w:i/>
          <w:sz w:val="22"/>
          <w:vertAlign w:val="superscript"/>
        </w:rPr>
        <w:t xml:space="preserve">                                                                                   </w:t>
      </w:r>
    </w:p>
    <w:p w14:paraId="391B8AEC" w14:textId="77777777" w:rsidR="005E4862" w:rsidRPr="0091133B" w:rsidRDefault="005E4862" w:rsidP="005E4862">
      <w:pPr>
        <w:spacing w:after="10" w:line="249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w związku z wykonywaniem zadań męża zaufania.</w:t>
      </w:r>
    </w:p>
    <w:p w14:paraId="70AD53F3" w14:textId="77777777" w:rsidR="005E4862" w:rsidRPr="0091133B" w:rsidRDefault="005E4862" w:rsidP="005E4862">
      <w:pPr>
        <w:spacing w:after="10" w:line="249" w:lineRule="auto"/>
        <w:ind w:left="-5" w:hanging="1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Okres usprawiedliwionej nieobecności w pracy*</w:t>
      </w:r>
    </w:p>
    <w:p w14:paraId="447A97C6" w14:textId="77777777" w:rsidR="005E4862" w:rsidRPr="0091133B" w:rsidRDefault="005E4862" w:rsidP="005E4862">
      <w:pPr>
        <w:spacing w:before="240" w:after="107" w:line="252" w:lineRule="auto"/>
        <w:ind w:left="-5" w:hanging="10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……………………………………………………………………………………………………………………</w:t>
      </w:r>
    </w:p>
    <w:p w14:paraId="2E1D6292" w14:textId="77777777" w:rsidR="005E4862" w:rsidRPr="0091133B" w:rsidRDefault="005E4862" w:rsidP="005E4862">
      <w:pPr>
        <w:spacing w:before="120" w:after="0" w:line="249" w:lineRule="auto"/>
        <w:ind w:firstLine="0"/>
        <w:jc w:val="both"/>
        <w:rPr>
          <w:rFonts w:eastAsia="Calibri" w:cs="Times New Roman"/>
          <w:b/>
          <w:sz w:val="22"/>
        </w:rPr>
      </w:pPr>
      <w:r w:rsidRPr="0091133B">
        <w:rPr>
          <w:rFonts w:eastAsia="Calibri" w:cs="Times New Roman"/>
          <w:b/>
          <w:sz w:val="22"/>
        </w:rPr>
        <w:t>Podstawa prawna</w:t>
      </w:r>
    </w:p>
    <w:p w14:paraId="385B3423" w14:textId="77777777" w:rsidR="005E4862" w:rsidRPr="0091133B" w:rsidRDefault="005E4862" w:rsidP="005E4862">
      <w:pPr>
        <w:spacing w:before="120" w:after="120" w:line="249" w:lineRule="auto"/>
        <w:ind w:firstLine="0"/>
        <w:jc w:val="both"/>
        <w:rPr>
          <w:rFonts w:eastAsia="Calibri" w:cs="Times New Roman"/>
          <w:sz w:val="22"/>
        </w:rPr>
      </w:pPr>
      <w:r w:rsidRPr="0091133B">
        <w:rPr>
          <w:rFonts w:eastAsia="Calibri" w:cs="Times New Roman"/>
          <w:sz w:val="22"/>
        </w:rPr>
        <w:t>Na podstawie art. 103ba §1 ustawy z dnia 5 stycznia 2011 r. – Kodeks wyborczy (Dz. U. z 2023 r. poz. 2408) mężowi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14:paraId="1DEBE5EE" w14:textId="77777777" w:rsidR="005E4862" w:rsidRDefault="005E4862" w:rsidP="005E4862">
      <w:pPr>
        <w:spacing w:after="85" w:line="276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Zaświadczenie sporządzono</w:t>
      </w:r>
      <w:r w:rsidRPr="0091133B">
        <w:rPr>
          <w:rFonts w:eastAsia="Arial" w:cs="Times New Roman"/>
          <w:b/>
          <w:color w:val="538135"/>
          <w:sz w:val="22"/>
          <w:vertAlign w:val="superscript"/>
        </w:rPr>
        <w:t xml:space="preserve"> </w:t>
      </w:r>
      <w:r w:rsidRPr="0091133B">
        <w:rPr>
          <w:rFonts w:eastAsia="Arial" w:cs="Times New Roman"/>
          <w:sz w:val="22"/>
        </w:rPr>
        <w:t xml:space="preserve">w 2 egzemplarzach, </w:t>
      </w:r>
      <w:r w:rsidRPr="004A7010">
        <w:rPr>
          <w:rFonts w:eastAsia="Arial" w:cs="Times New Roman"/>
          <w:sz w:val="22"/>
        </w:rPr>
        <w:t xml:space="preserve">z których jeden otrzymuje </w:t>
      </w:r>
      <w:r>
        <w:rPr>
          <w:rFonts w:eastAsia="Arial" w:cs="Times New Roman"/>
          <w:sz w:val="22"/>
        </w:rPr>
        <w:t>mąż zaufania</w:t>
      </w:r>
      <w:r w:rsidRPr="004A7010">
        <w:rPr>
          <w:rFonts w:eastAsia="Arial" w:cs="Times New Roman"/>
          <w:sz w:val="22"/>
        </w:rPr>
        <w:t xml:space="preserve">, a drugi pozostaje w dokumentacji komisji, jako dokument z wyborów. </w:t>
      </w:r>
    </w:p>
    <w:p w14:paraId="7DE08C50" w14:textId="77777777" w:rsidR="005E4862" w:rsidRPr="003C1A5C" w:rsidRDefault="005E4862" w:rsidP="005E4862">
      <w:pPr>
        <w:spacing w:after="85" w:line="276" w:lineRule="auto"/>
        <w:ind w:firstLine="0"/>
        <w:jc w:val="both"/>
        <w:rPr>
          <w:rFonts w:eastAsia="Arial" w:cs="Times New Roman"/>
          <w:sz w:val="16"/>
          <w:szCs w:val="16"/>
        </w:rPr>
      </w:pPr>
    </w:p>
    <w:p w14:paraId="2A73C363" w14:textId="1C2B9C65" w:rsidR="005E4862" w:rsidRPr="003E0145" w:rsidRDefault="005E4862" w:rsidP="005E4862">
      <w:pPr>
        <w:spacing w:after="85" w:line="276" w:lineRule="auto"/>
        <w:ind w:firstLine="0"/>
        <w:jc w:val="both"/>
        <w:rPr>
          <w:sz w:val="16"/>
          <w:szCs w:val="16"/>
        </w:rPr>
      </w:pPr>
      <w:r w:rsidRPr="003C1A5C">
        <w:rPr>
          <w:rFonts w:eastAsia="Arial" w:cs="Times New Roman"/>
          <w:sz w:val="16"/>
          <w:szCs w:val="16"/>
        </w:rPr>
        <w:t xml:space="preserve">Pieczęć komisji                                                                      </w:t>
      </w:r>
      <w:r>
        <w:rPr>
          <w:rFonts w:eastAsia="Arial" w:cs="Times New Roman"/>
          <w:sz w:val="16"/>
          <w:szCs w:val="16"/>
        </w:rPr>
        <w:tab/>
      </w:r>
      <w:r>
        <w:rPr>
          <w:rFonts w:eastAsia="Arial" w:cs="Times New Roman"/>
          <w:sz w:val="16"/>
          <w:szCs w:val="16"/>
        </w:rPr>
        <w:tab/>
      </w:r>
      <w:r w:rsidRPr="003C1A5C">
        <w:rPr>
          <w:rFonts w:eastAsia="Arial" w:cs="Times New Roman"/>
          <w:sz w:val="16"/>
          <w:szCs w:val="16"/>
        </w:rPr>
        <w:t xml:space="preserve">   </w:t>
      </w:r>
      <w:r w:rsidRPr="003E0145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.............................</w:t>
      </w:r>
      <w:r w:rsidRPr="003E0145">
        <w:rPr>
          <w:sz w:val="16"/>
          <w:szCs w:val="16"/>
        </w:rPr>
        <w:t>...............................................................</w:t>
      </w:r>
    </w:p>
    <w:p w14:paraId="361B7D37" w14:textId="77777777" w:rsidR="005E4862" w:rsidRDefault="005E4862" w:rsidP="005E4862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>
        <w:rPr>
          <w:sz w:val="16"/>
          <w:szCs w:val="16"/>
        </w:rPr>
        <w:t>podpis</w:t>
      </w:r>
      <w:r w:rsidRPr="003E0145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3E0145">
        <w:rPr>
          <w:sz w:val="16"/>
          <w:szCs w:val="16"/>
        </w:rPr>
        <w:t xml:space="preserve">rzewodniczącego </w:t>
      </w:r>
      <w:r>
        <w:rPr>
          <w:sz w:val="16"/>
          <w:szCs w:val="16"/>
        </w:rPr>
        <w:t>k</w:t>
      </w:r>
      <w:r w:rsidRPr="003E0145">
        <w:rPr>
          <w:sz w:val="16"/>
          <w:szCs w:val="16"/>
        </w:rPr>
        <w:t xml:space="preserve">omisji </w:t>
      </w:r>
      <w:r>
        <w:rPr>
          <w:sz w:val="16"/>
          <w:szCs w:val="16"/>
        </w:rPr>
        <w:t>wyborczej)</w:t>
      </w:r>
    </w:p>
    <w:p w14:paraId="579F6F0F" w14:textId="77777777" w:rsidR="005E4862" w:rsidRDefault="005E4862" w:rsidP="005E4862">
      <w:pPr>
        <w:spacing w:after="0" w:line="264" w:lineRule="auto"/>
        <w:ind w:right="166" w:firstLine="0"/>
        <w:rPr>
          <w:sz w:val="16"/>
          <w:szCs w:val="16"/>
        </w:rPr>
      </w:pPr>
    </w:p>
    <w:p w14:paraId="1A74889D" w14:textId="77777777" w:rsidR="005E4862" w:rsidRPr="004A7010" w:rsidRDefault="005E4862" w:rsidP="005E4862">
      <w:pPr>
        <w:spacing w:after="0" w:line="264" w:lineRule="auto"/>
        <w:ind w:right="166" w:firstLine="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4A7010">
        <w:rPr>
          <w:sz w:val="20"/>
          <w:szCs w:val="20"/>
        </w:rPr>
        <w:t>______________</w:t>
      </w:r>
    </w:p>
    <w:p w14:paraId="1A007136" w14:textId="61869E8A" w:rsidR="005E4862" w:rsidRPr="004A7010" w:rsidRDefault="005E4862" w:rsidP="004A7010">
      <w:pPr>
        <w:spacing w:after="0" w:line="264" w:lineRule="auto"/>
        <w:ind w:right="166" w:firstLine="0"/>
        <w:jc w:val="both"/>
        <w:rPr>
          <w:sz w:val="20"/>
          <w:szCs w:val="20"/>
        </w:rPr>
      </w:pPr>
      <w:r w:rsidRPr="004A7010">
        <w:rPr>
          <w:sz w:val="20"/>
          <w:szCs w:val="20"/>
        </w:rPr>
        <w:t>* Należy wskazać dni, w których mąż zaufania wykonywał swoją funkcję, a także na dzień następujący po dniu, w którym zakończono liczenie głosów.</w:t>
      </w:r>
    </w:p>
    <w:sectPr w:rsidR="005E4862" w:rsidRPr="004A7010" w:rsidSect="007C05A0">
      <w:footerReference w:type="default" r:id="rId8"/>
      <w:footerReference w:type="first" r:id="rId9"/>
      <w:pgSz w:w="11906" w:h="16838"/>
      <w:pgMar w:top="510" w:right="1021" w:bottom="510" w:left="1021" w:header="635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7B7C" w14:textId="77777777" w:rsidR="00115AB4" w:rsidRDefault="00115AB4" w:rsidP="005B325B">
      <w:pPr>
        <w:spacing w:after="0" w:line="240" w:lineRule="auto"/>
      </w:pPr>
      <w:r>
        <w:separator/>
      </w:r>
    </w:p>
  </w:endnote>
  <w:endnote w:type="continuationSeparator" w:id="0">
    <w:p w14:paraId="5BA49E5C" w14:textId="77777777" w:rsidR="00115AB4" w:rsidRDefault="00115AB4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7EDB3904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59">
          <w:rPr>
            <w:noProof/>
          </w:rPr>
          <w:t>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7AB9FA5A" w:rsidR="00E05FE6" w:rsidRDefault="007C05A0">
        <w:pPr>
          <w:pStyle w:val="Stopka"/>
          <w:jc w:val="center"/>
        </w:pP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75AA" w14:textId="77777777" w:rsidR="00115AB4" w:rsidRDefault="00115AB4" w:rsidP="005B325B">
      <w:pPr>
        <w:spacing w:after="0" w:line="240" w:lineRule="auto"/>
      </w:pPr>
      <w:r>
        <w:separator/>
      </w:r>
    </w:p>
  </w:footnote>
  <w:footnote w:type="continuationSeparator" w:id="0">
    <w:p w14:paraId="446201A2" w14:textId="77777777" w:rsidR="00115AB4" w:rsidRDefault="00115AB4" w:rsidP="005B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EE33DD3"/>
    <w:multiLevelType w:val="hybridMultilevel"/>
    <w:tmpl w:val="84CE3328"/>
    <w:lvl w:ilvl="0" w:tplc="0222154C">
      <w:start w:val="3"/>
      <w:numFmt w:val="bullet"/>
      <w:lvlText w:val=""/>
      <w:lvlJc w:val="left"/>
      <w:pPr>
        <w:ind w:left="532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43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5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6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7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0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2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3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3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9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5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7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1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4"/>
  </w:num>
  <w:num w:numId="90">
    <w:abstractNumId w:val="146"/>
  </w:num>
  <w:num w:numId="91">
    <w:abstractNumId w:val="42"/>
  </w:num>
  <w:num w:numId="92">
    <w:abstractNumId w:val="121"/>
  </w:num>
  <w:num w:numId="93">
    <w:abstractNumId w:val="143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8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50"/>
  </w:num>
  <w:num w:numId="143">
    <w:abstractNumId w:val="44"/>
  </w:num>
  <w:num w:numId="144">
    <w:abstractNumId w:val="85"/>
  </w:num>
  <w:num w:numId="145">
    <w:abstractNumId w:val="11"/>
  </w:num>
  <w:num w:numId="146">
    <w:abstractNumId w:val="152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 w:numId="154">
    <w:abstractNumId w:val="142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2D97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15AB4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0C59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875F7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1A5C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A7010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6F40"/>
    <w:rsid w:val="005C7EC8"/>
    <w:rsid w:val="005D0A6C"/>
    <w:rsid w:val="005D1B2E"/>
    <w:rsid w:val="005D211D"/>
    <w:rsid w:val="005D2A05"/>
    <w:rsid w:val="005E0BFA"/>
    <w:rsid w:val="005E3710"/>
    <w:rsid w:val="005E4862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7FE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04E1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05A0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6412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33B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520F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0F62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57597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7C68-EBB7-44D8-966D-5A48672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Magdalena Lewandowska</cp:lastModifiedBy>
  <cp:revision>4</cp:revision>
  <cp:lastPrinted>2024-05-13T12:53:00Z</cp:lastPrinted>
  <dcterms:created xsi:type="dcterms:W3CDTF">2024-04-02T08:59:00Z</dcterms:created>
  <dcterms:modified xsi:type="dcterms:W3CDTF">2024-05-13T12:54:00Z</dcterms:modified>
</cp:coreProperties>
</file>