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63F90BCC" w:rsidR="0071492A" w:rsidRPr="00F9452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F94528">
        <w:rPr>
          <w:sz w:val="24"/>
          <w:szCs w:val="24"/>
        </w:rPr>
        <w:t>ZARZĄDZENIE NR</w:t>
      </w:r>
      <w:r w:rsidR="002E7AE3" w:rsidRPr="00F94528">
        <w:rPr>
          <w:sz w:val="24"/>
          <w:szCs w:val="24"/>
        </w:rPr>
        <w:t xml:space="preserve"> </w:t>
      </w:r>
      <w:r w:rsidR="00F94528" w:rsidRPr="00F94528">
        <w:rPr>
          <w:sz w:val="24"/>
          <w:szCs w:val="24"/>
        </w:rPr>
        <w:t>94</w:t>
      </w:r>
    </w:p>
    <w:p w14:paraId="57880A59" w14:textId="77777777" w:rsidR="0071492A" w:rsidRPr="00F9452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F94528">
        <w:rPr>
          <w:sz w:val="24"/>
          <w:szCs w:val="24"/>
        </w:rPr>
        <w:t>PREZYDENTA MIASTA TORUNIA</w:t>
      </w:r>
    </w:p>
    <w:p w14:paraId="1901D9AB" w14:textId="041568B5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28">
        <w:rPr>
          <w:rFonts w:ascii="Times New Roman" w:hAnsi="Times New Roman" w:cs="Times New Roman"/>
          <w:b/>
          <w:sz w:val="24"/>
          <w:szCs w:val="24"/>
        </w:rPr>
        <w:t>z dnia</w:t>
      </w:r>
      <w:r w:rsidR="009A2080" w:rsidRPr="00F9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3" w:rsidRPr="00F94528">
        <w:rPr>
          <w:rFonts w:ascii="Times New Roman" w:hAnsi="Times New Roman" w:cs="Times New Roman"/>
          <w:b/>
          <w:sz w:val="24"/>
          <w:szCs w:val="24"/>
        </w:rPr>
        <w:t>27</w:t>
      </w:r>
      <w:r w:rsidR="00A035E4" w:rsidRPr="00F94528">
        <w:rPr>
          <w:rFonts w:ascii="Times New Roman" w:hAnsi="Times New Roman" w:cs="Times New Roman"/>
          <w:b/>
          <w:sz w:val="24"/>
          <w:szCs w:val="24"/>
        </w:rPr>
        <w:t>.0</w:t>
      </w:r>
      <w:r w:rsidR="00B90E10" w:rsidRPr="00F94528">
        <w:rPr>
          <w:rFonts w:ascii="Times New Roman" w:hAnsi="Times New Roman" w:cs="Times New Roman"/>
          <w:b/>
          <w:sz w:val="24"/>
          <w:szCs w:val="24"/>
        </w:rPr>
        <w:t>5</w:t>
      </w:r>
      <w:r w:rsidR="006820D4" w:rsidRPr="00F9452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F94528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F94528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F945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6A7E" w14:textId="427D407A" w:rsidR="0071492A" w:rsidRPr="00064638" w:rsidRDefault="0071492A" w:rsidP="002E7AE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</w:t>
      </w:r>
      <w:r w:rsidR="002E7AE3">
        <w:rPr>
          <w:b/>
          <w:szCs w:val="24"/>
        </w:rPr>
        <w:t>o</w:t>
      </w:r>
      <w:r w:rsidR="00A035E4">
        <w:rPr>
          <w:b/>
          <w:szCs w:val="24"/>
        </w:rPr>
        <w:t xml:space="preserve"> urzędnicze</w:t>
      </w:r>
      <w:r w:rsidR="00A73941" w:rsidRPr="00064638">
        <w:rPr>
          <w:b/>
          <w:szCs w:val="24"/>
        </w:rPr>
        <w:t xml:space="preserve"> </w:t>
      </w:r>
      <w:r w:rsidR="00FF2565">
        <w:rPr>
          <w:b/>
          <w:szCs w:val="24"/>
        </w:rPr>
        <w:t xml:space="preserve">w </w:t>
      </w:r>
      <w:r w:rsidR="002E7AE3">
        <w:rPr>
          <w:b/>
          <w:szCs w:val="24"/>
        </w:rPr>
        <w:t xml:space="preserve">Zespole prasowym w </w:t>
      </w:r>
      <w:r w:rsidR="002E7AE3" w:rsidRPr="002E7AE3">
        <w:rPr>
          <w:b/>
          <w:szCs w:val="24"/>
        </w:rPr>
        <w:t>Wydzia</w:t>
      </w:r>
      <w:r w:rsidR="002E7AE3">
        <w:rPr>
          <w:b/>
          <w:szCs w:val="24"/>
        </w:rPr>
        <w:t>le</w:t>
      </w:r>
      <w:r w:rsidR="002E7AE3" w:rsidRPr="002E7AE3">
        <w:rPr>
          <w:b/>
          <w:szCs w:val="24"/>
        </w:rPr>
        <w:t xml:space="preserve"> Komunikacji Społecznej i Informacji</w:t>
      </w:r>
      <w:r w:rsidR="002E7AE3">
        <w:rPr>
          <w:b/>
          <w:szCs w:val="24"/>
        </w:rPr>
        <w:t xml:space="preserve"> </w:t>
      </w:r>
      <w:r w:rsidR="00B90E10">
        <w:rPr>
          <w:b/>
          <w:szCs w:val="24"/>
        </w:rPr>
        <w:t>w</w:t>
      </w:r>
      <w:r w:rsidR="00FF2565"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t>Urzęd</w:t>
      </w:r>
      <w:r w:rsidR="00B90E10">
        <w:rPr>
          <w:b/>
          <w:szCs w:val="24"/>
        </w:rPr>
        <w:t>zie</w:t>
      </w:r>
      <w:r w:rsidR="00A73941" w:rsidRPr="00064638">
        <w:rPr>
          <w:b/>
          <w:szCs w:val="24"/>
        </w:rPr>
        <w:t xml:space="preserve"> Miasta Torunia</w:t>
      </w:r>
    </w:p>
    <w:p w14:paraId="537C0ACF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16846447" w14:textId="22792798" w:rsidR="0071492A" w:rsidRPr="002E7AE3" w:rsidRDefault="00DD6D30" w:rsidP="002E7AE3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  <w:r w:rsidR="002E7AE3">
        <w:rPr>
          <w:szCs w:val="24"/>
        </w:rPr>
        <w:t xml:space="preserve">, </w:t>
      </w:r>
      <w:r w:rsidR="0071492A" w:rsidRPr="00064638">
        <w:rPr>
          <w:szCs w:val="24"/>
        </w:rPr>
        <w:t>zarządza się, co następuje:</w:t>
      </w:r>
    </w:p>
    <w:p w14:paraId="7007AE30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71B262B1" w14:textId="563936B8" w:rsidR="00E26B12" w:rsidRPr="00064638" w:rsidRDefault="002931A1" w:rsidP="00B90E1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>
        <w:rPr>
          <w:rFonts w:ascii="Times New Roman" w:hAnsi="Times New Roman" w:cs="Times New Roman"/>
          <w:sz w:val="24"/>
          <w:szCs w:val="24"/>
        </w:rPr>
        <w:t>nabór na wolne stanowisk</w:t>
      </w:r>
      <w:r w:rsidR="003762DA">
        <w:rPr>
          <w:rFonts w:ascii="Times New Roman" w:hAnsi="Times New Roman" w:cs="Times New Roman"/>
          <w:sz w:val="24"/>
          <w:szCs w:val="24"/>
        </w:rPr>
        <w:t>o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B90E10" w:rsidRPr="00B90E10">
        <w:rPr>
          <w:rFonts w:ascii="Times New Roman" w:hAnsi="Times New Roman" w:cs="Times New Roman"/>
          <w:sz w:val="24"/>
          <w:szCs w:val="24"/>
        </w:rPr>
        <w:t xml:space="preserve">w </w:t>
      </w:r>
      <w:r w:rsidR="003762DA" w:rsidRPr="003762DA">
        <w:rPr>
          <w:rFonts w:ascii="Times New Roman" w:hAnsi="Times New Roman" w:cs="Times New Roman"/>
          <w:sz w:val="24"/>
          <w:szCs w:val="24"/>
        </w:rPr>
        <w:t xml:space="preserve">Zespole prasowym </w:t>
      </w:r>
      <w:r w:rsidR="003762DA">
        <w:rPr>
          <w:rFonts w:ascii="Times New Roman" w:hAnsi="Times New Roman" w:cs="Times New Roman"/>
          <w:sz w:val="24"/>
          <w:szCs w:val="24"/>
        </w:rPr>
        <w:br/>
      </w:r>
      <w:r w:rsidR="003762DA" w:rsidRPr="003762DA">
        <w:rPr>
          <w:rFonts w:ascii="Times New Roman" w:hAnsi="Times New Roman" w:cs="Times New Roman"/>
          <w:sz w:val="24"/>
          <w:szCs w:val="24"/>
        </w:rPr>
        <w:t>w Wydziale Komunikacji Społecznej i Informacji w Urzędzie Miasta Torunia</w:t>
      </w:r>
      <w:r w:rsidR="003762DA">
        <w:rPr>
          <w:rFonts w:ascii="Times New Roman" w:hAnsi="Times New Roman" w:cs="Times New Roman"/>
          <w:sz w:val="24"/>
          <w:szCs w:val="24"/>
        </w:rPr>
        <w:t>.</w:t>
      </w:r>
    </w:p>
    <w:p w14:paraId="638118DC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9FE2F" w14:textId="0CD578E1" w:rsidR="0071492A" w:rsidRPr="008A7584" w:rsidRDefault="002931A1" w:rsidP="00FF256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8A7584">
        <w:rPr>
          <w:rFonts w:ascii="Times New Roman" w:hAnsi="Times New Roman" w:cs="Times New Roman"/>
          <w:sz w:val="24"/>
          <w:szCs w:val="24"/>
        </w:rPr>
        <w:t>o którym</w:t>
      </w:r>
      <w:r w:rsidR="00856A05" w:rsidRPr="008A7584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komisję </w:t>
      </w:r>
      <w:r w:rsidR="00FF2565" w:rsidRPr="008A7584">
        <w:rPr>
          <w:rFonts w:ascii="Times New Roman" w:hAnsi="Times New Roman" w:cs="Times New Roman"/>
          <w:sz w:val="24"/>
          <w:szCs w:val="24"/>
        </w:rPr>
        <w:br/>
      </w:r>
      <w:r w:rsidR="0071492A" w:rsidRPr="008A7584">
        <w:rPr>
          <w:rFonts w:ascii="Times New Roman" w:hAnsi="Times New Roman" w:cs="Times New Roman"/>
          <w:sz w:val="24"/>
          <w:szCs w:val="24"/>
        </w:rPr>
        <w:t>w składzie:</w:t>
      </w:r>
    </w:p>
    <w:p w14:paraId="4847BB77" w14:textId="00B2C546" w:rsidR="0098065F" w:rsidRPr="0098065F" w:rsidRDefault="0098065F" w:rsidP="008A7584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65F">
        <w:rPr>
          <w:rFonts w:ascii="Times New Roman" w:hAnsi="Times New Roman" w:cs="Times New Roman"/>
          <w:sz w:val="24"/>
          <w:szCs w:val="24"/>
        </w:rPr>
        <w:t>Pan Paweł Piotrowicz – dyrektor Wydziału Komunikacji Społecznej i Informacji – przewodniczący komisji,</w:t>
      </w:r>
    </w:p>
    <w:p w14:paraId="1B21BBFE" w14:textId="6E0361B2" w:rsidR="008A7584" w:rsidRPr="0098065F" w:rsidRDefault="009A2080" w:rsidP="0098065F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65F">
        <w:rPr>
          <w:rFonts w:ascii="Times New Roman" w:hAnsi="Times New Roman" w:cs="Times New Roman"/>
          <w:sz w:val="24"/>
          <w:szCs w:val="24"/>
        </w:rPr>
        <w:t xml:space="preserve">Pan </w:t>
      </w:r>
      <w:r w:rsidR="0098065F" w:rsidRPr="0098065F">
        <w:rPr>
          <w:rFonts w:ascii="Times New Roman" w:hAnsi="Times New Roman" w:cs="Times New Roman"/>
          <w:sz w:val="24"/>
          <w:szCs w:val="24"/>
        </w:rPr>
        <w:t>Marek Wiliński</w:t>
      </w:r>
      <w:r w:rsidRPr="0098065F"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98065F">
        <w:rPr>
          <w:rFonts w:ascii="Times New Roman" w:hAnsi="Times New Roman" w:cs="Times New Roman"/>
          <w:sz w:val="24"/>
          <w:szCs w:val="24"/>
        </w:rPr>
        <w:t>– dyrektor</w:t>
      </w:r>
      <w:r w:rsidR="00683804" w:rsidRPr="0098065F">
        <w:rPr>
          <w:rFonts w:ascii="Times New Roman" w:hAnsi="Times New Roman" w:cs="Times New Roman"/>
          <w:sz w:val="24"/>
          <w:szCs w:val="24"/>
        </w:rPr>
        <w:t xml:space="preserve"> </w:t>
      </w:r>
      <w:r w:rsidR="0098065F" w:rsidRPr="0098065F">
        <w:rPr>
          <w:rFonts w:ascii="Times New Roman" w:hAnsi="Times New Roman" w:cs="Times New Roman"/>
          <w:sz w:val="24"/>
          <w:szCs w:val="24"/>
        </w:rPr>
        <w:t xml:space="preserve">Biura Rady Miasta </w:t>
      </w:r>
      <w:r w:rsidR="008A7584" w:rsidRPr="0098065F">
        <w:rPr>
          <w:rFonts w:ascii="Times New Roman" w:hAnsi="Times New Roman" w:cs="Times New Roman"/>
          <w:sz w:val="24"/>
          <w:szCs w:val="24"/>
        </w:rPr>
        <w:t>– członek komisji</w:t>
      </w:r>
      <w:r w:rsidR="0098065F" w:rsidRPr="0098065F">
        <w:rPr>
          <w:rFonts w:ascii="Times New Roman" w:hAnsi="Times New Roman" w:cs="Times New Roman"/>
          <w:sz w:val="24"/>
          <w:szCs w:val="24"/>
        </w:rPr>
        <w:t>,</w:t>
      </w:r>
    </w:p>
    <w:p w14:paraId="5BBA1571" w14:textId="0A950BD2" w:rsidR="00FF2565" w:rsidRPr="00A825CE" w:rsidRDefault="00FF2565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065F">
        <w:rPr>
          <w:rFonts w:ascii="Times New Roman" w:hAnsi="Times New Roman" w:cs="Times New Roman"/>
          <w:sz w:val="24"/>
          <w:szCs w:val="24"/>
        </w:rPr>
        <w:t>Pan</w:t>
      </w:r>
      <w:r w:rsidR="008A7584" w:rsidRPr="0098065F">
        <w:rPr>
          <w:rFonts w:ascii="Times New Roman" w:hAnsi="Times New Roman" w:cs="Times New Roman"/>
          <w:sz w:val="24"/>
          <w:szCs w:val="24"/>
        </w:rPr>
        <w:t>i</w:t>
      </w:r>
      <w:r w:rsidRPr="0098065F">
        <w:rPr>
          <w:rFonts w:ascii="Times New Roman" w:hAnsi="Times New Roman" w:cs="Times New Roman"/>
          <w:sz w:val="24"/>
          <w:szCs w:val="24"/>
        </w:rPr>
        <w:t xml:space="preserve"> </w:t>
      </w:r>
      <w:r w:rsidR="002E7AE3" w:rsidRPr="0098065F">
        <w:rPr>
          <w:rFonts w:ascii="Times New Roman" w:hAnsi="Times New Roman" w:cs="Times New Roman"/>
          <w:sz w:val="24"/>
          <w:szCs w:val="24"/>
        </w:rPr>
        <w:t xml:space="preserve">Aleksandra Borycka </w:t>
      </w:r>
      <w:r w:rsidRPr="0098065F">
        <w:rPr>
          <w:rFonts w:ascii="Times New Roman" w:hAnsi="Times New Roman" w:cs="Times New Roman"/>
          <w:sz w:val="24"/>
          <w:szCs w:val="24"/>
        </w:rPr>
        <w:t xml:space="preserve">– </w:t>
      </w:r>
      <w:r w:rsidR="002E7AE3" w:rsidRPr="0098065F">
        <w:rPr>
          <w:rFonts w:ascii="Times New Roman" w:hAnsi="Times New Roman" w:cs="Times New Roman"/>
          <w:sz w:val="24"/>
          <w:szCs w:val="24"/>
        </w:rPr>
        <w:t>starszy</w:t>
      </w:r>
      <w:r w:rsidR="002E7AE3" w:rsidRPr="00A825CE">
        <w:rPr>
          <w:rFonts w:ascii="Times New Roman" w:hAnsi="Times New Roman" w:cs="Times New Roman"/>
          <w:sz w:val="24"/>
          <w:szCs w:val="24"/>
        </w:rPr>
        <w:t xml:space="preserve"> inspektor w</w:t>
      </w:r>
      <w:r w:rsidRPr="00A825CE">
        <w:rPr>
          <w:rFonts w:ascii="Times New Roman" w:hAnsi="Times New Roman" w:cs="Times New Roman"/>
          <w:sz w:val="24"/>
          <w:szCs w:val="24"/>
        </w:rPr>
        <w:t xml:space="preserve"> Biur</w:t>
      </w:r>
      <w:r w:rsidR="002E7AE3" w:rsidRPr="00A825CE">
        <w:rPr>
          <w:rFonts w:ascii="Times New Roman" w:hAnsi="Times New Roman" w:cs="Times New Roman"/>
          <w:sz w:val="24"/>
          <w:szCs w:val="24"/>
        </w:rPr>
        <w:t>ze</w:t>
      </w:r>
      <w:r w:rsidRPr="00A825CE">
        <w:rPr>
          <w:rFonts w:ascii="Times New Roman" w:hAnsi="Times New Roman" w:cs="Times New Roman"/>
          <w:sz w:val="24"/>
          <w:szCs w:val="24"/>
        </w:rPr>
        <w:t xml:space="preserve"> Kadr i Płac – członek komisji</w:t>
      </w:r>
      <w:r w:rsidR="008A7584" w:rsidRPr="00A825CE">
        <w:rPr>
          <w:rFonts w:ascii="Times New Roman" w:hAnsi="Times New Roman" w:cs="Times New Roman"/>
          <w:sz w:val="24"/>
          <w:szCs w:val="24"/>
        </w:rPr>
        <w:t>.</w:t>
      </w:r>
    </w:p>
    <w:p w14:paraId="3AFEB7FF" w14:textId="08BAE320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</w:t>
      </w:r>
      <w:r w:rsidR="002E7AE3">
        <w:rPr>
          <w:rFonts w:ascii="Times New Roman" w:hAnsi="Times New Roman" w:cs="Times New Roman"/>
          <w:sz w:val="24"/>
          <w:szCs w:val="24"/>
        </w:rPr>
        <w:t>a</w:t>
      </w:r>
      <w:r w:rsidR="00240A3F" w:rsidRPr="00064638">
        <w:rPr>
          <w:rFonts w:ascii="Times New Roman" w:hAnsi="Times New Roman" w:cs="Times New Roman"/>
          <w:sz w:val="24"/>
          <w:szCs w:val="24"/>
        </w:rPr>
        <w:t xml:space="preserve"> zaakceptowan</w:t>
      </w:r>
      <w:r w:rsidR="002E7AE3">
        <w:rPr>
          <w:rFonts w:ascii="Times New Roman" w:hAnsi="Times New Roman" w:cs="Times New Roman"/>
          <w:sz w:val="24"/>
          <w:szCs w:val="24"/>
        </w:rPr>
        <w:t>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8E580FC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2B18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3D8C38F8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7268AC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B265B84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3DE601BD" w14:textId="28288C4A" w:rsidR="004A6A9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320925B2" w:rsidR="00273B83" w:rsidRDefault="00512AA0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6F4FD75C" w14:textId="42E8E087" w:rsidR="0053768A" w:rsidRDefault="005533AD" w:rsidP="009B049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67D">
        <w:rPr>
          <w:rFonts w:ascii="Times New Roman" w:hAnsi="Times New Roman" w:cs="Times New Roman"/>
          <w:b/>
          <w:sz w:val="24"/>
          <w:szCs w:val="24"/>
        </w:rPr>
        <w:t>(-)</w:t>
      </w:r>
      <w:r w:rsidR="002E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03E94C80" w14:textId="1CF0B1AF" w:rsidR="009B5D67" w:rsidRDefault="009B5D67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8DD5AA4" w14:textId="493C11E9" w:rsidR="002E7AE3" w:rsidRDefault="002E7AE3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087E13A" w14:textId="7AFA8657" w:rsidR="0098065F" w:rsidRDefault="0098065F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800ACA4" w14:textId="77777777" w:rsidR="0095167D" w:rsidRDefault="0095167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77777777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  </w:t>
      </w:r>
    </w:p>
    <w:p w14:paraId="7B6669D3" w14:textId="2113CEBA" w:rsidR="002A43DD" w:rsidRPr="006034AF" w:rsidRDefault="00683804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034A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6034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 xml:space="preserve"> oraz nr 78 z dnia 09.05.2024 r.</w:t>
      </w:r>
    </w:p>
    <w:p w14:paraId="1893A49F" w14:textId="1C564886" w:rsidR="00B90E10" w:rsidRDefault="00B90E1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35290DD4" w14:textId="77777777" w:rsidR="00D57E50" w:rsidRDefault="00D57E5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6BB4DF84" w14:textId="77777777" w:rsidR="008224EA" w:rsidRDefault="008224EA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61BBA885" w14:textId="77777777" w:rsidR="002E7AE3" w:rsidRDefault="002E7AE3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7CD6EE4A" w14:textId="7F610BA3" w:rsidR="00D91919" w:rsidRPr="0006463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94528">
        <w:rPr>
          <w:sz w:val="22"/>
          <w:szCs w:val="22"/>
        </w:rPr>
        <w:lastRenderedPageBreak/>
        <w:t xml:space="preserve">Załącznik do zarządzenia nr </w:t>
      </w:r>
      <w:r w:rsidR="00F94528" w:rsidRPr="00F94528">
        <w:rPr>
          <w:sz w:val="22"/>
          <w:szCs w:val="22"/>
        </w:rPr>
        <w:t>94</w:t>
      </w:r>
      <w:r w:rsidR="009B049A" w:rsidRPr="00F94528">
        <w:rPr>
          <w:sz w:val="22"/>
          <w:szCs w:val="22"/>
        </w:rPr>
        <w:t xml:space="preserve"> </w:t>
      </w:r>
      <w:r w:rsidR="002C534C" w:rsidRPr="00F94528">
        <w:rPr>
          <w:sz w:val="22"/>
          <w:szCs w:val="22"/>
        </w:rPr>
        <w:t>PMT z dnia</w:t>
      </w:r>
      <w:r w:rsidR="009A2080" w:rsidRPr="00F94528">
        <w:rPr>
          <w:sz w:val="22"/>
          <w:szCs w:val="22"/>
        </w:rPr>
        <w:t xml:space="preserve"> </w:t>
      </w:r>
      <w:r w:rsidR="00E4627C" w:rsidRPr="00F94528">
        <w:rPr>
          <w:sz w:val="22"/>
          <w:szCs w:val="22"/>
        </w:rPr>
        <w:t>27</w:t>
      </w:r>
      <w:r w:rsidR="00DE4121" w:rsidRPr="00F94528">
        <w:rPr>
          <w:sz w:val="22"/>
          <w:szCs w:val="22"/>
        </w:rPr>
        <w:t>.0</w:t>
      </w:r>
      <w:r w:rsidR="00B90E10" w:rsidRPr="00F94528">
        <w:rPr>
          <w:sz w:val="22"/>
          <w:szCs w:val="22"/>
        </w:rPr>
        <w:t>5</w:t>
      </w:r>
      <w:r w:rsidR="007510B0" w:rsidRPr="00F94528">
        <w:rPr>
          <w:sz w:val="22"/>
          <w:szCs w:val="22"/>
        </w:rPr>
        <w:t>.</w:t>
      </w:r>
      <w:r w:rsidR="0012438C" w:rsidRPr="00F94528">
        <w:rPr>
          <w:sz w:val="22"/>
          <w:szCs w:val="22"/>
        </w:rPr>
        <w:t>202</w:t>
      </w:r>
      <w:r w:rsidR="00FF2565" w:rsidRPr="00F94528">
        <w:rPr>
          <w:sz w:val="22"/>
          <w:szCs w:val="22"/>
        </w:rPr>
        <w:t>4</w:t>
      </w:r>
      <w:r w:rsidR="0071492A" w:rsidRPr="00F94528">
        <w:rPr>
          <w:sz w:val="22"/>
          <w:szCs w:val="22"/>
        </w:rPr>
        <w:t xml:space="preserve"> r.</w:t>
      </w:r>
      <w:r w:rsidR="0071492A" w:rsidRPr="00064638">
        <w:rPr>
          <w:sz w:val="22"/>
          <w:szCs w:val="22"/>
        </w:rPr>
        <w:t xml:space="preserve"> </w:t>
      </w:r>
    </w:p>
    <w:p w14:paraId="5C808F2F" w14:textId="77777777"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54CE2A33" w14:textId="77777777" w:rsidR="007E6D4B" w:rsidRDefault="0071492A" w:rsidP="007E6D4B">
      <w:pPr>
        <w:pStyle w:val="Tekstpodstawowy3"/>
        <w:spacing w:line="276" w:lineRule="auto"/>
        <w:jc w:val="center"/>
        <w:rPr>
          <w:b/>
          <w:bCs/>
          <w:szCs w:val="24"/>
        </w:rPr>
      </w:pPr>
      <w:r w:rsidRPr="007E6D4B">
        <w:rPr>
          <w:b/>
          <w:bCs/>
          <w:szCs w:val="24"/>
        </w:rPr>
        <w:t>Prezydent Miasta Torunia</w:t>
      </w:r>
      <w:r w:rsidR="00FF2565" w:rsidRPr="007E6D4B">
        <w:rPr>
          <w:b/>
          <w:bCs/>
          <w:szCs w:val="24"/>
        </w:rPr>
        <w:t xml:space="preserve"> </w:t>
      </w:r>
      <w:r w:rsidRPr="007E6D4B">
        <w:rPr>
          <w:b/>
          <w:bCs/>
          <w:szCs w:val="24"/>
        </w:rPr>
        <w:t>ogłasza publiczny nabór</w:t>
      </w:r>
      <w:r w:rsidR="003E0FB5" w:rsidRPr="007E6D4B">
        <w:rPr>
          <w:b/>
          <w:bCs/>
          <w:szCs w:val="24"/>
        </w:rPr>
        <w:t xml:space="preserve"> </w:t>
      </w:r>
      <w:r w:rsidR="00A035E4" w:rsidRPr="007E6D4B">
        <w:rPr>
          <w:b/>
          <w:bCs/>
          <w:szCs w:val="24"/>
        </w:rPr>
        <w:t xml:space="preserve">na </w:t>
      </w:r>
      <w:r w:rsidR="00FF2565" w:rsidRPr="007E6D4B">
        <w:rPr>
          <w:b/>
          <w:bCs/>
          <w:szCs w:val="24"/>
        </w:rPr>
        <w:t>wolne stanowisk</w:t>
      </w:r>
      <w:r w:rsidR="007E6D4B" w:rsidRPr="007E6D4B">
        <w:rPr>
          <w:b/>
          <w:bCs/>
          <w:szCs w:val="24"/>
        </w:rPr>
        <w:t>o</w:t>
      </w:r>
      <w:r w:rsidR="00FF2565" w:rsidRPr="007E6D4B">
        <w:rPr>
          <w:b/>
          <w:bCs/>
          <w:szCs w:val="24"/>
        </w:rPr>
        <w:t xml:space="preserve"> urzędnicze </w:t>
      </w:r>
    </w:p>
    <w:p w14:paraId="1F46AF1F" w14:textId="77777777" w:rsidR="007E6D4B" w:rsidRDefault="007E6D4B" w:rsidP="007E6D4B">
      <w:pPr>
        <w:pStyle w:val="Tekstpodstawowy3"/>
        <w:spacing w:line="276" w:lineRule="auto"/>
        <w:jc w:val="center"/>
        <w:rPr>
          <w:b/>
          <w:bCs/>
          <w:szCs w:val="24"/>
        </w:rPr>
      </w:pPr>
      <w:r w:rsidRPr="007E6D4B">
        <w:rPr>
          <w:b/>
          <w:bCs/>
          <w:szCs w:val="24"/>
        </w:rPr>
        <w:t xml:space="preserve">w Zespole prasowym w Wydziale Komunikacji Społecznej i Informacji </w:t>
      </w:r>
    </w:p>
    <w:p w14:paraId="1DEFE3B3" w14:textId="0435CEAF" w:rsidR="007E6D4B" w:rsidRPr="00064638" w:rsidRDefault="007E6D4B" w:rsidP="007E6D4B">
      <w:pPr>
        <w:pStyle w:val="Tekstpodstawowy3"/>
        <w:spacing w:line="276" w:lineRule="auto"/>
        <w:jc w:val="center"/>
        <w:rPr>
          <w:b/>
          <w:szCs w:val="24"/>
        </w:rPr>
      </w:pPr>
      <w:r w:rsidRPr="007E6D4B">
        <w:rPr>
          <w:b/>
          <w:bCs/>
          <w:szCs w:val="24"/>
        </w:rPr>
        <w:t>w Urzędzie</w:t>
      </w:r>
      <w:r w:rsidRPr="00064638">
        <w:rPr>
          <w:b/>
          <w:szCs w:val="24"/>
        </w:rPr>
        <w:t xml:space="preserve"> Miasta Torunia</w:t>
      </w:r>
    </w:p>
    <w:p w14:paraId="59A85ECF" w14:textId="77777777" w:rsidR="008C66B0" w:rsidRPr="00064638" w:rsidRDefault="008C66B0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E31F" w14:textId="36CED66C"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 xml:space="preserve">kandydatów oczekujemy </w:t>
      </w:r>
      <w:r w:rsidR="007E6D4B">
        <w:rPr>
          <w:b/>
          <w:sz w:val="24"/>
          <w:szCs w:val="24"/>
        </w:rPr>
        <w:t xml:space="preserve">– </w:t>
      </w:r>
      <w:r w:rsidR="002C1FEE" w:rsidRPr="00064638">
        <w:rPr>
          <w:b/>
          <w:sz w:val="24"/>
          <w:szCs w:val="24"/>
        </w:rPr>
        <w:t>wymagania niezbędne:</w:t>
      </w:r>
    </w:p>
    <w:p w14:paraId="0604356E" w14:textId="0833604F" w:rsidR="002E7AE3" w:rsidRDefault="000E31D2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>wykształceni</w:t>
      </w:r>
      <w:r w:rsidR="007E6D4B">
        <w:rPr>
          <w:rFonts w:ascii="Times New Roman" w:hAnsi="Times New Roman" w:cs="Times New Roman"/>
          <w:sz w:val="24"/>
          <w:szCs w:val="24"/>
        </w:rPr>
        <w:t>e</w:t>
      </w:r>
      <w:r w:rsidRPr="00B30B4B">
        <w:rPr>
          <w:rFonts w:ascii="Times New Roman" w:hAnsi="Times New Roman" w:cs="Times New Roman"/>
          <w:sz w:val="24"/>
          <w:szCs w:val="24"/>
        </w:rPr>
        <w:t xml:space="preserve"> wyższe</w:t>
      </w:r>
      <w:r w:rsidR="00E01308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8C66B0" w:rsidRPr="00B30B4B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2E7AE3" w:rsidRPr="002E7AE3">
        <w:rPr>
          <w:rFonts w:ascii="Times New Roman" w:hAnsi="Times New Roman" w:cs="Times New Roman"/>
          <w:sz w:val="24"/>
          <w:szCs w:val="24"/>
        </w:rPr>
        <w:t xml:space="preserve">dziennikarstwa lub komunikacji społecznej lub public relations lub media relations lub </w:t>
      </w:r>
      <w:proofErr w:type="spellStart"/>
      <w:r w:rsidR="002E7AE3" w:rsidRPr="002E7AE3">
        <w:rPr>
          <w:rFonts w:ascii="Times New Roman" w:hAnsi="Times New Roman" w:cs="Times New Roman"/>
          <w:sz w:val="24"/>
          <w:szCs w:val="24"/>
        </w:rPr>
        <w:t>medioznawstwa</w:t>
      </w:r>
      <w:proofErr w:type="spellEnd"/>
      <w:r w:rsidR="002E7AE3" w:rsidRPr="002E7AE3">
        <w:rPr>
          <w:rFonts w:ascii="Times New Roman" w:hAnsi="Times New Roman" w:cs="Times New Roman"/>
          <w:sz w:val="24"/>
          <w:szCs w:val="24"/>
        </w:rPr>
        <w:t xml:space="preserve"> lub filologii polskiej lub socjologii lub politologii,</w:t>
      </w:r>
    </w:p>
    <w:p w14:paraId="08DBBFCE" w14:textId="3DDB8475" w:rsidR="002E7AE3" w:rsidRPr="002E7AE3" w:rsidRDefault="000E31D2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AE3">
        <w:rPr>
          <w:rFonts w:ascii="Times New Roman" w:eastAsia="Calibri" w:hAnsi="Times New Roman" w:cs="Times New Roman"/>
          <w:sz w:val="24"/>
          <w:szCs w:val="24"/>
        </w:rPr>
        <w:t>c</w:t>
      </w:r>
      <w:r w:rsidR="00A035E4" w:rsidRPr="002E7AE3">
        <w:rPr>
          <w:rFonts w:ascii="Times New Roman" w:eastAsia="Calibri" w:hAnsi="Times New Roman" w:cs="Times New Roman"/>
          <w:sz w:val="24"/>
          <w:szCs w:val="24"/>
        </w:rPr>
        <w:t xml:space="preserve">o najmniej </w:t>
      </w:r>
      <w:r w:rsidR="002E7AE3" w:rsidRPr="002E7AE3">
        <w:rPr>
          <w:rFonts w:ascii="Times New Roman" w:eastAsia="Calibri" w:hAnsi="Times New Roman" w:cs="Times New Roman"/>
          <w:sz w:val="24"/>
          <w:szCs w:val="24"/>
        </w:rPr>
        <w:t>5</w:t>
      </w:r>
      <w:r w:rsidRPr="002E7AE3">
        <w:rPr>
          <w:rFonts w:ascii="Times New Roman" w:eastAsia="Calibri" w:hAnsi="Times New Roman" w:cs="Times New Roman"/>
          <w:sz w:val="24"/>
          <w:szCs w:val="24"/>
        </w:rPr>
        <w:t xml:space="preserve">-letni </w:t>
      </w:r>
      <w:r w:rsidR="002E7AE3" w:rsidRPr="002E7AE3">
        <w:rPr>
          <w:rFonts w:ascii="Times New Roman" w:eastAsia="Calibri" w:hAnsi="Times New Roman" w:cs="Times New Roman"/>
          <w:sz w:val="24"/>
          <w:szCs w:val="24"/>
        </w:rPr>
        <w:t xml:space="preserve">staż pracy </w:t>
      </w:r>
      <w:r w:rsidR="002E7AE3" w:rsidRPr="002E7AE3">
        <w:rPr>
          <w:rFonts w:ascii="Times New Roman" w:eastAsia="Calibri" w:hAnsi="Times New Roman" w:cs="Times New Roman"/>
          <w:iCs/>
          <w:sz w:val="24"/>
          <w:szCs w:val="24"/>
        </w:rPr>
        <w:t>w zespole prasowym lub na stanowisku dziennikarza,</w:t>
      </w:r>
    </w:p>
    <w:p w14:paraId="6FBED97C" w14:textId="77777777" w:rsidR="002E7AE3" w:rsidRPr="002E7AE3" w:rsidRDefault="002E7AE3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AE3">
        <w:rPr>
          <w:rFonts w:ascii="Times New Roman" w:eastAsia="Calibri" w:hAnsi="Times New Roman" w:cs="Times New Roman"/>
          <w:iCs/>
          <w:sz w:val="24"/>
          <w:szCs w:val="24"/>
        </w:rPr>
        <w:t>znajomość zagadnień z zakresu PR i komunikacji społecznej, znajomość ustawy Prawo prasowe oraz ustawy o dostępie do informacji publicznej,</w:t>
      </w:r>
    </w:p>
    <w:p w14:paraId="248D37D7" w14:textId="77777777" w:rsidR="002E7AE3" w:rsidRPr="002E7AE3" w:rsidRDefault="002E7AE3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AE3">
        <w:rPr>
          <w:rFonts w:ascii="Times New Roman" w:eastAsia="Calibri" w:hAnsi="Times New Roman" w:cs="Times New Roman"/>
          <w:iCs/>
          <w:sz w:val="24"/>
          <w:szCs w:val="24"/>
        </w:rPr>
        <w:t>doświadczenie w przygotowywaniu konferencji prasowych, redagowaniu tekstu, przygotowywaniu wystąpień,</w:t>
      </w:r>
    </w:p>
    <w:p w14:paraId="3FD29382" w14:textId="6CFDA77D" w:rsidR="0090013C" w:rsidRPr="002E7AE3" w:rsidRDefault="0090013C" w:rsidP="002E7AE3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AE3">
        <w:rPr>
          <w:rFonts w:ascii="Times New Roman" w:hAnsi="Times New Roman" w:cs="Times New Roman"/>
          <w:sz w:val="24"/>
          <w:szCs w:val="24"/>
        </w:rPr>
        <w:t>spełnieni</w:t>
      </w:r>
      <w:r w:rsidR="00E01308">
        <w:rPr>
          <w:rFonts w:ascii="Times New Roman" w:hAnsi="Times New Roman" w:cs="Times New Roman"/>
          <w:sz w:val="24"/>
          <w:szCs w:val="24"/>
        </w:rPr>
        <w:t>e</w:t>
      </w:r>
      <w:r w:rsidRPr="002E7AE3">
        <w:rPr>
          <w:rFonts w:ascii="Times New Roman" w:hAnsi="Times New Roman" w:cs="Times New Roman"/>
          <w:sz w:val="24"/>
          <w:szCs w:val="24"/>
        </w:rPr>
        <w:t xml:space="preserve"> wymagań określonych w art. 6 ust. 1 i 3 pkt </w:t>
      </w:r>
      <w:r w:rsidR="00FB1982" w:rsidRPr="002E7AE3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2E7AE3">
        <w:rPr>
          <w:rFonts w:ascii="Times New Roman" w:hAnsi="Times New Roman" w:cs="Times New Roman"/>
          <w:sz w:val="24"/>
          <w:szCs w:val="24"/>
        </w:rPr>
        <w:br/>
      </w:r>
      <w:r w:rsidRPr="002E7AE3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2E7AE3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2E7AE3">
        <w:rPr>
          <w:rFonts w:ascii="Times New Roman" w:hAnsi="Times New Roman" w:cs="Times New Roman"/>
          <w:sz w:val="24"/>
          <w:szCs w:val="24"/>
        </w:rPr>
        <w:t>)</w:t>
      </w:r>
      <w:r w:rsidR="007E6D4B">
        <w:rPr>
          <w:rFonts w:ascii="Times New Roman" w:hAnsi="Times New Roman" w:cs="Times New Roman"/>
          <w:sz w:val="24"/>
          <w:szCs w:val="24"/>
        </w:rPr>
        <w:t>.</w:t>
      </w:r>
    </w:p>
    <w:p w14:paraId="040A55CF" w14:textId="77777777" w:rsidR="00FF2565" w:rsidRPr="00B30B4B" w:rsidRDefault="00FF2565" w:rsidP="00FF256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363C4" w14:textId="74EE1FA1"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Dodatkowym atutem będzie </w:t>
      </w:r>
      <w:r w:rsidR="007E6D4B">
        <w:rPr>
          <w:b/>
          <w:sz w:val="24"/>
          <w:szCs w:val="24"/>
        </w:rPr>
        <w:t xml:space="preserve">– </w:t>
      </w:r>
      <w:r w:rsidRPr="00064638">
        <w:rPr>
          <w:b/>
          <w:sz w:val="24"/>
          <w:szCs w:val="24"/>
        </w:rPr>
        <w:t>wymagania dodatkowe:</w:t>
      </w:r>
    </w:p>
    <w:p w14:paraId="2184704A" w14:textId="4E9C0DC3" w:rsidR="007E6D4B" w:rsidRDefault="007E6D4B" w:rsidP="007E6D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D4B">
        <w:rPr>
          <w:rFonts w:ascii="Times New Roman" w:eastAsia="Calibri" w:hAnsi="Times New Roman" w:cs="Times New Roman"/>
          <w:color w:val="000000"/>
          <w:sz w:val="24"/>
          <w:szCs w:val="24"/>
        </w:rPr>
        <w:t>komunikatywna znajomość języka angielskiego,</w:t>
      </w:r>
    </w:p>
    <w:p w14:paraId="43460563" w14:textId="6BE3E992" w:rsidR="007E6D4B" w:rsidRPr="007E6D4B" w:rsidRDefault="007E6D4B" w:rsidP="007E6D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D4B">
        <w:rPr>
          <w:rFonts w:ascii="Times New Roman" w:eastAsia="Calibri" w:hAnsi="Times New Roman" w:cs="Times New Roman"/>
          <w:color w:val="000000"/>
          <w:sz w:val="24"/>
          <w:szCs w:val="24"/>
        </w:rPr>
        <w:t>znajomość organizacji i funkcjonowania administracji publicznej.</w:t>
      </w:r>
    </w:p>
    <w:p w14:paraId="1BC975EA" w14:textId="70498226" w:rsidR="00D43F56" w:rsidRPr="007E6D4B" w:rsidRDefault="00D43F56" w:rsidP="007E6D4B">
      <w:pPr>
        <w:pStyle w:val="Akapitzlist"/>
        <w:spacing w:after="0"/>
        <w:ind w:left="567"/>
        <w:jc w:val="both"/>
        <w:rPr>
          <w:sz w:val="24"/>
          <w:szCs w:val="24"/>
        </w:rPr>
      </w:pPr>
    </w:p>
    <w:p w14:paraId="1ABD4171" w14:textId="5D6B3286" w:rsidR="00B348C9" w:rsidRPr="003E0FB5" w:rsidRDefault="0027585F" w:rsidP="00FF2565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right="0" w:hanging="567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14:paraId="36DBA52D" w14:textId="77777777" w:rsid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D4B">
        <w:rPr>
          <w:rFonts w:ascii="Times New Roman" w:hAnsi="Times New Roman" w:cs="Times New Roman"/>
          <w:sz w:val="24"/>
          <w:szCs w:val="24"/>
        </w:rPr>
        <w:t xml:space="preserve">koordynacja kontaktów z mediami, </w:t>
      </w:r>
    </w:p>
    <w:p w14:paraId="7BBEEDA3" w14:textId="77777777" w:rsid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D4B">
        <w:rPr>
          <w:rFonts w:ascii="Times New Roman" w:hAnsi="Times New Roman" w:cs="Times New Roman"/>
          <w:sz w:val="24"/>
          <w:szCs w:val="24"/>
        </w:rPr>
        <w:t>koordynacja prowadzenia miejskiej strony internetowej w zakresie działu „Informacja”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C43AFA" w14:textId="77777777" w:rsid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D4B">
        <w:rPr>
          <w:rFonts w:ascii="Times New Roman" w:hAnsi="Times New Roman" w:cs="Times New Roman"/>
          <w:sz w:val="24"/>
          <w:szCs w:val="24"/>
        </w:rPr>
        <w:t xml:space="preserve">przygotowywanie materiałów i komunikatów dla mediów, </w:t>
      </w:r>
    </w:p>
    <w:p w14:paraId="046962EF" w14:textId="77777777" w:rsid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D4B">
        <w:rPr>
          <w:rFonts w:ascii="Times New Roman" w:hAnsi="Times New Roman" w:cs="Times New Roman"/>
          <w:sz w:val="24"/>
          <w:szCs w:val="24"/>
        </w:rPr>
        <w:t xml:space="preserve">prowadzenie bieżącego monitoringu mediów, </w:t>
      </w:r>
    </w:p>
    <w:p w14:paraId="3D1FE6A6" w14:textId="77777777" w:rsid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D4B">
        <w:rPr>
          <w:rFonts w:ascii="Times New Roman" w:hAnsi="Times New Roman" w:cs="Times New Roman"/>
          <w:sz w:val="24"/>
          <w:szCs w:val="24"/>
        </w:rPr>
        <w:t>reagowanie na krytykę prasową,</w:t>
      </w:r>
    </w:p>
    <w:p w14:paraId="243123F5" w14:textId="562A0143" w:rsidR="007E6D4B" w:rsidRPr="007E6D4B" w:rsidRDefault="007E6D4B" w:rsidP="007E6D4B">
      <w:pPr>
        <w:pStyle w:val="Akapitzlist"/>
        <w:numPr>
          <w:ilvl w:val="0"/>
          <w:numId w:val="39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7E6D4B">
        <w:rPr>
          <w:rFonts w:ascii="Times New Roman" w:hAnsi="Times New Roman" w:cs="Times New Roman"/>
          <w:sz w:val="24"/>
          <w:szCs w:val="24"/>
        </w:rPr>
        <w:t>tworzeni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D4B">
        <w:rPr>
          <w:rFonts w:ascii="Times New Roman" w:hAnsi="Times New Roman" w:cs="Times New Roman"/>
          <w:sz w:val="24"/>
          <w:szCs w:val="24"/>
        </w:rPr>
        <w:t xml:space="preserve"> i wdrażani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D4B">
        <w:rPr>
          <w:rFonts w:ascii="Times New Roman" w:hAnsi="Times New Roman" w:cs="Times New Roman"/>
          <w:sz w:val="24"/>
          <w:szCs w:val="24"/>
        </w:rPr>
        <w:t xml:space="preserve"> strategii media i public relations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DD374" w14:textId="77777777" w:rsidR="007E6D4B" w:rsidRPr="00B30B4B" w:rsidRDefault="007E6D4B" w:rsidP="007E6D4B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523BDB" w14:textId="3A0C0C02" w:rsidR="00ED7DC8" w:rsidRPr="00064638" w:rsidRDefault="00ED7DC8" w:rsidP="007E6D4B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3CF0905" w14:textId="449C6299" w:rsidR="00D43F56" w:rsidRPr="008224EA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899AABB" w14:textId="77777777"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7A379E53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2C1C08D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1E04B85E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0E95DC7D" w14:textId="4446C501" w:rsidR="008224EA" w:rsidRPr="007E6D4B" w:rsidRDefault="00ED7DC8" w:rsidP="008224EA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44AF585F" w14:textId="77777777"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15DE1B9E" w14:textId="77777777"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04D62D7B" w14:textId="77777777" w:rsidR="003E0FB5" w:rsidRPr="00064638" w:rsidRDefault="003E0FB5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branżowych,</w:t>
      </w:r>
    </w:p>
    <w:p w14:paraId="279B7A30" w14:textId="77777777"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14:paraId="12AB4740" w14:textId="77777777"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585998C4" w14:textId="052CBF0C" w:rsidR="00ED7DC8" w:rsidRPr="00AE0F65" w:rsidRDefault="006034AF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AE0F65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00466A61" w14:textId="3A99D403" w:rsidR="00ED7DC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6B853675" w14:textId="77777777" w:rsidR="008A7863" w:rsidRPr="00064638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86BB02E" w14:textId="77777777" w:rsidR="00245D6B" w:rsidRPr="00064638" w:rsidRDefault="00245D6B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46529D3E" w14:textId="77777777"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3E0FB5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6A673527" w14:textId="77777777" w:rsidR="001143DE" w:rsidRPr="008B4027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146F0D03" w14:textId="77777777" w:rsidR="005D16C9" w:rsidRPr="008B4027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D887" w14:textId="616D8267" w:rsidR="008D3E77" w:rsidRPr="00E01308" w:rsidRDefault="00313BDB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130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E0130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E0130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E01308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oraz zatrudnianiu osób niepełnosprawnych, wynosił </w:t>
      </w:r>
      <w:r w:rsidR="00367B78" w:rsidRPr="00E01308">
        <w:rPr>
          <w:rFonts w:ascii="Times New Roman" w:hAnsi="Times New Roman" w:cs="Times New Roman"/>
          <w:iCs/>
          <w:sz w:val="24"/>
          <w:szCs w:val="24"/>
        </w:rPr>
        <w:t>powyżej</w:t>
      </w:r>
      <w:r w:rsidRPr="00E01308">
        <w:rPr>
          <w:rFonts w:ascii="Times New Roman" w:hAnsi="Times New Roman" w:cs="Times New Roman"/>
          <w:iCs/>
          <w:sz w:val="24"/>
          <w:szCs w:val="24"/>
        </w:rPr>
        <w:t xml:space="preserve"> 6%.</w:t>
      </w:r>
    </w:p>
    <w:p w14:paraId="1C495B82" w14:textId="77777777"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484100" w14:textId="1EF26181" w:rsidR="00245D6B" w:rsidRPr="00064638" w:rsidRDefault="004801AD" w:rsidP="00E013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F2855F" w14:textId="2913C5E3" w:rsidR="008D3E77" w:rsidRPr="00960C56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motywacja</w:t>
      </w:r>
      <w:r w:rsidR="007E5F64" w:rsidRPr="00960C56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E01308">
        <w:rPr>
          <w:rFonts w:ascii="Times New Roman" w:hAnsi="Times New Roman" w:cs="Times New Roman"/>
          <w:sz w:val="24"/>
          <w:szCs w:val="24"/>
        </w:rPr>
        <w:t>,</w:t>
      </w:r>
    </w:p>
    <w:p w14:paraId="15F38EB1" w14:textId="77777777" w:rsidR="008D3E77" w:rsidRPr="00960C56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960C56">
        <w:rPr>
          <w:rFonts w:ascii="Times New Roman" w:hAnsi="Times New Roman" w:cs="Times New Roman"/>
          <w:sz w:val="24"/>
          <w:szCs w:val="24"/>
        </w:rPr>
        <w:t xml:space="preserve">(CV) </w:t>
      </w:r>
      <w:r w:rsidRPr="00960C56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960C56">
        <w:rPr>
          <w:rFonts w:ascii="Times New Roman" w:hAnsi="Times New Roman" w:cs="Times New Roman"/>
          <w:sz w:val="24"/>
          <w:szCs w:val="24"/>
        </w:rPr>
        <w:t>opis</w:t>
      </w:r>
      <w:r w:rsidRPr="00960C56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B5D579" w14:textId="77777777" w:rsidR="00C7635A" w:rsidRPr="00960C56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„</w:t>
      </w:r>
      <w:r w:rsidR="00C7635A" w:rsidRPr="00960C56">
        <w:rPr>
          <w:rFonts w:ascii="Times New Roman" w:hAnsi="Times New Roman" w:cs="Times New Roman"/>
          <w:i/>
          <w:sz w:val="24"/>
          <w:szCs w:val="24"/>
        </w:rPr>
        <w:t>W</w:t>
      </w:r>
      <w:r w:rsidRPr="00960C56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960C56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960C56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960C56">
        <w:rPr>
          <w:rFonts w:ascii="Times New Roman" w:hAnsi="Times New Roman" w:cs="Times New Roman"/>
          <w:i/>
          <w:sz w:val="24"/>
          <w:szCs w:val="24"/>
        </w:rPr>
        <w:br/>
      </w:r>
      <w:r w:rsidRPr="00960C56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96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C56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960C56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960C56">
        <w:rPr>
          <w:rFonts w:ascii="Times New Roman" w:hAnsi="Times New Roman" w:cs="Times New Roman"/>
          <w:sz w:val="24"/>
          <w:szCs w:val="24"/>
        </w:rPr>
        <w:t>,</w:t>
      </w:r>
    </w:p>
    <w:p w14:paraId="01D1121C" w14:textId="77777777" w:rsidR="00DB27B6" w:rsidRDefault="007E5F64" w:rsidP="00DB27B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E01308">
        <w:rPr>
          <w:rFonts w:ascii="Times New Roman" w:hAnsi="Times New Roman" w:cs="Times New Roman"/>
          <w:sz w:val="24"/>
          <w:szCs w:val="24"/>
        </w:rPr>
        <w:t xml:space="preserve"> </w:t>
      </w:r>
      <w:r w:rsidR="00E01308" w:rsidRPr="00E01308">
        <w:rPr>
          <w:rFonts w:ascii="Times New Roman" w:hAnsi="Times New Roman" w:cs="Times New Roman"/>
          <w:sz w:val="24"/>
          <w:szCs w:val="24"/>
        </w:rPr>
        <w:t>II stopnia (wskazane w wymaganiach niezbędnych)</w:t>
      </w:r>
      <w:r w:rsidR="00DB27B6">
        <w:rPr>
          <w:rFonts w:ascii="Times New Roman" w:hAnsi="Times New Roman" w:cs="Times New Roman"/>
          <w:sz w:val="24"/>
          <w:szCs w:val="24"/>
        </w:rPr>
        <w:t>,</w:t>
      </w:r>
    </w:p>
    <w:p w14:paraId="5B21E2F6" w14:textId="40D52083" w:rsidR="00DB27B6" w:rsidRPr="00DB27B6" w:rsidRDefault="00124B04" w:rsidP="00DB27B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7B6">
        <w:rPr>
          <w:rFonts w:ascii="Times New Roman" w:hAnsi="Times New Roman" w:cs="Times New Roman"/>
          <w:sz w:val="24"/>
          <w:szCs w:val="24"/>
        </w:rPr>
        <w:t xml:space="preserve">dokumenty </w:t>
      </w:r>
      <w:r w:rsidR="007E5F64" w:rsidRPr="00DB27B6">
        <w:rPr>
          <w:rFonts w:ascii="Times New Roman" w:hAnsi="Times New Roman" w:cs="Times New Roman"/>
          <w:sz w:val="24"/>
          <w:szCs w:val="24"/>
        </w:rPr>
        <w:t xml:space="preserve">potwierdzające co </w:t>
      </w:r>
      <w:r w:rsidR="00085C0F" w:rsidRPr="00DB27B6">
        <w:rPr>
          <w:rFonts w:ascii="Times New Roman" w:hAnsi="Times New Roman" w:cs="Times New Roman"/>
          <w:sz w:val="24"/>
          <w:szCs w:val="24"/>
        </w:rPr>
        <w:t xml:space="preserve">najmniej </w:t>
      </w:r>
      <w:bookmarkStart w:id="0" w:name="_Hlk159839745"/>
      <w:r w:rsidR="00E01308" w:rsidRPr="00DB27B6">
        <w:rPr>
          <w:rFonts w:ascii="Times New Roman" w:hAnsi="Times New Roman" w:cs="Times New Roman"/>
          <w:sz w:val="24"/>
          <w:szCs w:val="24"/>
        </w:rPr>
        <w:t>5-letni staż pracy w zespole prasowym</w:t>
      </w:r>
      <w:r w:rsidR="00DB27B6">
        <w:rPr>
          <w:rFonts w:ascii="Times New Roman" w:hAnsi="Times New Roman" w:cs="Times New Roman"/>
          <w:sz w:val="24"/>
          <w:szCs w:val="24"/>
        </w:rPr>
        <w:t xml:space="preserve"> </w:t>
      </w:r>
      <w:r w:rsidR="00E01308" w:rsidRPr="00DB27B6">
        <w:rPr>
          <w:rFonts w:ascii="Times New Roman" w:hAnsi="Times New Roman" w:cs="Times New Roman"/>
          <w:sz w:val="24"/>
          <w:szCs w:val="24"/>
        </w:rPr>
        <w:t xml:space="preserve">lub </w:t>
      </w:r>
      <w:r w:rsidR="00A825CE" w:rsidRPr="00DB27B6">
        <w:rPr>
          <w:rFonts w:ascii="Times New Roman" w:hAnsi="Times New Roman" w:cs="Times New Roman"/>
          <w:sz w:val="24"/>
          <w:szCs w:val="24"/>
        </w:rPr>
        <w:br/>
      </w:r>
      <w:r w:rsidR="00E01308" w:rsidRPr="00DB27B6">
        <w:rPr>
          <w:rFonts w:ascii="Times New Roman" w:hAnsi="Times New Roman" w:cs="Times New Roman"/>
          <w:sz w:val="24"/>
          <w:szCs w:val="24"/>
        </w:rPr>
        <w:t>na stanowisku dziennikarza</w:t>
      </w:r>
      <w:r w:rsidR="00DB27B6" w:rsidRPr="00DB27B6">
        <w:rPr>
          <w:rFonts w:ascii="Times New Roman" w:hAnsi="Times New Roman" w:cs="Times New Roman"/>
          <w:sz w:val="24"/>
          <w:szCs w:val="24"/>
        </w:rPr>
        <w:t xml:space="preserve"> (np. świadectwa pracy lub zaświadczenia o zakończonym bądź kontynuowanym zatrudnieniu lub inne dokumenty)</w:t>
      </w:r>
    </w:p>
    <w:p w14:paraId="5F68F1DA" w14:textId="504F759E" w:rsidR="00960C56" w:rsidRPr="00DB27B6" w:rsidRDefault="00DB27B6" w:rsidP="00DB27B6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(„staż pracy” rozumiany jako okres zatrudnienia, do którego zastosowanie mają przepisy Kodeksu pracy (zatrudnienie na podstawie umowy o pracę, aktu powołania, mianowania, wyboru))</w:t>
      </w:r>
      <w:r w:rsidRPr="00DB27B6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027BF136" w14:textId="5716AFE2" w:rsidR="00C7635A" w:rsidRPr="00A825CE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25CE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A825CE" w:rsidRPr="00A825CE">
        <w:rPr>
          <w:rFonts w:ascii="Times New Roman" w:hAnsi="Times New Roman" w:cs="Times New Roman"/>
          <w:sz w:val="24"/>
          <w:szCs w:val="24"/>
        </w:rPr>
        <w:t xml:space="preserve"> </w:t>
      </w:r>
      <w:r w:rsidR="00A825CE" w:rsidRPr="00A825CE">
        <w:rPr>
          <w:rFonts w:ascii="Times New Roman" w:hAnsi="Times New Roman" w:cs="Times New Roman"/>
          <w:bCs/>
          <w:i/>
          <w:sz w:val="24"/>
          <w:szCs w:val="24"/>
        </w:rPr>
        <w:t>(dokumenty dodatkowe – nieobligatoryjne)</w:t>
      </w:r>
      <w:r w:rsidR="00A825CE" w:rsidRPr="00A825C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7E1511F" w14:textId="77777777" w:rsidR="0086467B" w:rsidRPr="00A825CE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25CE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A825CE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A825C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A825CE">
        <w:rPr>
          <w:rFonts w:ascii="Times New Roman" w:hAnsi="Times New Roman" w:cs="Times New Roman"/>
          <w:sz w:val="24"/>
          <w:szCs w:val="24"/>
        </w:rPr>
        <w:br/>
      </w:r>
      <w:r w:rsidRPr="00A825CE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A825CE">
        <w:rPr>
          <w:rFonts w:ascii="Times New Roman" w:hAnsi="Times New Roman" w:cs="Times New Roman"/>
          <w:sz w:val="24"/>
          <w:szCs w:val="24"/>
        </w:rPr>
        <w:t xml:space="preserve"> </w:t>
      </w:r>
      <w:r w:rsidRPr="00A825CE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A825CE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A825C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A825CE">
        <w:rPr>
          <w:rFonts w:ascii="Times New Roman" w:hAnsi="Times New Roman" w:cs="Times New Roman"/>
          <w:sz w:val="24"/>
          <w:szCs w:val="24"/>
        </w:rPr>
        <w:t>530</w:t>
      </w:r>
      <w:r w:rsidR="00205E93" w:rsidRPr="00A825CE">
        <w:rPr>
          <w:rFonts w:ascii="Times New Roman" w:hAnsi="Times New Roman" w:cs="Times New Roman"/>
          <w:sz w:val="24"/>
          <w:szCs w:val="24"/>
        </w:rPr>
        <w:t>),</w:t>
      </w:r>
    </w:p>
    <w:p w14:paraId="66200EE3" w14:textId="77777777" w:rsidR="00374969" w:rsidRPr="00A825CE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25CE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76E80981" w14:textId="77777777"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1A169" w14:textId="64ED784B" w:rsidR="00AC4D4D" w:rsidRPr="00795AA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5AAA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795AAA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(Dz. U. z 2021 r. poz. 672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t xml:space="preserve"> z późn. zm.</w:t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) wszystkie wymagane dokumenty muszą być złożone 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498EC61D" w14:textId="05531583" w:rsidR="008224EA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D074C" w14:textId="77777777" w:rsidR="008224EA" w:rsidRPr="008224EA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F2026B" w14:textId="77777777" w:rsidR="00245D6B" w:rsidRPr="00520EDE" w:rsidRDefault="00000F38" w:rsidP="00A825CE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520EDE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2A6F806F" w14:textId="4B7C0BD1" w:rsidR="006034AF" w:rsidRPr="00A825CE" w:rsidRDefault="00A51807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Pr="00F94528">
        <w:rPr>
          <w:rFonts w:ascii="Times New Roman" w:hAnsi="Times New Roman" w:cs="Times New Roman"/>
          <w:b/>
          <w:sz w:val="24"/>
          <w:szCs w:val="24"/>
        </w:rPr>
        <w:t>s</w:t>
      </w:r>
      <w:r w:rsidR="003840DA" w:rsidRPr="00F94528">
        <w:rPr>
          <w:rFonts w:ascii="Times New Roman" w:hAnsi="Times New Roman" w:cs="Times New Roman"/>
          <w:b/>
          <w:sz w:val="24"/>
          <w:szCs w:val="24"/>
        </w:rPr>
        <w:t>kładania ofe</w:t>
      </w:r>
      <w:r w:rsidR="003840DA" w:rsidRPr="00A825CE">
        <w:rPr>
          <w:rFonts w:ascii="Times New Roman" w:hAnsi="Times New Roman" w:cs="Times New Roman"/>
          <w:b/>
          <w:sz w:val="24"/>
          <w:szCs w:val="24"/>
        </w:rPr>
        <w:t>r</w:t>
      </w:r>
      <w:r w:rsidR="000E7C79" w:rsidRPr="00A825CE">
        <w:rPr>
          <w:rFonts w:ascii="Times New Roman" w:hAnsi="Times New Roman" w:cs="Times New Roman"/>
          <w:b/>
          <w:sz w:val="24"/>
          <w:szCs w:val="24"/>
        </w:rPr>
        <w:t xml:space="preserve">t: do dnia </w:t>
      </w:r>
      <w:r w:rsidR="00F94528" w:rsidRPr="00A825CE">
        <w:rPr>
          <w:rFonts w:ascii="Times New Roman" w:hAnsi="Times New Roman" w:cs="Times New Roman"/>
          <w:b/>
          <w:sz w:val="24"/>
          <w:szCs w:val="24"/>
        </w:rPr>
        <w:t>06</w:t>
      </w:r>
      <w:r w:rsidR="00960C56" w:rsidRPr="00A825CE">
        <w:rPr>
          <w:rFonts w:ascii="Times New Roman" w:hAnsi="Times New Roman" w:cs="Times New Roman"/>
          <w:b/>
          <w:sz w:val="24"/>
          <w:szCs w:val="24"/>
        </w:rPr>
        <w:t>.</w:t>
      </w:r>
      <w:r w:rsidR="008B48D1" w:rsidRPr="00A825CE">
        <w:rPr>
          <w:rFonts w:ascii="Times New Roman" w:hAnsi="Times New Roman" w:cs="Times New Roman"/>
          <w:b/>
          <w:sz w:val="24"/>
          <w:szCs w:val="24"/>
        </w:rPr>
        <w:t>0</w:t>
      </w:r>
      <w:r w:rsidR="00F94528" w:rsidRPr="00A825CE">
        <w:rPr>
          <w:rFonts w:ascii="Times New Roman" w:hAnsi="Times New Roman" w:cs="Times New Roman"/>
          <w:b/>
          <w:sz w:val="24"/>
          <w:szCs w:val="24"/>
        </w:rPr>
        <w:t>6</w:t>
      </w:r>
      <w:r w:rsidR="0012438C" w:rsidRPr="00A825CE">
        <w:rPr>
          <w:rFonts w:ascii="Times New Roman" w:hAnsi="Times New Roman" w:cs="Times New Roman"/>
          <w:b/>
          <w:sz w:val="24"/>
          <w:szCs w:val="24"/>
        </w:rPr>
        <w:t>.202</w:t>
      </w:r>
      <w:r w:rsidR="006034AF" w:rsidRPr="00A825CE">
        <w:rPr>
          <w:rFonts w:ascii="Times New Roman" w:hAnsi="Times New Roman" w:cs="Times New Roman"/>
          <w:b/>
          <w:sz w:val="24"/>
          <w:szCs w:val="24"/>
        </w:rPr>
        <w:t>4</w:t>
      </w:r>
      <w:r w:rsidRPr="00A825C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A8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A825CE">
        <w:rPr>
          <w:rFonts w:ascii="Times New Roman" w:hAnsi="Times New Roman" w:cs="Times New Roman"/>
          <w:b/>
          <w:bCs/>
          <w:sz w:val="24"/>
          <w:szCs w:val="24"/>
        </w:rPr>
        <w:t>w godzinach pracy urzędu.</w:t>
      </w:r>
    </w:p>
    <w:p w14:paraId="0D1CD35E" w14:textId="3F974CF1" w:rsidR="0077115A" w:rsidRPr="00A825CE" w:rsidRDefault="00A51807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CE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A8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57DF7" w14:textId="42783C04" w:rsidR="006D4122" w:rsidRPr="008A7863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CE">
        <w:rPr>
          <w:rFonts w:ascii="Times New Roman" w:hAnsi="Times New Roman" w:cs="Times New Roman"/>
          <w:b/>
          <w:sz w:val="24"/>
          <w:szCs w:val="24"/>
        </w:rPr>
        <w:t xml:space="preserve">        „Oferta pracy nr</w:t>
      </w:r>
      <w:r w:rsidR="008A7863" w:rsidRPr="00A8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08" w:rsidRPr="00A825CE">
        <w:rPr>
          <w:rFonts w:ascii="Times New Roman" w:hAnsi="Times New Roman" w:cs="Times New Roman"/>
          <w:b/>
          <w:sz w:val="24"/>
          <w:szCs w:val="24"/>
        </w:rPr>
        <w:t>7</w:t>
      </w:r>
      <w:r w:rsidR="0012438C" w:rsidRPr="00A825CE">
        <w:rPr>
          <w:rFonts w:ascii="Times New Roman" w:hAnsi="Times New Roman" w:cs="Times New Roman"/>
          <w:b/>
          <w:sz w:val="24"/>
          <w:szCs w:val="24"/>
        </w:rPr>
        <w:t>/202</w:t>
      </w:r>
      <w:r w:rsidR="006034AF" w:rsidRPr="00A825CE">
        <w:rPr>
          <w:rFonts w:ascii="Times New Roman" w:hAnsi="Times New Roman" w:cs="Times New Roman"/>
          <w:b/>
          <w:sz w:val="24"/>
          <w:szCs w:val="24"/>
        </w:rPr>
        <w:t>4</w:t>
      </w:r>
      <w:r w:rsidR="006D4122" w:rsidRPr="00A825C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01E24C6" w14:textId="09441094" w:rsidR="006D4122" w:rsidRPr="00064638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520EDE">
        <w:rPr>
          <w:rFonts w:ascii="Times New Roman" w:eastAsia="Times New Roman" w:hAnsi="Times New Roman" w:cs="Times New Roman"/>
          <w:sz w:val="24"/>
          <w:szCs w:val="24"/>
        </w:rPr>
        <w:br/>
      </w:r>
      <w:r w:rsidRPr="00520EDE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6034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4F75BB09" w14:textId="77777777" w:rsidR="006D4122" w:rsidRPr="00064638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29532E4" w14:textId="77777777" w:rsidR="006D4122" w:rsidRPr="00064638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60CE40E0" w14:textId="77777777" w:rsidR="00CB194F" w:rsidRPr="00064638" w:rsidRDefault="006D4122" w:rsidP="007E6D4B">
      <w:pPr>
        <w:pStyle w:val="Akapitzlist"/>
        <w:numPr>
          <w:ilvl w:val="1"/>
          <w:numId w:val="38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79E08586" w14:textId="4B4D23F8" w:rsidR="006034AF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9CDE3" w14:textId="1B0C73C7" w:rsidR="00DB27B6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26BDD" w14:textId="08B0DD92" w:rsidR="00DB27B6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0ED2E" w14:textId="6407A798" w:rsidR="00DB27B6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560AB" w14:textId="0D4A298F" w:rsidR="00DB27B6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91795" w14:textId="77777777" w:rsidR="00DB27B6" w:rsidRPr="00064638" w:rsidRDefault="00DB27B6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CB34E" w14:textId="3053F228" w:rsidR="00A51807" w:rsidRPr="00A825CE" w:rsidRDefault="00A51807" w:rsidP="00A825CE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CE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A825CE">
        <w:rPr>
          <w:rFonts w:ascii="Times New Roman" w:hAnsi="Times New Roman" w:cs="Times New Roman"/>
          <w:b/>
          <w:sz w:val="24"/>
          <w:szCs w:val="24"/>
        </w:rPr>
        <w:t>:</w:t>
      </w:r>
    </w:p>
    <w:p w14:paraId="4797B1FE" w14:textId="183222AD"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 xml:space="preserve">w związku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 xml:space="preserve">26 czerwca 1974 r. Kodeks pracy, ustawy z dnia 21 listopada 2008 r. o pracownikach samorządowych oraz Regulaminu naboru pracowników na wolne stanowiska urzędnicze w Urzędzie Miasta Torunia, stanowiącego załącznik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21944460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FEE51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0D836" w14:textId="43C6E485" w:rsidR="009B5D67" w:rsidRDefault="007642E5" w:rsidP="009B5D67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377DD57E" w14:textId="5CAE5FBB" w:rsidR="00B53A3B" w:rsidRPr="00064638" w:rsidRDefault="00960C56" w:rsidP="009B049A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013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167D">
        <w:rPr>
          <w:rFonts w:ascii="Times New Roman" w:hAnsi="Times New Roman" w:cs="Times New Roman"/>
          <w:b/>
          <w:sz w:val="24"/>
          <w:szCs w:val="24"/>
        </w:rPr>
        <w:t xml:space="preserve">(-) </w:t>
      </w:r>
      <w:r>
        <w:rPr>
          <w:rFonts w:ascii="Times New Roman" w:hAnsi="Times New Roman" w:cs="Times New Roman"/>
          <w:b/>
          <w:sz w:val="24"/>
          <w:szCs w:val="24"/>
        </w:rPr>
        <w:t>Paweł Gulewski</w:t>
      </w:r>
    </w:p>
    <w:sectPr w:rsidR="00B53A3B" w:rsidRPr="00064638" w:rsidSect="0082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426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6D4C" w14:textId="77777777" w:rsidR="0003725C" w:rsidRDefault="0003725C" w:rsidP="00DD6D30">
      <w:pPr>
        <w:spacing w:after="0" w:line="240" w:lineRule="auto"/>
      </w:pPr>
      <w:r>
        <w:separator/>
      </w:r>
    </w:p>
  </w:endnote>
  <w:endnote w:type="continuationSeparator" w:id="0">
    <w:p w14:paraId="303B9CB9" w14:textId="77777777" w:rsidR="0003725C" w:rsidRDefault="0003725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0E44" w14:textId="77777777" w:rsidR="0003725C" w:rsidRDefault="0003725C" w:rsidP="00DD6D30">
      <w:pPr>
        <w:spacing w:after="0" w:line="240" w:lineRule="auto"/>
      </w:pPr>
      <w:r>
        <w:separator/>
      </w:r>
    </w:p>
  </w:footnote>
  <w:footnote w:type="continuationSeparator" w:id="0">
    <w:p w14:paraId="5A4FC0AA" w14:textId="77777777" w:rsidR="0003725C" w:rsidRDefault="0003725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E414A"/>
    <w:multiLevelType w:val="hybridMultilevel"/>
    <w:tmpl w:val="882C6ADA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5646DB"/>
    <w:multiLevelType w:val="hybridMultilevel"/>
    <w:tmpl w:val="17DCD29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721DF"/>
    <w:multiLevelType w:val="hybridMultilevel"/>
    <w:tmpl w:val="58B45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35"/>
  </w:num>
  <w:num w:numId="5">
    <w:abstractNumId w:val="26"/>
  </w:num>
  <w:num w:numId="6">
    <w:abstractNumId w:val="2"/>
  </w:num>
  <w:num w:numId="7">
    <w:abstractNumId w:val="32"/>
  </w:num>
  <w:num w:numId="8">
    <w:abstractNumId w:val="19"/>
  </w:num>
  <w:num w:numId="9">
    <w:abstractNumId w:val="15"/>
  </w:num>
  <w:num w:numId="10">
    <w:abstractNumId w:val="34"/>
  </w:num>
  <w:num w:numId="11">
    <w:abstractNumId w:val="39"/>
  </w:num>
  <w:num w:numId="12">
    <w:abstractNumId w:val="3"/>
  </w:num>
  <w:num w:numId="13">
    <w:abstractNumId w:val="33"/>
  </w:num>
  <w:num w:numId="14">
    <w:abstractNumId w:val="6"/>
  </w:num>
  <w:num w:numId="15">
    <w:abstractNumId w:val="30"/>
  </w:num>
  <w:num w:numId="16">
    <w:abstractNumId w:val="10"/>
  </w:num>
  <w:num w:numId="17">
    <w:abstractNumId w:val="9"/>
  </w:num>
  <w:num w:numId="18">
    <w:abstractNumId w:val="28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4"/>
  </w:num>
  <w:num w:numId="24">
    <w:abstractNumId w:val="31"/>
  </w:num>
  <w:num w:numId="25">
    <w:abstractNumId w:val="12"/>
  </w:num>
  <w:num w:numId="26">
    <w:abstractNumId w:val="5"/>
  </w:num>
  <w:num w:numId="27">
    <w:abstractNumId w:val="21"/>
  </w:num>
  <w:num w:numId="28">
    <w:abstractNumId w:val="7"/>
  </w:num>
  <w:num w:numId="29">
    <w:abstractNumId w:val="36"/>
  </w:num>
  <w:num w:numId="30">
    <w:abstractNumId w:val="23"/>
  </w:num>
  <w:num w:numId="31">
    <w:abstractNumId w:val="29"/>
  </w:num>
  <w:num w:numId="32">
    <w:abstractNumId w:val="38"/>
  </w:num>
  <w:num w:numId="33">
    <w:abstractNumId w:val="14"/>
  </w:num>
  <w:num w:numId="34">
    <w:abstractNumId w:val="13"/>
  </w:num>
  <w:num w:numId="35">
    <w:abstractNumId w:val="25"/>
  </w:num>
  <w:num w:numId="36">
    <w:abstractNumId w:val="8"/>
  </w:num>
  <w:num w:numId="37">
    <w:abstractNumId w:val="11"/>
  </w:num>
  <w:num w:numId="38">
    <w:abstractNumId w:val="20"/>
  </w:num>
  <w:num w:numId="3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3725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B04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E7AE3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762DA"/>
    <w:rsid w:val="00381F37"/>
    <w:rsid w:val="003823A8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B6EA2"/>
    <w:rsid w:val="007D30EB"/>
    <w:rsid w:val="007D4001"/>
    <w:rsid w:val="007D497B"/>
    <w:rsid w:val="007D7D17"/>
    <w:rsid w:val="007E0D9F"/>
    <w:rsid w:val="007E0F45"/>
    <w:rsid w:val="007E4916"/>
    <w:rsid w:val="007E5F64"/>
    <w:rsid w:val="007E6D4B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7D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065F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25CE"/>
    <w:rsid w:val="00A83B05"/>
    <w:rsid w:val="00A94410"/>
    <w:rsid w:val="00A956F5"/>
    <w:rsid w:val="00AA0D4B"/>
    <w:rsid w:val="00AB0707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27B6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1308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4627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3128"/>
    <w:rsid w:val="00F84B42"/>
    <w:rsid w:val="00F852C0"/>
    <w:rsid w:val="00F85F38"/>
    <w:rsid w:val="00F86612"/>
    <w:rsid w:val="00F866D5"/>
    <w:rsid w:val="00F86FCE"/>
    <w:rsid w:val="00F87D48"/>
    <w:rsid w:val="00F94528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38</cp:revision>
  <cp:lastPrinted>2024-05-27T07:57:00Z</cp:lastPrinted>
  <dcterms:created xsi:type="dcterms:W3CDTF">2023-07-04T12:00:00Z</dcterms:created>
  <dcterms:modified xsi:type="dcterms:W3CDTF">2024-05-27T08:55:00Z</dcterms:modified>
</cp:coreProperties>
</file>