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A07220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2651">
        <w:rPr>
          <w:rFonts w:ascii="Times New Roman" w:hAnsi="Times New Roman" w:cs="Times New Roman"/>
          <w:b/>
          <w:sz w:val="28"/>
          <w:szCs w:val="24"/>
        </w:rPr>
        <w:t>zamontowanie trwałego i nieprzepuszczalnego zabezpieczenia osłonowego płotu oddzielającego wybieg dla psów od placu zabaw na ul. Letniej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BD78494" w14:textId="698E4D48" w:rsidR="00064A6B" w:rsidRDefault="0064265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bezpośrednio obok siebie takich dwóch inwestycji jest oczywiście racjonalna, niemniej jednak w tym miejscu utrzymanie ich w tak bardzo bezpośrednim sąsiedztwie rodzi problem. </w:t>
      </w:r>
    </w:p>
    <w:p w14:paraId="722E5DC2" w14:textId="0F824A5D" w:rsidR="00642651" w:rsidRDefault="0064265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 jest potrzebami fizjologicznym psów, które do ich wykonania wykorzystują płot oddzielający wybieg od placu. Powoduje to m.in. zanieczyszczenia placu zabaw. Próba doraźnego zabezpieczenia w postaci bambusowej osłony nie sprawdza się </w:t>
      </w:r>
      <w:r w:rsidR="00F2449C">
        <w:rPr>
          <w:rFonts w:ascii="Times New Roman" w:hAnsi="Times New Roman" w:cs="Times New Roman"/>
          <w:sz w:val="24"/>
          <w:szCs w:val="24"/>
        </w:rPr>
        <w:t xml:space="preserve">– jest ona niszczona m.in. przez same zwierzęta. </w:t>
      </w:r>
    </w:p>
    <w:p w14:paraId="146B8C3B" w14:textId="53C8C49D" w:rsidR="00F2449C" w:rsidRDefault="00F244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zatem fizyczne wzmocnienie rodzajem stabilnej osłony, albo dostawienia drugiego płotu od strony placu zabaw w odległości około 1m od wybiegu (tym samym powstanie strefy </w:t>
      </w:r>
      <w:r w:rsidR="008A16B0">
        <w:rPr>
          <w:rFonts w:ascii="Times New Roman" w:hAnsi="Times New Roman" w:cs="Times New Roman"/>
          <w:sz w:val="24"/>
          <w:szCs w:val="24"/>
        </w:rPr>
        <w:t>buforowej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D3F501" w14:textId="264669B3" w:rsidR="00F2449C" w:rsidRDefault="00F244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zdrowie dzieci proszę o podjęcie działań.</w:t>
      </w:r>
    </w:p>
    <w:p w14:paraId="57F3624B" w14:textId="2F0ECAF0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1E0B" w14:textId="77777777" w:rsidR="00524DDC" w:rsidRPr="00D358E5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1C460011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D4FD6" w14:textId="166C9F6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2A60" w14:textId="19629DA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72EBD" w14:textId="00D8FA68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2547" w14:textId="0C7A0798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FAFE3" w14:textId="2523A3A6" w:rsidR="00F2449C" w:rsidRDefault="00F244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DFFC" w14:textId="60897AF6" w:rsidR="00F2449C" w:rsidRDefault="00F244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53F1AE4" wp14:editId="2AE5B10D">
            <wp:extent cx="5760720" cy="4319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4758611_1113014683246376_430390120832764125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4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B107" w14:textId="77777777" w:rsidR="002603B0" w:rsidRDefault="002603B0" w:rsidP="00532C10">
      <w:pPr>
        <w:spacing w:after="0" w:line="240" w:lineRule="auto"/>
      </w:pPr>
      <w:r>
        <w:separator/>
      </w:r>
    </w:p>
  </w:endnote>
  <w:endnote w:type="continuationSeparator" w:id="0">
    <w:p w14:paraId="65C38BD6" w14:textId="77777777" w:rsidR="002603B0" w:rsidRDefault="002603B0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FD0CE" w14:textId="77777777" w:rsidR="002603B0" w:rsidRDefault="002603B0" w:rsidP="00532C10">
      <w:pPr>
        <w:spacing w:after="0" w:line="240" w:lineRule="auto"/>
      </w:pPr>
      <w:r>
        <w:separator/>
      </w:r>
    </w:p>
  </w:footnote>
  <w:footnote w:type="continuationSeparator" w:id="0">
    <w:p w14:paraId="1BF2BB03" w14:textId="77777777" w:rsidR="002603B0" w:rsidRDefault="002603B0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46708"/>
    <w:rsid w:val="000510C8"/>
    <w:rsid w:val="00064A6B"/>
    <w:rsid w:val="0006514E"/>
    <w:rsid w:val="00075772"/>
    <w:rsid w:val="00085A4B"/>
    <w:rsid w:val="00090720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03B0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4DDC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9789C"/>
    <w:rsid w:val="005B27ED"/>
    <w:rsid w:val="005B5544"/>
    <w:rsid w:val="005E1591"/>
    <w:rsid w:val="005F3EAB"/>
    <w:rsid w:val="00614264"/>
    <w:rsid w:val="00615AAE"/>
    <w:rsid w:val="00642651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A16B0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BE78F7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56B9A"/>
    <w:rsid w:val="00D64084"/>
    <w:rsid w:val="00DB41CC"/>
    <w:rsid w:val="00DC55BC"/>
    <w:rsid w:val="00DD24DF"/>
    <w:rsid w:val="00DE70CA"/>
    <w:rsid w:val="00DF279E"/>
    <w:rsid w:val="00E058A4"/>
    <w:rsid w:val="00E2234F"/>
    <w:rsid w:val="00E27821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49C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A55A-50A0-4867-9FA9-1468448C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2024-05-22T19:01:00Z</dcterms:created>
  <dcterms:modified xsi:type="dcterms:W3CDTF">2024-05-22T19:06:00Z</dcterms:modified>
</cp:coreProperties>
</file>