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23AE9" w14:textId="77777777" w:rsidR="00193D58" w:rsidRDefault="00193D58" w:rsidP="00DE1559">
      <w:pPr>
        <w:pStyle w:val="NormalnyWeb"/>
        <w:spacing w:before="0" w:beforeAutospacing="0" w:after="0" w:line="240" w:lineRule="auto"/>
        <w:jc w:val="both"/>
        <w:rPr>
          <w:spacing w:val="-2"/>
          <w:sz w:val="20"/>
          <w:szCs w:val="20"/>
        </w:rPr>
      </w:pPr>
    </w:p>
    <w:p w14:paraId="229475D5" w14:textId="25B6B871" w:rsidR="00DE1559" w:rsidRPr="00913277" w:rsidRDefault="00DE1559" w:rsidP="00223433">
      <w:pPr>
        <w:pStyle w:val="NormalnyWeb"/>
        <w:spacing w:after="0" w:line="240" w:lineRule="auto"/>
        <w:jc w:val="both"/>
        <w:rPr>
          <w:sz w:val="20"/>
          <w:szCs w:val="20"/>
        </w:rPr>
      </w:pPr>
      <w:r w:rsidRPr="00913277">
        <w:rPr>
          <w:spacing w:val="-2"/>
          <w:sz w:val="20"/>
          <w:szCs w:val="20"/>
        </w:rPr>
        <w:t xml:space="preserve">Działając na podstawie </w:t>
      </w:r>
      <w:r w:rsidRPr="00913277">
        <w:rPr>
          <w:sz w:val="20"/>
          <w:szCs w:val="20"/>
        </w:rPr>
        <w:t>art. 48 ust. 1, 48 b ustawy z dnia 27 sierpnia 2004 r. o świadczeniach opieki zdrowotnej finansowanych ze śr</w:t>
      </w:r>
      <w:r w:rsidR="00F33AA7">
        <w:rPr>
          <w:sz w:val="20"/>
          <w:szCs w:val="20"/>
        </w:rPr>
        <w:t>odków publicznych (</w:t>
      </w:r>
      <w:proofErr w:type="spellStart"/>
      <w:r w:rsidR="00561581">
        <w:rPr>
          <w:sz w:val="20"/>
          <w:szCs w:val="20"/>
        </w:rPr>
        <w:t>t.j</w:t>
      </w:r>
      <w:proofErr w:type="spellEnd"/>
      <w:r w:rsidR="00561581">
        <w:rPr>
          <w:sz w:val="20"/>
          <w:szCs w:val="20"/>
        </w:rPr>
        <w:t xml:space="preserve">. </w:t>
      </w:r>
      <w:r w:rsidR="00F33AA7">
        <w:rPr>
          <w:sz w:val="20"/>
          <w:szCs w:val="20"/>
        </w:rPr>
        <w:t>Dz. U. z 202</w:t>
      </w:r>
      <w:r w:rsidR="00522D4B">
        <w:rPr>
          <w:sz w:val="20"/>
          <w:szCs w:val="20"/>
        </w:rPr>
        <w:t>4</w:t>
      </w:r>
      <w:r>
        <w:rPr>
          <w:sz w:val="20"/>
          <w:szCs w:val="20"/>
        </w:rPr>
        <w:t xml:space="preserve"> r. poz. </w:t>
      </w:r>
      <w:r w:rsidR="00380359">
        <w:rPr>
          <w:sz w:val="20"/>
          <w:szCs w:val="20"/>
        </w:rPr>
        <w:t>146</w:t>
      </w:r>
      <w:r w:rsidRPr="00913277">
        <w:rPr>
          <w:sz w:val="20"/>
          <w:szCs w:val="20"/>
        </w:rPr>
        <w:t xml:space="preserve">), </w:t>
      </w:r>
      <w:r w:rsidRPr="00913277">
        <w:rPr>
          <w:spacing w:val="-2"/>
          <w:sz w:val="20"/>
          <w:szCs w:val="20"/>
        </w:rPr>
        <w:t>art.</w:t>
      </w:r>
      <w:r w:rsidR="00635E3C">
        <w:rPr>
          <w:spacing w:val="-2"/>
          <w:sz w:val="20"/>
          <w:szCs w:val="20"/>
        </w:rPr>
        <w:t xml:space="preserve"> </w:t>
      </w:r>
      <w:r w:rsidRPr="00913277">
        <w:rPr>
          <w:spacing w:val="-2"/>
          <w:sz w:val="20"/>
          <w:szCs w:val="20"/>
        </w:rPr>
        <w:t xml:space="preserve">114 ust.1 ustawy z dnia 15 </w:t>
      </w:r>
      <w:r w:rsidR="005A7DA5">
        <w:rPr>
          <w:spacing w:val="-2"/>
          <w:sz w:val="20"/>
          <w:szCs w:val="20"/>
        </w:rPr>
        <w:t> </w:t>
      </w:r>
      <w:r w:rsidRPr="00913277">
        <w:rPr>
          <w:spacing w:val="-2"/>
          <w:sz w:val="20"/>
          <w:szCs w:val="20"/>
        </w:rPr>
        <w:t>kwietnia 2011 r. o działalności leczniczej (</w:t>
      </w:r>
      <w:proofErr w:type="spellStart"/>
      <w:r w:rsidR="00561581">
        <w:rPr>
          <w:spacing w:val="-2"/>
          <w:sz w:val="20"/>
          <w:szCs w:val="20"/>
        </w:rPr>
        <w:t>t.j</w:t>
      </w:r>
      <w:proofErr w:type="spellEnd"/>
      <w:r w:rsidR="00561581">
        <w:rPr>
          <w:spacing w:val="-2"/>
          <w:sz w:val="20"/>
          <w:szCs w:val="20"/>
        </w:rPr>
        <w:t xml:space="preserve">. </w:t>
      </w:r>
      <w:r w:rsidRPr="00913277">
        <w:rPr>
          <w:spacing w:val="-2"/>
          <w:sz w:val="20"/>
          <w:szCs w:val="20"/>
        </w:rPr>
        <w:t>Dz. U.</w:t>
      </w:r>
      <w:r w:rsidR="00F33AA7">
        <w:rPr>
          <w:rStyle w:val="st"/>
          <w:sz w:val="20"/>
          <w:szCs w:val="20"/>
        </w:rPr>
        <w:t xml:space="preserve"> z 20</w:t>
      </w:r>
      <w:r w:rsidR="00104FB9">
        <w:rPr>
          <w:rStyle w:val="st"/>
          <w:sz w:val="20"/>
          <w:szCs w:val="20"/>
        </w:rPr>
        <w:t>2</w:t>
      </w:r>
      <w:r w:rsidR="00B55EDF">
        <w:rPr>
          <w:rStyle w:val="st"/>
          <w:sz w:val="20"/>
          <w:szCs w:val="20"/>
        </w:rPr>
        <w:t>3</w:t>
      </w:r>
      <w:r>
        <w:rPr>
          <w:rStyle w:val="st"/>
          <w:sz w:val="20"/>
          <w:szCs w:val="20"/>
        </w:rPr>
        <w:t xml:space="preserve"> r. poz. </w:t>
      </w:r>
      <w:r w:rsidR="00B55EDF">
        <w:rPr>
          <w:rStyle w:val="st"/>
          <w:sz w:val="20"/>
          <w:szCs w:val="20"/>
        </w:rPr>
        <w:t>9</w:t>
      </w:r>
      <w:r w:rsidR="00DC50E2">
        <w:rPr>
          <w:rStyle w:val="st"/>
          <w:sz w:val="20"/>
          <w:szCs w:val="20"/>
        </w:rPr>
        <w:t>9</w:t>
      </w:r>
      <w:r w:rsidR="00B55EDF">
        <w:rPr>
          <w:rStyle w:val="st"/>
          <w:sz w:val="20"/>
          <w:szCs w:val="20"/>
        </w:rPr>
        <w:t>1</w:t>
      </w:r>
      <w:r w:rsidR="00DC50E2">
        <w:rPr>
          <w:rStyle w:val="st"/>
          <w:sz w:val="20"/>
          <w:szCs w:val="20"/>
        </w:rPr>
        <w:t>, 1675, 1972</w:t>
      </w:r>
      <w:r w:rsidRPr="00913277">
        <w:rPr>
          <w:rStyle w:val="st"/>
          <w:sz w:val="20"/>
          <w:szCs w:val="20"/>
        </w:rPr>
        <w:t>)</w:t>
      </w:r>
      <w:r w:rsidRPr="00913277">
        <w:rPr>
          <w:sz w:val="20"/>
          <w:szCs w:val="20"/>
        </w:rPr>
        <w:t xml:space="preserve"> oraz art. </w:t>
      </w:r>
      <w:r w:rsidR="00AF3516">
        <w:rPr>
          <w:sz w:val="20"/>
          <w:szCs w:val="20"/>
        </w:rPr>
        <w:t xml:space="preserve">14 i </w:t>
      </w:r>
      <w:r w:rsidRPr="00913277">
        <w:rPr>
          <w:sz w:val="20"/>
          <w:szCs w:val="20"/>
        </w:rPr>
        <w:t xml:space="preserve">15  ustawy z </w:t>
      </w:r>
      <w:r w:rsidR="005A7DA5">
        <w:rPr>
          <w:sz w:val="20"/>
          <w:szCs w:val="20"/>
        </w:rPr>
        <w:t> </w:t>
      </w:r>
      <w:r w:rsidRPr="00913277">
        <w:rPr>
          <w:sz w:val="20"/>
          <w:szCs w:val="20"/>
        </w:rPr>
        <w:t xml:space="preserve">dnia 11 </w:t>
      </w:r>
      <w:r w:rsidR="007A1803">
        <w:rPr>
          <w:sz w:val="20"/>
          <w:szCs w:val="20"/>
        </w:rPr>
        <w:t> </w:t>
      </w:r>
      <w:r w:rsidRPr="00913277">
        <w:rPr>
          <w:sz w:val="20"/>
          <w:szCs w:val="20"/>
        </w:rPr>
        <w:t>września 2015 r. o zdrowiu publicznym (</w:t>
      </w:r>
      <w:proofErr w:type="spellStart"/>
      <w:r w:rsidR="00561581">
        <w:rPr>
          <w:sz w:val="20"/>
          <w:szCs w:val="20"/>
        </w:rPr>
        <w:t>t.j</w:t>
      </w:r>
      <w:proofErr w:type="spellEnd"/>
      <w:r w:rsidR="00561581">
        <w:rPr>
          <w:sz w:val="20"/>
          <w:szCs w:val="20"/>
        </w:rPr>
        <w:t xml:space="preserve">. </w:t>
      </w:r>
      <w:r w:rsidR="00DA3B1C">
        <w:rPr>
          <w:sz w:val="20"/>
          <w:szCs w:val="20"/>
        </w:rPr>
        <w:t>Dz. U. z 202</w:t>
      </w:r>
      <w:r w:rsidR="00B55EDF">
        <w:rPr>
          <w:sz w:val="20"/>
          <w:szCs w:val="20"/>
        </w:rPr>
        <w:t>2</w:t>
      </w:r>
      <w:r>
        <w:rPr>
          <w:sz w:val="20"/>
          <w:szCs w:val="20"/>
        </w:rPr>
        <w:t xml:space="preserve"> r., poz. </w:t>
      </w:r>
      <w:r w:rsidR="00B55EDF">
        <w:rPr>
          <w:sz w:val="20"/>
          <w:szCs w:val="20"/>
        </w:rPr>
        <w:t>1608</w:t>
      </w:r>
      <w:r w:rsidR="00223433" w:rsidRPr="00223433">
        <w:rPr>
          <w:sz w:val="20"/>
          <w:szCs w:val="20"/>
        </w:rPr>
        <w:t>, z 2023</w:t>
      </w:r>
      <w:r w:rsidR="00223433">
        <w:rPr>
          <w:sz w:val="20"/>
          <w:szCs w:val="20"/>
        </w:rPr>
        <w:t xml:space="preserve"> </w:t>
      </w:r>
      <w:r w:rsidR="00223433" w:rsidRPr="00223433">
        <w:rPr>
          <w:sz w:val="20"/>
          <w:szCs w:val="20"/>
        </w:rPr>
        <w:t>r. poz. 1718.</w:t>
      </w:r>
      <w:r>
        <w:rPr>
          <w:sz w:val="20"/>
          <w:szCs w:val="20"/>
        </w:rPr>
        <w:t>).</w:t>
      </w:r>
    </w:p>
    <w:p w14:paraId="347934B0" w14:textId="77777777" w:rsidR="00DE1559" w:rsidRPr="006F5CAE" w:rsidRDefault="00DE1559" w:rsidP="00DE1559">
      <w:pPr>
        <w:pStyle w:val="NormalnyWeb"/>
        <w:spacing w:before="0" w:beforeAutospacing="0" w:after="0" w:line="240" w:lineRule="auto"/>
        <w:jc w:val="both"/>
        <w:rPr>
          <w:rStyle w:val="st"/>
          <w:sz w:val="20"/>
          <w:szCs w:val="20"/>
        </w:rPr>
      </w:pPr>
    </w:p>
    <w:p w14:paraId="28E70248" w14:textId="77777777" w:rsidR="00DE1559" w:rsidRPr="006F5CAE" w:rsidRDefault="00DE1559" w:rsidP="00DE1559">
      <w:pPr>
        <w:pStyle w:val="NormalnyWeb"/>
        <w:spacing w:before="0" w:beforeAutospacing="0" w:after="0" w:line="240" w:lineRule="auto"/>
        <w:jc w:val="both"/>
        <w:rPr>
          <w:rStyle w:val="st"/>
          <w:sz w:val="20"/>
          <w:szCs w:val="20"/>
        </w:rPr>
      </w:pPr>
    </w:p>
    <w:p w14:paraId="414F3C6D" w14:textId="77777777" w:rsidR="00DE1559" w:rsidRPr="009E0661" w:rsidRDefault="00DE1559" w:rsidP="00DE1559">
      <w:pPr>
        <w:pStyle w:val="Nagwek1"/>
        <w:tabs>
          <w:tab w:val="num" w:pos="432"/>
        </w:tabs>
        <w:overflowPunct w:val="0"/>
        <w:autoSpaceDE w:val="0"/>
        <w:spacing w:before="0" w:line="240" w:lineRule="auto"/>
        <w:ind w:left="432" w:hanging="432"/>
        <w:jc w:val="center"/>
        <w:textAlignment w:val="baseline"/>
        <w:rPr>
          <w:rFonts w:ascii="Times New Roman" w:hAnsi="Times New Roman"/>
          <w:bCs w:val="0"/>
          <w:color w:val="auto"/>
          <w:sz w:val="22"/>
          <w:szCs w:val="22"/>
          <w:lang w:val="pl-PL"/>
        </w:rPr>
      </w:pPr>
      <w:r w:rsidRPr="009E0661">
        <w:rPr>
          <w:rFonts w:ascii="Times New Roman" w:hAnsi="Times New Roman"/>
          <w:bCs w:val="0"/>
          <w:color w:val="auto"/>
          <w:sz w:val="22"/>
          <w:szCs w:val="22"/>
          <w:lang w:val="pl-PL"/>
        </w:rPr>
        <w:t>Prezydent Miasta Torunia</w:t>
      </w:r>
    </w:p>
    <w:p w14:paraId="17CE0B40" w14:textId="77777777" w:rsidR="00DE1559" w:rsidRPr="006F5CAE" w:rsidRDefault="00DE1559" w:rsidP="00DE1559">
      <w:pPr>
        <w:spacing w:after="0" w:line="240" w:lineRule="auto"/>
        <w:rPr>
          <w:lang w:bidi="en-US"/>
        </w:rPr>
      </w:pPr>
    </w:p>
    <w:p w14:paraId="56924E12" w14:textId="77777777" w:rsidR="00DE1559" w:rsidRPr="006F5CAE" w:rsidRDefault="00DE1559" w:rsidP="00DE1559">
      <w:pPr>
        <w:pStyle w:val="Tekstpodstawowy"/>
        <w:jc w:val="center"/>
        <w:rPr>
          <w:rFonts w:ascii="Times New Roman" w:hAnsi="Times New Roman"/>
          <w:spacing w:val="-2"/>
          <w:sz w:val="20"/>
          <w:lang w:val="pl-PL"/>
        </w:rPr>
      </w:pPr>
      <w:r w:rsidRPr="006F5CAE">
        <w:rPr>
          <w:rFonts w:ascii="Times New Roman" w:hAnsi="Times New Roman"/>
          <w:spacing w:val="-2"/>
          <w:sz w:val="20"/>
          <w:lang w:val="pl-PL"/>
        </w:rPr>
        <w:t>ogłasza:</w:t>
      </w:r>
    </w:p>
    <w:p w14:paraId="45C9EEBE" w14:textId="05EC39B3" w:rsidR="00DE1559" w:rsidRPr="00F33AA7" w:rsidRDefault="00F33AA7" w:rsidP="00DE1559">
      <w:pPr>
        <w:pStyle w:val="Tekstpodstawowy"/>
        <w:rPr>
          <w:rFonts w:ascii="Times New Roman" w:hAnsi="Times New Roman"/>
          <w:b/>
          <w:spacing w:val="-2"/>
          <w:sz w:val="20"/>
          <w:lang w:val="pl-PL"/>
        </w:rPr>
      </w:pPr>
      <w:r w:rsidRPr="00F33AA7">
        <w:rPr>
          <w:rFonts w:ascii="Times New Roman" w:hAnsi="Times New Roman"/>
          <w:b/>
          <w:spacing w:val="-2"/>
          <w:sz w:val="20"/>
          <w:lang w:val="pl-PL"/>
        </w:rPr>
        <w:t>w trybie ustawy z dnia 15 kwietnia 2011</w:t>
      </w:r>
      <w:r w:rsidR="00635E3C">
        <w:rPr>
          <w:rFonts w:ascii="Times New Roman" w:hAnsi="Times New Roman"/>
          <w:b/>
          <w:spacing w:val="-2"/>
          <w:sz w:val="20"/>
          <w:lang w:val="pl-PL"/>
        </w:rPr>
        <w:t xml:space="preserve"> </w:t>
      </w:r>
      <w:r w:rsidRPr="00F33AA7">
        <w:rPr>
          <w:rFonts w:ascii="Times New Roman" w:hAnsi="Times New Roman"/>
          <w:b/>
          <w:spacing w:val="-2"/>
          <w:sz w:val="20"/>
          <w:lang w:val="pl-PL"/>
        </w:rPr>
        <w:t xml:space="preserve">r. o działalności leczniczej </w:t>
      </w:r>
      <w:r w:rsidR="00DE1559" w:rsidRPr="00F33AA7">
        <w:rPr>
          <w:rFonts w:ascii="Times New Roman" w:hAnsi="Times New Roman"/>
          <w:b/>
          <w:spacing w:val="-2"/>
          <w:sz w:val="20"/>
          <w:lang w:val="pl-PL"/>
        </w:rPr>
        <w:t xml:space="preserve">otwarty konkurs ofert dla podmiotów wykonujących działalność leczniczą na realizację w </w:t>
      </w:r>
      <w:r w:rsidRPr="00F33AA7">
        <w:rPr>
          <w:rFonts w:ascii="Times New Roman" w:hAnsi="Times New Roman"/>
          <w:b/>
          <w:spacing w:val="-2"/>
          <w:sz w:val="20"/>
          <w:lang w:val="pl-PL"/>
        </w:rPr>
        <w:t>202</w:t>
      </w:r>
      <w:r w:rsidR="00AA27D4">
        <w:rPr>
          <w:rFonts w:ascii="Times New Roman" w:hAnsi="Times New Roman"/>
          <w:b/>
          <w:spacing w:val="-2"/>
          <w:sz w:val="20"/>
          <w:lang w:val="pl-PL"/>
        </w:rPr>
        <w:t>4</w:t>
      </w:r>
      <w:r w:rsidR="00DE1559" w:rsidRPr="00F33AA7">
        <w:rPr>
          <w:rFonts w:ascii="Times New Roman" w:hAnsi="Times New Roman"/>
          <w:b/>
          <w:spacing w:val="-2"/>
          <w:sz w:val="20"/>
          <w:lang w:val="pl-PL"/>
        </w:rPr>
        <w:t xml:space="preserve"> r. „P</w:t>
      </w:r>
      <w:r w:rsidR="00DE1559" w:rsidRPr="00F33AA7">
        <w:rPr>
          <w:rFonts w:ascii="Times New Roman" w:hAnsi="Times New Roman"/>
          <w:b/>
          <w:sz w:val="20"/>
          <w:lang w:val="pl-PL"/>
        </w:rPr>
        <w:t>rogramu szczepień ochronnych przeciwko grypie dla mieszkańców Torunia po 65 roku życia”</w:t>
      </w:r>
    </w:p>
    <w:p w14:paraId="6ED8BF92" w14:textId="77777777" w:rsidR="00DE1559" w:rsidRPr="006F5CAE" w:rsidRDefault="00DE1559" w:rsidP="00DE1559">
      <w:pPr>
        <w:pStyle w:val="Tekstpodstawowy"/>
        <w:rPr>
          <w:rFonts w:ascii="Times New Roman" w:hAnsi="Times New Roman"/>
          <w:b/>
          <w:spacing w:val="-2"/>
          <w:sz w:val="20"/>
          <w:lang w:val="pl-PL"/>
        </w:rPr>
      </w:pPr>
    </w:p>
    <w:p w14:paraId="0C3A27FF" w14:textId="77777777" w:rsidR="00DE1559" w:rsidRPr="006F5CAE" w:rsidRDefault="00DE1559" w:rsidP="00DE1559">
      <w:pPr>
        <w:spacing w:after="0" w:line="240" w:lineRule="auto"/>
        <w:jc w:val="both"/>
        <w:rPr>
          <w:rFonts w:ascii="Times New Roman" w:hAnsi="Times New Roman"/>
          <w:b/>
          <w:sz w:val="20"/>
          <w:szCs w:val="20"/>
          <w:u w:val="single"/>
        </w:rPr>
      </w:pPr>
      <w:r w:rsidRPr="006F5CAE">
        <w:rPr>
          <w:rFonts w:ascii="Times New Roman" w:hAnsi="Times New Roman"/>
          <w:b/>
          <w:sz w:val="20"/>
          <w:szCs w:val="20"/>
          <w:u w:val="single"/>
        </w:rPr>
        <w:t>I Ogólne zasady postępowania konkursowego</w:t>
      </w:r>
    </w:p>
    <w:p w14:paraId="2E1D211A" w14:textId="05C0EE99" w:rsidR="00DE1559" w:rsidRPr="008A40FE" w:rsidRDefault="00DE1559" w:rsidP="00A46B04">
      <w:pPr>
        <w:pStyle w:val="Tekstpodstawowy"/>
        <w:numPr>
          <w:ilvl w:val="3"/>
          <w:numId w:val="1"/>
        </w:numPr>
        <w:tabs>
          <w:tab w:val="clear" w:pos="2880"/>
        </w:tabs>
        <w:ind w:left="284" w:hanging="284"/>
        <w:rPr>
          <w:rFonts w:ascii="Times New Roman" w:hAnsi="Times New Roman"/>
          <w:spacing w:val="-2"/>
          <w:sz w:val="20"/>
          <w:lang w:val="pl-PL"/>
        </w:rPr>
      </w:pPr>
      <w:r w:rsidRPr="008A40FE">
        <w:rPr>
          <w:rFonts w:ascii="Times New Roman" w:hAnsi="Times New Roman"/>
          <w:sz w:val="20"/>
          <w:lang w:val="pl-PL"/>
        </w:rPr>
        <w:t xml:space="preserve">Organizatorem konkursu </w:t>
      </w:r>
      <w:r w:rsidR="008A40FE" w:rsidRPr="008A40FE">
        <w:rPr>
          <w:rFonts w:ascii="Times New Roman" w:hAnsi="Times New Roman"/>
          <w:sz w:val="20"/>
          <w:lang w:val="pl-PL"/>
        </w:rPr>
        <w:t xml:space="preserve">na realizację </w:t>
      </w:r>
      <w:r w:rsidR="008A40FE" w:rsidRPr="008A40FE">
        <w:rPr>
          <w:rFonts w:ascii="Times New Roman" w:hAnsi="Times New Roman"/>
          <w:spacing w:val="-2"/>
          <w:sz w:val="20"/>
          <w:lang w:val="pl-PL"/>
        </w:rPr>
        <w:t>P</w:t>
      </w:r>
      <w:r w:rsidR="008A40FE" w:rsidRPr="008A40FE">
        <w:rPr>
          <w:rFonts w:ascii="Times New Roman" w:hAnsi="Times New Roman"/>
          <w:sz w:val="20"/>
          <w:lang w:val="pl-PL"/>
        </w:rPr>
        <w:t>rogramu szczepień ochronnych przeciwko grypie dla mieszkańców Torunia po 65 roku życia”</w:t>
      </w:r>
      <w:r w:rsidR="004D4B91">
        <w:rPr>
          <w:rFonts w:ascii="Times New Roman" w:hAnsi="Times New Roman"/>
          <w:sz w:val="20"/>
          <w:lang w:val="pl-PL"/>
        </w:rPr>
        <w:t xml:space="preserve"> </w:t>
      </w:r>
      <w:r w:rsidRPr="008A40FE">
        <w:rPr>
          <w:rFonts w:ascii="Times New Roman" w:hAnsi="Times New Roman"/>
          <w:sz w:val="20"/>
          <w:lang w:val="pl-PL"/>
        </w:rPr>
        <w:t xml:space="preserve">jest </w:t>
      </w:r>
      <w:r w:rsidR="008A40FE" w:rsidRPr="008A40FE">
        <w:rPr>
          <w:rFonts w:ascii="Times New Roman" w:hAnsi="Times New Roman"/>
          <w:sz w:val="20"/>
          <w:lang w:val="pl-PL"/>
        </w:rPr>
        <w:t>Wydział Zdrowia i Polityki Społecznej Urzędu Miasta Torunia – działający z</w:t>
      </w:r>
      <w:r w:rsidR="008A40FE">
        <w:rPr>
          <w:rFonts w:ascii="Times New Roman" w:hAnsi="Times New Roman"/>
          <w:sz w:val="20"/>
          <w:lang w:val="pl-PL"/>
        </w:rPr>
        <w:t> </w:t>
      </w:r>
      <w:r w:rsidR="008A40FE" w:rsidRPr="008A40FE">
        <w:rPr>
          <w:rFonts w:ascii="Times New Roman" w:hAnsi="Times New Roman"/>
          <w:sz w:val="20"/>
          <w:lang w:val="pl-PL"/>
        </w:rPr>
        <w:t>upoważnienia Prezydenta Miasta Torunia.</w:t>
      </w:r>
    </w:p>
    <w:p w14:paraId="2E8BB684" w14:textId="77777777" w:rsidR="00DE1559" w:rsidRPr="006F5CAE" w:rsidRDefault="00DE1559" w:rsidP="00A46B04">
      <w:pPr>
        <w:numPr>
          <w:ilvl w:val="0"/>
          <w:numId w:val="1"/>
        </w:numPr>
        <w:tabs>
          <w:tab w:val="clear" w:pos="720"/>
        </w:tabs>
        <w:spacing w:after="0" w:line="240" w:lineRule="auto"/>
        <w:ind w:left="284" w:hanging="284"/>
        <w:jc w:val="both"/>
        <w:rPr>
          <w:rFonts w:ascii="Times New Roman" w:hAnsi="Times New Roman"/>
          <w:sz w:val="20"/>
          <w:szCs w:val="20"/>
        </w:rPr>
      </w:pPr>
      <w:r w:rsidRPr="006F5CAE">
        <w:rPr>
          <w:rFonts w:ascii="Times New Roman" w:hAnsi="Times New Roman"/>
          <w:sz w:val="20"/>
          <w:szCs w:val="20"/>
        </w:rPr>
        <w:t>Wszelka korespondencja do Gminy powinna być kierowana przez Oferentów na adres: Wydział Zdrowia</w:t>
      </w:r>
      <w:r>
        <w:rPr>
          <w:rFonts w:ascii="Times New Roman" w:hAnsi="Times New Roman"/>
          <w:sz w:val="20"/>
          <w:szCs w:val="20"/>
        </w:rPr>
        <w:br/>
      </w:r>
      <w:r w:rsidRPr="006F5CAE">
        <w:rPr>
          <w:rFonts w:ascii="Times New Roman" w:hAnsi="Times New Roman"/>
          <w:sz w:val="20"/>
          <w:szCs w:val="20"/>
        </w:rPr>
        <w:t>i Polityki Społecznej Urzędu Miasta Torunia ul. Fałata 39, 87-100 Toruń.</w:t>
      </w:r>
    </w:p>
    <w:p w14:paraId="40E5B826" w14:textId="77777777" w:rsidR="008A40FE" w:rsidRPr="00BD61D3" w:rsidRDefault="008A40FE" w:rsidP="00A46B04">
      <w:pPr>
        <w:numPr>
          <w:ilvl w:val="0"/>
          <w:numId w:val="1"/>
        </w:numPr>
        <w:tabs>
          <w:tab w:val="clear" w:pos="720"/>
          <w:tab w:val="num" w:pos="426"/>
        </w:tabs>
        <w:spacing w:after="0" w:line="240" w:lineRule="auto"/>
        <w:ind w:left="284" w:hanging="284"/>
        <w:jc w:val="both"/>
        <w:rPr>
          <w:rFonts w:ascii="Times New Roman" w:hAnsi="Times New Roman"/>
          <w:sz w:val="20"/>
          <w:szCs w:val="20"/>
        </w:rPr>
      </w:pPr>
      <w:r w:rsidRPr="00BD61D3">
        <w:rPr>
          <w:rFonts w:ascii="Times New Roman" w:hAnsi="Times New Roman"/>
          <w:sz w:val="20"/>
          <w:szCs w:val="20"/>
        </w:rPr>
        <w:t>Gmina unieważnia postępowanie konkursowe w przypadku gdy: nie wpłynęła żadna oferta, wpłynęły wyłącznie oferty nie spełniające warunków zamówienia, cena najkorzystniejszej oferty przewyższa kwotę, którą przeznaczono na sfinansowanie zamówienia lub gdy wystąp</w:t>
      </w:r>
      <w:r>
        <w:rPr>
          <w:rFonts w:ascii="Times New Roman" w:hAnsi="Times New Roman"/>
          <w:sz w:val="20"/>
          <w:szCs w:val="20"/>
        </w:rPr>
        <w:t>iła istotna zmiana okoliczności</w:t>
      </w:r>
      <w:r w:rsidRPr="00BD61D3">
        <w:rPr>
          <w:rFonts w:ascii="Times New Roman" w:hAnsi="Times New Roman"/>
          <w:sz w:val="20"/>
          <w:szCs w:val="20"/>
        </w:rPr>
        <w:t xml:space="preserve"> (której nie można było wcześniej przewidzieć)</w:t>
      </w:r>
      <w:r>
        <w:rPr>
          <w:rFonts w:ascii="Times New Roman" w:hAnsi="Times New Roman"/>
          <w:sz w:val="20"/>
          <w:szCs w:val="20"/>
        </w:rPr>
        <w:t>,</w:t>
      </w:r>
      <w:r w:rsidRPr="00BD61D3">
        <w:rPr>
          <w:rFonts w:ascii="Times New Roman" w:hAnsi="Times New Roman"/>
          <w:sz w:val="20"/>
          <w:szCs w:val="20"/>
        </w:rPr>
        <w:t xml:space="preserve"> co uniemożliwia zawarcie ważnej umowy.</w:t>
      </w:r>
    </w:p>
    <w:p w14:paraId="47D66D9C" w14:textId="77777777" w:rsidR="008A40FE" w:rsidRDefault="008A40FE" w:rsidP="00A46B04">
      <w:pPr>
        <w:numPr>
          <w:ilvl w:val="0"/>
          <w:numId w:val="1"/>
        </w:numPr>
        <w:tabs>
          <w:tab w:val="clear" w:pos="720"/>
          <w:tab w:val="num" w:pos="284"/>
        </w:tabs>
        <w:spacing w:after="0" w:line="240" w:lineRule="auto"/>
        <w:ind w:left="284" w:hanging="284"/>
        <w:jc w:val="both"/>
        <w:rPr>
          <w:rFonts w:ascii="Times New Roman" w:hAnsi="Times New Roman"/>
          <w:sz w:val="20"/>
          <w:szCs w:val="20"/>
        </w:rPr>
      </w:pPr>
      <w:r w:rsidRPr="00BD61D3">
        <w:rPr>
          <w:rFonts w:ascii="Times New Roman" w:hAnsi="Times New Roman"/>
          <w:sz w:val="20"/>
          <w:szCs w:val="20"/>
        </w:rPr>
        <w:t>W szczególnie uzasadnionych przypadkach, przed terminem składania ofert Gmina może zmienić lub zmodyfikować treść ogłos</w:t>
      </w:r>
      <w:r>
        <w:rPr>
          <w:rFonts w:ascii="Times New Roman" w:hAnsi="Times New Roman"/>
          <w:sz w:val="20"/>
          <w:szCs w:val="20"/>
        </w:rPr>
        <w:t>zenia w tym zakresie dotyczącym</w:t>
      </w:r>
      <w:r w:rsidRPr="00BD61D3">
        <w:rPr>
          <w:rFonts w:ascii="Times New Roman" w:hAnsi="Times New Roman"/>
          <w:sz w:val="20"/>
          <w:szCs w:val="20"/>
        </w:rPr>
        <w:t xml:space="preserve"> składania ofert lub  bez podania powodu wycofać się z przeprowadzenia konkursu ofert, o czym niezwłocznie zawiadomi na stronie internetowej Urzędu Miasta Torunia.</w:t>
      </w:r>
    </w:p>
    <w:p w14:paraId="0837D16B" w14:textId="77777777" w:rsidR="00DE1559" w:rsidRPr="008A40FE" w:rsidRDefault="008A40FE" w:rsidP="00A46B04">
      <w:pPr>
        <w:numPr>
          <w:ilvl w:val="0"/>
          <w:numId w:val="1"/>
        </w:numPr>
        <w:tabs>
          <w:tab w:val="clear" w:pos="720"/>
          <w:tab w:val="num" w:pos="284"/>
        </w:tabs>
        <w:spacing w:after="0" w:line="240" w:lineRule="auto"/>
        <w:ind w:left="284" w:hanging="284"/>
        <w:jc w:val="both"/>
        <w:rPr>
          <w:rFonts w:ascii="Times New Roman" w:hAnsi="Times New Roman"/>
          <w:sz w:val="20"/>
          <w:szCs w:val="20"/>
        </w:rPr>
      </w:pPr>
      <w:r w:rsidRPr="008A40FE">
        <w:rPr>
          <w:rFonts w:ascii="Times New Roman" w:hAnsi="Times New Roman"/>
          <w:sz w:val="20"/>
          <w:szCs w:val="20"/>
        </w:rPr>
        <w:t>Warunki konkursu ofert oraz formularz oferenta udostępnione będą w formie elektronicznej</w:t>
      </w:r>
      <w:r w:rsidRPr="008A40FE">
        <w:rPr>
          <w:rFonts w:ascii="Times New Roman" w:hAnsi="Times New Roman"/>
          <w:sz w:val="20"/>
          <w:szCs w:val="20"/>
        </w:rPr>
        <w:br/>
        <w:t>w miejscu i terminie określonym w ogłoszeniu o postępowaniu</w:t>
      </w:r>
      <w:r>
        <w:rPr>
          <w:rFonts w:ascii="Times New Roman" w:hAnsi="Times New Roman"/>
          <w:sz w:val="20"/>
          <w:szCs w:val="20"/>
        </w:rPr>
        <w:t>.</w:t>
      </w:r>
    </w:p>
    <w:p w14:paraId="60699DE2" w14:textId="77777777" w:rsidR="008A40FE" w:rsidRDefault="008A40FE" w:rsidP="00DE1559">
      <w:pPr>
        <w:pStyle w:val="Tekstpodstawowy"/>
        <w:rPr>
          <w:rFonts w:ascii="Times New Roman" w:hAnsi="Times New Roman"/>
          <w:b/>
          <w:sz w:val="20"/>
          <w:u w:val="single"/>
          <w:lang w:val="pl-PL"/>
        </w:rPr>
      </w:pPr>
    </w:p>
    <w:p w14:paraId="4EDAC0CA" w14:textId="77777777" w:rsidR="008A40FE" w:rsidRDefault="008A40FE" w:rsidP="008A40FE">
      <w:pPr>
        <w:spacing w:after="0" w:line="240" w:lineRule="auto"/>
        <w:jc w:val="both"/>
        <w:rPr>
          <w:rFonts w:ascii="Times New Roman" w:hAnsi="Times New Roman"/>
          <w:b/>
          <w:sz w:val="20"/>
          <w:szCs w:val="20"/>
          <w:u w:val="single"/>
        </w:rPr>
      </w:pPr>
      <w:r w:rsidRPr="006F5CAE">
        <w:rPr>
          <w:rFonts w:ascii="Times New Roman" w:hAnsi="Times New Roman"/>
          <w:b/>
          <w:sz w:val="20"/>
          <w:szCs w:val="20"/>
          <w:u w:val="single"/>
        </w:rPr>
        <w:t>II. Adresaci programu</w:t>
      </w:r>
    </w:p>
    <w:p w14:paraId="6EFF2F78" w14:textId="01A5B33D" w:rsidR="00816F43" w:rsidRDefault="008A40FE" w:rsidP="0006744A">
      <w:pPr>
        <w:spacing w:after="0" w:line="240" w:lineRule="auto"/>
        <w:jc w:val="both"/>
        <w:rPr>
          <w:rFonts w:ascii="Times New Roman" w:hAnsi="Times New Roman"/>
          <w:sz w:val="20"/>
          <w:szCs w:val="20"/>
        </w:rPr>
      </w:pPr>
      <w:r w:rsidRPr="008A40FE">
        <w:rPr>
          <w:rFonts w:ascii="Times New Roman" w:hAnsi="Times New Roman"/>
          <w:sz w:val="20"/>
          <w:szCs w:val="20"/>
        </w:rPr>
        <w:t>Program skierowany jest do</w:t>
      </w:r>
      <w:r w:rsidR="00816F43">
        <w:rPr>
          <w:rFonts w:ascii="Times New Roman" w:hAnsi="Times New Roman"/>
          <w:sz w:val="20"/>
          <w:szCs w:val="20"/>
        </w:rPr>
        <w:t xml:space="preserve"> </w:t>
      </w:r>
      <w:r w:rsidR="00010D6E">
        <w:rPr>
          <w:rFonts w:ascii="Times New Roman" w:hAnsi="Times New Roman"/>
          <w:sz w:val="20"/>
          <w:szCs w:val="20"/>
        </w:rPr>
        <w:t>297</w:t>
      </w:r>
      <w:r w:rsidR="00816F43">
        <w:rPr>
          <w:rFonts w:ascii="Times New Roman" w:hAnsi="Times New Roman"/>
          <w:sz w:val="20"/>
          <w:szCs w:val="20"/>
        </w:rPr>
        <w:t xml:space="preserve"> osób</w:t>
      </w:r>
      <w:r w:rsidR="0006744A" w:rsidRPr="0006744A">
        <w:rPr>
          <w:rFonts w:ascii="Times New Roman" w:hAnsi="Times New Roman"/>
          <w:sz w:val="20"/>
          <w:szCs w:val="20"/>
        </w:rPr>
        <w:t xml:space="preserve"> </w:t>
      </w:r>
      <w:r w:rsidR="0006744A">
        <w:rPr>
          <w:rFonts w:ascii="Times New Roman" w:hAnsi="Times New Roman"/>
          <w:sz w:val="20"/>
          <w:szCs w:val="20"/>
        </w:rPr>
        <w:t xml:space="preserve">w wieku </w:t>
      </w:r>
      <w:r w:rsidR="009902ED">
        <w:rPr>
          <w:rFonts w:ascii="Times New Roman" w:hAnsi="Times New Roman"/>
          <w:sz w:val="20"/>
          <w:szCs w:val="20"/>
        </w:rPr>
        <w:t>przed ukończeniem</w:t>
      </w:r>
      <w:r w:rsidR="0006744A">
        <w:rPr>
          <w:rFonts w:ascii="Times New Roman" w:hAnsi="Times New Roman"/>
          <w:sz w:val="20"/>
          <w:szCs w:val="20"/>
        </w:rPr>
        <w:t xml:space="preserve"> 6</w:t>
      </w:r>
      <w:r w:rsidR="009902ED">
        <w:rPr>
          <w:rFonts w:ascii="Times New Roman" w:hAnsi="Times New Roman"/>
          <w:sz w:val="20"/>
          <w:szCs w:val="20"/>
        </w:rPr>
        <w:t>5</w:t>
      </w:r>
      <w:r w:rsidR="0006744A">
        <w:rPr>
          <w:rFonts w:ascii="Times New Roman" w:hAnsi="Times New Roman"/>
          <w:sz w:val="20"/>
          <w:szCs w:val="20"/>
        </w:rPr>
        <w:t xml:space="preserve"> roku życia</w:t>
      </w:r>
      <w:r w:rsidR="00816F43">
        <w:rPr>
          <w:rFonts w:ascii="Times New Roman" w:hAnsi="Times New Roman"/>
          <w:sz w:val="20"/>
          <w:szCs w:val="20"/>
        </w:rPr>
        <w:t xml:space="preserve">, </w:t>
      </w:r>
      <w:r w:rsidRPr="008A40FE">
        <w:rPr>
          <w:rFonts w:ascii="Times New Roman" w:hAnsi="Times New Roman"/>
          <w:sz w:val="20"/>
          <w:szCs w:val="20"/>
        </w:rPr>
        <w:t>mieszkańców Torunia</w:t>
      </w:r>
      <w:r>
        <w:rPr>
          <w:rFonts w:ascii="Times New Roman" w:hAnsi="Times New Roman"/>
          <w:sz w:val="20"/>
          <w:szCs w:val="20"/>
        </w:rPr>
        <w:t>,</w:t>
      </w:r>
      <w:r w:rsidR="0006744A">
        <w:rPr>
          <w:rFonts w:ascii="Times New Roman" w:hAnsi="Times New Roman"/>
          <w:sz w:val="20"/>
          <w:szCs w:val="20"/>
        </w:rPr>
        <w:t xml:space="preserve"> </w:t>
      </w:r>
      <w:r>
        <w:rPr>
          <w:rFonts w:ascii="Times New Roman" w:hAnsi="Times New Roman"/>
          <w:sz w:val="20"/>
          <w:szCs w:val="20"/>
        </w:rPr>
        <w:t>przebywających</w:t>
      </w:r>
      <w:r w:rsidRPr="006F5CAE">
        <w:rPr>
          <w:rFonts w:ascii="Times New Roman" w:hAnsi="Times New Roman"/>
          <w:sz w:val="20"/>
          <w:szCs w:val="20"/>
        </w:rPr>
        <w:t xml:space="preserve"> </w:t>
      </w:r>
      <w:r w:rsidR="0006744A">
        <w:rPr>
          <w:rFonts w:ascii="Times New Roman" w:hAnsi="Times New Roman"/>
          <w:sz w:val="20"/>
          <w:szCs w:val="20"/>
        </w:rPr>
        <w:t xml:space="preserve">lub zatrudnionych w niżej wymienionych </w:t>
      </w:r>
      <w:r w:rsidR="00F07160">
        <w:rPr>
          <w:rFonts w:ascii="Times New Roman" w:hAnsi="Times New Roman"/>
          <w:sz w:val="20"/>
          <w:szCs w:val="20"/>
        </w:rPr>
        <w:t xml:space="preserve">toruńskich </w:t>
      </w:r>
      <w:r w:rsidR="0006744A">
        <w:rPr>
          <w:rFonts w:ascii="Times New Roman" w:hAnsi="Times New Roman"/>
          <w:sz w:val="20"/>
          <w:szCs w:val="20"/>
        </w:rPr>
        <w:t xml:space="preserve">placówkach, </w:t>
      </w:r>
      <w:r w:rsidR="00816F43">
        <w:rPr>
          <w:rFonts w:ascii="Times New Roman" w:hAnsi="Times New Roman"/>
          <w:sz w:val="20"/>
          <w:szCs w:val="20"/>
        </w:rPr>
        <w:t>którzy wyrazili pisemną zgodę na udział w Programie</w:t>
      </w:r>
      <w:r w:rsidR="0006744A">
        <w:rPr>
          <w:rFonts w:ascii="Times New Roman" w:hAnsi="Times New Roman"/>
          <w:sz w:val="20"/>
          <w:szCs w:val="20"/>
        </w:rPr>
        <w:t>:</w:t>
      </w:r>
    </w:p>
    <w:p w14:paraId="011F2452" w14:textId="1C900D31" w:rsidR="00AC67D7" w:rsidRPr="00AC67D7" w:rsidRDefault="00AC67D7" w:rsidP="00AC67D7">
      <w:pPr>
        <w:numPr>
          <w:ilvl w:val="0"/>
          <w:numId w:val="51"/>
        </w:numPr>
        <w:spacing w:before="100" w:beforeAutospacing="1" w:after="0" w:afterAutospacing="1" w:line="240" w:lineRule="auto"/>
        <w:ind w:left="284"/>
        <w:contextualSpacing/>
        <w:jc w:val="both"/>
        <w:rPr>
          <w:rFonts w:ascii="Times New Roman" w:hAnsi="Times New Roman"/>
          <w:iCs/>
          <w:sz w:val="20"/>
          <w:szCs w:val="20"/>
        </w:rPr>
      </w:pPr>
      <w:bookmarkStart w:id="0" w:name="_Hlk164152365"/>
      <w:r w:rsidRPr="00AC67D7">
        <w:rPr>
          <w:rFonts w:ascii="Times New Roman" w:hAnsi="Times New Roman"/>
          <w:bCs/>
          <w:sz w:val="20"/>
          <w:szCs w:val="20"/>
        </w:rPr>
        <w:t xml:space="preserve">Całodobowy Ośrodek Wsparcia „Samarytanin”, ul. Św. Faustyny 12 </w:t>
      </w:r>
      <w:bookmarkEnd w:id="0"/>
      <w:r w:rsidR="00566603">
        <w:rPr>
          <w:rFonts w:ascii="Times New Roman" w:hAnsi="Times New Roman"/>
          <w:bCs/>
          <w:sz w:val="20"/>
          <w:szCs w:val="20"/>
        </w:rPr>
        <w:tab/>
      </w:r>
      <w:r w:rsidR="00566603">
        <w:rPr>
          <w:rFonts w:ascii="Times New Roman" w:hAnsi="Times New Roman"/>
          <w:bCs/>
          <w:sz w:val="20"/>
          <w:szCs w:val="20"/>
        </w:rPr>
        <w:tab/>
      </w:r>
      <w:r w:rsidR="00566603">
        <w:rPr>
          <w:rFonts w:ascii="Times New Roman" w:hAnsi="Times New Roman"/>
          <w:bCs/>
          <w:sz w:val="20"/>
          <w:szCs w:val="20"/>
        </w:rPr>
        <w:tab/>
      </w:r>
      <w:r w:rsidR="00010D6E">
        <w:rPr>
          <w:rFonts w:ascii="Times New Roman" w:hAnsi="Times New Roman"/>
          <w:bCs/>
          <w:sz w:val="20"/>
          <w:szCs w:val="20"/>
        </w:rPr>
        <w:t xml:space="preserve">26 </w:t>
      </w:r>
      <w:r w:rsidRPr="00AC67D7">
        <w:rPr>
          <w:rFonts w:ascii="Times New Roman" w:hAnsi="Times New Roman"/>
          <w:bCs/>
          <w:sz w:val="20"/>
          <w:szCs w:val="20"/>
        </w:rPr>
        <w:t>–  osób</w:t>
      </w:r>
    </w:p>
    <w:p w14:paraId="22C10042" w14:textId="09CEFB33" w:rsidR="00AC67D7" w:rsidRPr="00AC67D7" w:rsidRDefault="00AC67D7" w:rsidP="00AC67D7">
      <w:pPr>
        <w:numPr>
          <w:ilvl w:val="0"/>
          <w:numId w:val="51"/>
        </w:numPr>
        <w:spacing w:before="100" w:beforeAutospacing="1" w:after="0" w:afterAutospacing="1" w:line="240" w:lineRule="auto"/>
        <w:ind w:left="284"/>
        <w:contextualSpacing/>
        <w:jc w:val="both"/>
        <w:rPr>
          <w:rFonts w:ascii="Times New Roman" w:eastAsia="Times New Roman" w:hAnsi="Times New Roman"/>
          <w:sz w:val="20"/>
          <w:szCs w:val="20"/>
        </w:rPr>
      </w:pPr>
      <w:r w:rsidRPr="00AC67D7">
        <w:rPr>
          <w:rFonts w:ascii="Times New Roman" w:hAnsi="Times New Roman"/>
          <w:color w:val="00000A"/>
          <w:sz w:val="20"/>
          <w:szCs w:val="20"/>
        </w:rPr>
        <w:t xml:space="preserve">Zakład </w:t>
      </w:r>
      <w:proofErr w:type="spellStart"/>
      <w:r w:rsidRPr="00AC67D7">
        <w:rPr>
          <w:rFonts w:ascii="Times New Roman" w:hAnsi="Times New Roman"/>
          <w:color w:val="00000A"/>
          <w:sz w:val="20"/>
          <w:szCs w:val="20"/>
        </w:rPr>
        <w:t>Pielęgnacyjno</w:t>
      </w:r>
      <w:proofErr w:type="spellEnd"/>
      <w:r w:rsidRPr="00AC67D7">
        <w:rPr>
          <w:rFonts w:ascii="Times New Roman" w:hAnsi="Times New Roman"/>
          <w:color w:val="00000A"/>
          <w:sz w:val="20"/>
          <w:szCs w:val="20"/>
        </w:rPr>
        <w:t xml:space="preserve"> - Opiekuńczy</w:t>
      </w:r>
      <w:r w:rsidRPr="00AC67D7">
        <w:rPr>
          <w:rFonts w:ascii="Times New Roman" w:hAnsi="Times New Roman"/>
          <w:sz w:val="20"/>
          <w:szCs w:val="20"/>
        </w:rPr>
        <w:t xml:space="preserve"> im. ks. Jerzego Popiełuszki,</w:t>
      </w:r>
      <w:r w:rsidRPr="00AC67D7">
        <w:rPr>
          <w:rFonts w:ascii="Times New Roman" w:hAnsi="Times New Roman"/>
          <w:iCs/>
          <w:sz w:val="20"/>
          <w:szCs w:val="20"/>
        </w:rPr>
        <w:t xml:space="preserve"> </w:t>
      </w:r>
      <w:r w:rsidRPr="00AC67D7">
        <w:rPr>
          <w:rFonts w:ascii="Times New Roman" w:hAnsi="Times New Roman"/>
          <w:sz w:val="20"/>
          <w:szCs w:val="20"/>
        </w:rPr>
        <w:t xml:space="preserve">ul. Ligi Polskiej 8 </w:t>
      </w:r>
      <w:r w:rsidR="00566603">
        <w:rPr>
          <w:rFonts w:ascii="Times New Roman" w:hAnsi="Times New Roman"/>
          <w:sz w:val="20"/>
          <w:szCs w:val="20"/>
        </w:rPr>
        <w:tab/>
      </w:r>
      <w:r w:rsidR="00566603">
        <w:rPr>
          <w:rFonts w:ascii="Times New Roman" w:hAnsi="Times New Roman"/>
          <w:sz w:val="20"/>
          <w:szCs w:val="20"/>
        </w:rPr>
        <w:tab/>
      </w:r>
      <w:r w:rsidR="00010D6E">
        <w:rPr>
          <w:rFonts w:ascii="Times New Roman" w:hAnsi="Times New Roman"/>
          <w:sz w:val="20"/>
          <w:szCs w:val="20"/>
        </w:rPr>
        <w:t xml:space="preserve">80 </w:t>
      </w:r>
      <w:r w:rsidRPr="00AC67D7">
        <w:rPr>
          <w:rFonts w:ascii="Times New Roman" w:hAnsi="Times New Roman"/>
          <w:bCs/>
          <w:sz w:val="20"/>
          <w:szCs w:val="20"/>
        </w:rPr>
        <w:t>–  osób</w:t>
      </w:r>
    </w:p>
    <w:p w14:paraId="6133ACBB" w14:textId="01B67A83" w:rsidR="00AC67D7" w:rsidRPr="00AC67D7" w:rsidRDefault="00AC67D7" w:rsidP="00AC67D7">
      <w:pPr>
        <w:numPr>
          <w:ilvl w:val="0"/>
          <w:numId w:val="51"/>
        </w:numPr>
        <w:spacing w:before="100" w:beforeAutospacing="1" w:after="0" w:afterAutospacing="1" w:line="240" w:lineRule="auto"/>
        <w:ind w:left="284"/>
        <w:contextualSpacing/>
        <w:jc w:val="both"/>
        <w:rPr>
          <w:rFonts w:ascii="Times New Roman" w:hAnsi="Times New Roman"/>
          <w:color w:val="00000A"/>
          <w:sz w:val="20"/>
          <w:szCs w:val="20"/>
        </w:rPr>
      </w:pPr>
      <w:r w:rsidRPr="00AC67D7">
        <w:rPr>
          <w:rFonts w:ascii="Times New Roman" w:hAnsi="Times New Roman"/>
          <w:color w:val="00000A"/>
          <w:sz w:val="20"/>
          <w:szCs w:val="20"/>
        </w:rPr>
        <w:t xml:space="preserve">Zakład Opiekuńczo - Leczniczy Fundacji „Światło”, ul. Grunwaldzka 64 </w:t>
      </w:r>
      <w:r w:rsidR="00566603">
        <w:rPr>
          <w:rFonts w:ascii="Times New Roman" w:hAnsi="Times New Roman"/>
          <w:color w:val="00000A"/>
          <w:sz w:val="20"/>
          <w:szCs w:val="20"/>
        </w:rPr>
        <w:tab/>
      </w:r>
      <w:r w:rsidR="00566603">
        <w:rPr>
          <w:rFonts w:ascii="Times New Roman" w:hAnsi="Times New Roman"/>
          <w:color w:val="00000A"/>
          <w:sz w:val="20"/>
          <w:szCs w:val="20"/>
        </w:rPr>
        <w:tab/>
      </w:r>
      <w:r w:rsidR="00566603">
        <w:rPr>
          <w:rFonts w:ascii="Times New Roman" w:hAnsi="Times New Roman"/>
          <w:color w:val="00000A"/>
          <w:sz w:val="20"/>
          <w:szCs w:val="20"/>
        </w:rPr>
        <w:tab/>
      </w:r>
      <w:r w:rsidR="00010D6E">
        <w:rPr>
          <w:rFonts w:ascii="Times New Roman" w:hAnsi="Times New Roman"/>
          <w:color w:val="00000A"/>
          <w:sz w:val="20"/>
          <w:szCs w:val="20"/>
        </w:rPr>
        <w:t xml:space="preserve">40 </w:t>
      </w:r>
      <w:r w:rsidRPr="00AC67D7">
        <w:rPr>
          <w:rFonts w:ascii="Times New Roman" w:hAnsi="Times New Roman"/>
          <w:bCs/>
          <w:sz w:val="20"/>
          <w:szCs w:val="20"/>
        </w:rPr>
        <w:t>–  osób</w:t>
      </w:r>
    </w:p>
    <w:p w14:paraId="16767597" w14:textId="0E0F5027" w:rsidR="00AC67D7" w:rsidRPr="00AC67D7" w:rsidRDefault="00AC67D7" w:rsidP="00AC67D7">
      <w:pPr>
        <w:numPr>
          <w:ilvl w:val="0"/>
          <w:numId w:val="51"/>
        </w:numPr>
        <w:spacing w:before="100" w:beforeAutospacing="1" w:after="0" w:afterAutospacing="1" w:line="240" w:lineRule="auto"/>
        <w:ind w:left="284"/>
        <w:contextualSpacing/>
        <w:jc w:val="both"/>
        <w:rPr>
          <w:rFonts w:ascii="Times New Roman" w:hAnsi="Times New Roman"/>
          <w:bCs/>
          <w:sz w:val="20"/>
          <w:szCs w:val="20"/>
        </w:rPr>
      </w:pPr>
      <w:r w:rsidRPr="00AC67D7">
        <w:rPr>
          <w:rFonts w:ascii="Times New Roman" w:hAnsi="Times New Roman"/>
          <w:bCs/>
          <w:sz w:val="20"/>
          <w:szCs w:val="20"/>
        </w:rPr>
        <w:t xml:space="preserve">Dom Pomocy Społecznej im. dr Leona Szumana, ul. Szumana 220 </w:t>
      </w:r>
      <w:r w:rsidR="00566603">
        <w:rPr>
          <w:rFonts w:ascii="Times New Roman" w:hAnsi="Times New Roman"/>
          <w:bCs/>
          <w:sz w:val="20"/>
          <w:szCs w:val="20"/>
        </w:rPr>
        <w:tab/>
      </w:r>
      <w:r w:rsidR="00566603">
        <w:rPr>
          <w:rFonts w:ascii="Times New Roman" w:hAnsi="Times New Roman"/>
          <w:bCs/>
          <w:sz w:val="20"/>
          <w:szCs w:val="20"/>
        </w:rPr>
        <w:tab/>
      </w:r>
      <w:r w:rsidR="00566603">
        <w:rPr>
          <w:rFonts w:ascii="Times New Roman" w:hAnsi="Times New Roman"/>
          <w:bCs/>
          <w:sz w:val="20"/>
          <w:szCs w:val="20"/>
        </w:rPr>
        <w:tab/>
      </w:r>
      <w:r w:rsidR="00010D6E">
        <w:rPr>
          <w:rFonts w:ascii="Times New Roman" w:hAnsi="Times New Roman"/>
          <w:bCs/>
          <w:sz w:val="20"/>
          <w:szCs w:val="20"/>
        </w:rPr>
        <w:t xml:space="preserve">34 </w:t>
      </w:r>
      <w:r w:rsidRPr="00AC67D7">
        <w:rPr>
          <w:rFonts w:ascii="Times New Roman" w:hAnsi="Times New Roman"/>
          <w:bCs/>
          <w:sz w:val="20"/>
          <w:szCs w:val="20"/>
        </w:rPr>
        <w:t>–  os</w:t>
      </w:r>
      <w:r w:rsidR="00010D6E">
        <w:rPr>
          <w:rFonts w:ascii="Times New Roman" w:hAnsi="Times New Roman"/>
          <w:bCs/>
          <w:sz w:val="20"/>
          <w:szCs w:val="20"/>
        </w:rPr>
        <w:t>oby</w:t>
      </w:r>
    </w:p>
    <w:p w14:paraId="16FDD8BC" w14:textId="7039D6CB" w:rsidR="00AC67D7" w:rsidRPr="00E818AE" w:rsidRDefault="00AC67D7" w:rsidP="00566603">
      <w:pPr>
        <w:pStyle w:val="Akapitzlist"/>
        <w:numPr>
          <w:ilvl w:val="0"/>
          <w:numId w:val="51"/>
        </w:numPr>
        <w:suppressAutoHyphens/>
        <w:spacing w:after="0" w:line="240" w:lineRule="auto"/>
        <w:ind w:left="284"/>
        <w:jc w:val="left"/>
        <w:rPr>
          <w:rFonts w:ascii="Times New Roman" w:hAnsi="Times New Roman"/>
          <w:color w:val="00000A"/>
          <w:sz w:val="20"/>
          <w:szCs w:val="20"/>
        </w:rPr>
      </w:pPr>
      <w:r w:rsidRPr="00E818AE">
        <w:rPr>
          <w:rFonts w:ascii="Times New Roman" w:hAnsi="Times New Roman"/>
          <w:color w:val="00000A"/>
          <w:sz w:val="20"/>
          <w:szCs w:val="20"/>
        </w:rPr>
        <w:t>Zakład Opiekuńczo - Leczniczy Zgromadzenia  s. CMBB „SERAFITKI”,</w:t>
      </w:r>
      <w:r w:rsidR="00F07160" w:rsidRPr="00E818AE">
        <w:rPr>
          <w:rFonts w:ascii="Times New Roman" w:hAnsi="Times New Roman"/>
          <w:color w:val="00000A"/>
          <w:sz w:val="20"/>
          <w:szCs w:val="20"/>
        </w:rPr>
        <w:t xml:space="preserve"> </w:t>
      </w:r>
      <w:r w:rsidRPr="00E818AE">
        <w:rPr>
          <w:rFonts w:ascii="Times New Roman" w:hAnsi="Times New Roman"/>
          <w:color w:val="00000A"/>
          <w:sz w:val="20"/>
          <w:szCs w:val="20"/>
        </w:rPr>
        <w:t xml:space="preserve">ul. Paderewskiego 2 </w:t>
      </w:r>
      <w:r w:rsidRPr="00E818AE">
        <w:rPr>
          <w:rFonts w:ascii="Times New Roman" w:hAnsi="Times New Roman"/>
          <w:bCs/>
          <w:sz w:val="20"/>
          <w:szCs w:val="20"/>
        </w:rPr>
        <w:t xml:space="preserve">– </w:t>
      </w:r>
      <w:r w:rsidR="00010D6E">
        <w:rPr>
          <w:rFonts w:ascii="Times New Roman" w:hAnsi="Times New Roman"/>
          <w:bCs/>
          <w:sz w:val="20"/>
          <w:szCs w:val="20"/>
        </w:rPr>
        <w:t>90</w:t>
      </w:r>
      <w:r w:rsidRPr="00E818AE">
        <w:rPr>
          <w:rFonts w:ascii="Times New Roman" w:hAnsi="Times New Roman"/>
          <w:bCs/>
          <w:sz w:val="20"/>
          <w:szCs w:val="20"/>
        </w:rPr>
        <w:t xml:space="preserve"> osób</w:t>
      </w:r>
    </w:p>
    <w:p w14:paraId="7380B69E" w14:textId="5461B23F" w:rsidR="0006744A" w:rsidRPr="00F07160" w:rsidRDefault="00AC67D7" w:rsidP="00DB7C04">
      <w:pPr>
        <w:pStyle w:val="Akapitzlist"/>
        <w:numPr>
          <w:ilvl w:val="0"/>
          <w:numId w:val="52"/>
        </w:numPr>
        <w:spacing w:before="0" w:beforeAutospacing="0" w:after="0" w:afterAutospacing="0" w:line="240" w:lineRule="auto"/>
        <w:ind w:left="284"/>
        <w:rPr>
          <w:rFonts w:ascii="Times New Roman" w:hAnsi="Times New Roman"/>
          <w:sz w:val="20"/>
          <w:szCs w:val="20"/>
        </w:rPr>
      </w:pPr>
      <w:r w:rsidRPr="00F07160">
        <w:rPr>
          <w:rFonts w:ascii="Times New Roman" w:hAnsi="Times New Roman"/>
          <w:color w:val="00000A"/>
          <w:sz w:val="20"/>
          <w:szCs w:val="20"/>
        </w:rPr>
        <w:t>Dom Pomocy Społecznej Fundacji im. Brata Alberta,</w:t>
      </w:r>
      <w:r w:rsidRPr="00F07160">
        <w:rPr>
          <w:rFonts w:ascii="Times New Roman" w:hAnsi="Times New Roman"/>
          <w:sz w:val="20"/>
          <w:szCs w:val="20"/>
        </w:rPr>
        <w:t xml:space="preserve"> ul. Rydygiera 23</w:t>
      </w:r>
      <w:r w:rsidR="00A95C54" w:rsidRPr="00F07160">
        <w:rPr>
          <w:rFonts w:ascii="Times New Roman" w:hAnsi="Times New Roman"/>
          <w:sz w:val="20"/>
          <w:szCs w:val="20"/>
        </w:rPr>
        <w:t xml:space="preserve"> </w:t>
      </w:r>
      <w:r w:rsidR="00566603">
        <w:rPr>
          <w:rFonts w:ascii="Times New Roman" w:hAnsi="Times New Roman"/>
          <w:sz w:val="20"/>
          <w:szCs w:val="20"/>
        </w:rPr>
        <w:tab/>
      </w:r>
      <w:r w:rsidR="00566603">
        <w:rPr>
          <w:rFonts w:ascii="Times New Roman" w:hAnsi="Times New Roman"/>
          <w:sz w:val="20"/>
          <w:szCs w:val="20"/>
        </w:rPr>
        <w:tab/>
      </w:r>
      <w:r w:rsidR="00566603">
        <w:rPr>
          <w:rFonts w:ascii="Times New Roman" w:hAnsi="Times New Roman"/>
          <w:sz w:val="20"/>
          <w:szCs w:val="20"/>
        </w:rPr>
        <w:tab/>
      </w:r>
      <w:r w:rsidR="00010D6E">
        <w:rPr>
          <w:rFonts w:ascii="Times New Roman" w:hAnsi="Times New Roman"/>
          <w:sz w:val="20"/>
          <w:szCs w:val="20"/>
        </w:rPr>
        <w:t xml:space="preserve">27 </w:t>
      </w:r>
      <w:r w:rsidRPr="00AC67D7">
        <w:rPr>
          <w:rFonts w:ascii="Times New Roman" w:hAnsi="Times New Roman"/>
          <w:bCs/>
          <w:sz w:val="20"/>
          <w:szCs w:val="20"/>
        </w:rPr>
        <w:t>–  osób</w:t>
      </w:r>
    </w:p>
    <w:p w14:paraId="4ECD0654" w14:textId="77777777" w:rsidR="00816F43" w:rsidRDefault="00816F43" w:rsidP="00816F43">
      <w:pPr>
        <w:spacing w:after="0" w:line="240" w:lineRule="auto"/>
        <w:jc w:val="both"/>
        <w:rPr>
          <w:rFonts w:ascii="Times New Roman" w:hAnsi="Times New Roman"/>
          <w:b/>
          <w:sz w:val="20"/>
          <w:szCs w:val="20"/>
          <w:u w:val="single"/>
        </w:rPr>
      </w:pPr>
    </w:p>
    <w:p w14:paraId="2A78A88C" w14:textId="77777777" w:rsidR="00816F43" w:rsidRPr="006F5CAE" w:rsidRDefault="00816F43" w:rsidP="00816F43">
      <w:pPr>
        <w:spacing w:after="0" w:line="240" w:lineRule="auto"/>
        <w:jc w:val="both"/>
        <w:rPr>
          <w:rFonts w:ascii="Times New Roman" w:hAnsi="Times New Roman"/>
          <w:b/>
          <w:sz w:val="20"/>
          <w:szCs w:val="20"/>
          <w:u w:val="single"/>
        </w:rPr>
      </w:pPr>
      <w:r>
        <w:rPr>
          <w:rFonts w:ascii="Times New Roman" w:hAnsi="Times New Roman"/>
          <w:b/>
          <w:sz w:val="20"/>
          <w:szCs w:val="20"/>
          <w:u w:val="single"/>
        </w:rPr>
        <w:t>II</w:t>
      </w:r>
      <w:r w:rsidRPr="006F5CAE">
        <w:rPr>
          <w:rFonts w:ascii="Times New Roman" w:hAnsi="Times New Roman"/>
          <w:b/>
          <w:sz w:val="20"/>
          <w:szCs w:val="20"/>
          <w:u w:val="single"/>
        </w:rPr>
        <w:t>I Szczegółowy opis przedmiotu konkursów ofert</w:t>
      </w:r>
    </w:p>
    <w:p w14:paraId="71E6C924" w14:textId="494A50DC" w:rsidR="00816F43" w:rsidRPr="006F5CAE" w:rsidRDefault="00816F43" w:rsidP="00816F43">
      <w:pPr>
        <w:spacing w:after="0" w:line="240" w:lineRule="auto"/>
        <w:jc w:val="both"/>
        <w:rPr>
          <w:rFonts w:ascii="Times New Roman" w:hAnsi="Times New Roman"/>
          <w:sz w:val="20"/>
          <w:szCs w:val="20"/>
        </w:rPr>
      </w:pPr>
      <w:r w:rsidRPr="006F5CAE">
        <w:rPr>
          <w:rFonts w:ascii="Times New Roman" w:hAnsi="Times New Roman"/>
          <w:sz w:val="20"/>
          <w:szCs w:val="20"/>
        </w:rPr>
        <w:t>Przedmiotem konkursu ofert jest przyjęcie obowiązków realizacji programu szczepień ochronnych przeciwko grypie dla mieszkańców Torunia</w:t>
      </w:r>
      <w:r>
        <w:rPr>
          <w:rFonts w:ascii="Times New Roman" w:hAnsi="Times New Roman"/>
          <w:sz w:val="20"/>
          <w:szCs w:val="20"/>
        </w:rPr>
        <w:t xml:space="preserve"> </w:t>
      </w:r>
      <w:r w:rsidRPr="006F5CAE">
        <w:rPr>
          <w:rFonts w:ascii="Times New Roman" w:hAnsi="Times New Roman"/>
          <w:sz w:val="20"/>
          <w:szCs w:val="20"/>
        </w:rPr>
        <w:t>z wykorzystaniem szczepionki 4-walentnej</w:t>
      </w:r>
      <w:r w:rsidR="00FF7577">
        <w:rPr>
          <w:rFonts w:ascii="Times New Roman" w:hAnsi="Times New Roman"/>
          <w:sz w:val="20"/>
          <w:szCs w:val="20"/>
        </w:rPr>
        <w:t>.</w:t>
      </w:r>
    </w:p>
    <w:p w14:paraId="3DBF5274" w14:textId="77777777" w:rsidR="00816F43" w:rsidRPr="006F5CAE" w:rsidRDefault="00816F43" w:rsidP="00816F43">
      <w:pPr>
        <w:spacing w:after="0" w:line="240" w:lineRule="auto"/>
        <w:jc w:val="both"/>
        <w:rPr>
          <w:rFonts w:ascii="Times New Roman" w:hAnsi="Times New Roman"/>
          <w:sz w:val="20"/>
          <w:szCs w:val="20"/>
        </w:rPr>
      </w:pPr>
    </w:p>
    <w:p w14:paraId="6FCB0707" w14:textId="77777777" w:rsidR="00816F43" w:rsidRPr="006F5CAE" w:rsidRDefault="00816F43" w:rsidP="00816F43">
      <w:pPr>
        <w:spacing w:after="0" w:line="240" w:lineRule="auto"/>
        <w:jc w:val="both"/>
        <w:rPr>
          <w:rFonts w:ascii="Times New Roman" w:hAnsi="Times New Roman"/>
          <w:sz w:val="20"/>
          <w:szCs w:val="20"/>
        </w:rPr>
      </w:pPr>
      <w:r w:rsidRPr="006F5CAE">
        <w:rPr>
          <w:rFonts w:ascii="Times New Roman" w:hAnsi="Times New Roman"/>
          <w:sz w:val="20"/>
          <w:szCs w:val="20"/>
        </w:rPr>
        <w:t>Do obowiązków realizatora należeć będzie:</w:t>
      </w:r>
    </w:p>
    <w:p w14:paraId="5AD97E0B" w14:textId="007DA116" w:rsidR="00816F43" w:rsidRDefault="00B357B6" w:rsidP="00A46B04">
      <w:pPr>
        <w:numPr>
          <w:ilvl w:val="0"/>
          <w:numId w:val="14"/>
        </w:numPr>
        <w:suppressAutoHyphens/>
        <w:spacing w:after="0" w:line="240" w:lineRule="auto"/>
        <w:jc w:val="both"/>
        <w:rPr>
          <w:rFonts w:ascii="Times New Roman" w:hAnsi="Times New Roman"/>
          <w:sz w:val="20"/>
          <w:szCs w:val="20"/>
        </w:rPr>
      </w:pPr>
      <w:r w:rsidRPr="007217A0">
        <w:rPr>
          <w:rFonts w:ascii="Times New Roman" w:hAnsi="Times New Roman"/>
          <w:sz w:val="20"/>
          <w:szCs w:val="20"/>
        </w:rPr>
        <w:t>zakup posiadających stosowne atesty 4-walentnych szczepionek przeciw grypie oraz przechowywanie ich zgodnie z obowiązującymi przepisami i zaleceniami producenta</w:t>
      </w:r>
      <w:r w:rsidR="00816F43" w:rsidRPr="006F5CAE">
        <w:rPr>
          <w:rFonts w:ascii="Times New Roman" w:hAnsi="Times New Roman"/>
          <w:sz w:val="20"/>
          <w:szCs w:val="20"/>
        </w:rPr>
        <w:t>;</w:t>
      </w:r>
    </w:p>
    <w:p w14:paraId="64C5586A" w14:textId="77777777" w:rsidR="00B357B6" w:rsidRPr="006F5CAE" w:rsidRDefault="00B357B6" w:rsidP="00A46B04">
      <w:pPr>
        <w:numPr>
          <w:ilvl w:val="0"/>
          <w:numId w:val="14"/>
        </w:numPr>
        <w:suppressAutoHyphens/>
        <w:spacing w:after="0" w:line="240" w:lineRule="auto"/>
        <w:jc w:val="both"/>
        <w:rPr>
          <w:rFonts w:ascii="Times New Roman" w:hAnsi="Times New Roman"/>
          <w:sz w:val="20"/>
          <w:szCs w:val="20"/>
        </w:rPr>
      </w:pPr>
      <w:r>
        <w:rPr>
          <w:rFonts w:ascii="Times New Roman" w:hAnsi="Times New Roman"/>
          <w:sz w:val="20"/>
          <w:szCs w:val="20"/>
        </w:rPr>
        <w:t>opracowanie harmonogramu realizacji programu i wykonywanie świadczeń zgodnie z tym harmonogramem;</w:t>
      </w:r>
    </w:p>
    <w:p w14:paraId="01DDD458" w14:textId="77777777" w:rsidR="00816F43" w:rsidRDefault="00FB6D1F" w:rsidP="00A46B04">
      <w:pPr>
        <w:numPr>
          <w:ilvl w:val="0"/>
          <w:numId w:val="14"/>
        </w:numPr>
        <w:spacing w:after="0" w:line="240" w:lineRule="auto"/>
        <w:jc w:val="both"/>
        <w:rPr>
          <w:rFonts w:ascii="Times New Roman" w:hAnsi="Times New Roman"/>
          <w:sz w:val="20"/>
          <w:szCs w:val="20"/>
        </w:rPr>
      </w:pPr>
      <w:r w:rsidRPr="007217A0">
        <w:rPr>
          <w:rFonts w:ascii="Times New Roman" w:hAnsi="Times New Roman"/>
          <w:sz w:val="20"/>
          <w:szCs w:val="20"/>
        </w:rPr>
        <w:t>przeprowadzania naboru i prowadzenia rejestracji uczestników programu wraz z wyznaczeniem terminu wykonania świadczenia</w:t>
      </w:r>
      <w:r w:rsidR="00816F43" w:rsidRPr="006F5CAE">
        <w:rPr>
          <w:rFonts w:ascii="Times New Roman" w:hAnsi="Times New Roman"/>
          <w:sz w:val="20"/>
          <w:szCs w:val="20"/>
        </w:rPr>
        <w:t>;</w:t>
      </w:r>
    </w:p>
    <w:p w14:paraId="3627F4C8" w14:textId="60FCE140" w:rsidR="00B357B6" w:rsidRPr="00193D58" w:rsidRDefault="002A3AE6" w:rsidP="00A46B04">
      <w:pPr>
        <w:numPr>
          <w:ilvl w:val="0"/>
          <w:numId w:val="14"/>
        </w:numPr>
        <w:spacing w:after="0" w:line="240" w:lineRule="auto"/>
        <w:jc w:val="both"/>
        <w:rPr>
          <w:rFonts w:ascii="Times New Roman" w:hAnsi="Times New Roman"/>
          <w:sz w:val="20"/>
          <w:szCs w:val="20"/>
        </w:rPr>
      </w:pPr>
      <w:r w:rsidRPr="00193D58">
        <w:rPr>
          <w:rFonts w:ascii="Times New Roman" w:hAnsi="Times New Roman"/>
          <w:sz w:val="20"/>
          <w:szCs w:val="20"/>
        </w:rPr>
        <w:t xml:space="preserve">edukacja pacjentów na temat </w:t>
      </w:r>
      <w:proofErr w:type="spellStart"/>
      <w:r w:rsidRPr="00193D58">
        <w:rPr>
          <w:rFonts w:ascii="Times New Roman" w:hAnsi="Times New Roman"/>
          <w:sz w:val="20"/>
          <w:szCs w:val="20"/>
        </w:rPr>
        <w:t>zachorowań</w:t>
      </w:r>
      <w:proofErr w:type="spellEnd"/>
      <w:r w:rsidRPr="00193D58">
        <w:rPr>
          <w:rFonts w:ascii="Times New Roman" w:hAnsi="Times New Roman"/>
          <w:sz w:val="20"/>
          <w:szCs w:val="20"/>
        </w:rPr>
        <w:t xml:space="preserve"> na grypę oraz szczepień profilaktycznych przeciwko grypie</w:t>
      </w:r>
      <w:r w:rsidR="00B357B6" w:rsidRPr="00193D58">
        <w:rPr>
          <w:rFonts w:ascii="Times New Roman" w:hAnsi="Times New Roman"/>
          <w:sz w:val="20"/>
          <w:szCs w:val="20"/>
        </w:rPr>
        <w:t>;</w:t>
      </w:r>
    </w:p>
    <w:p w14:paraId="660C26EC" w14:textId="77777777" w:rsidR="00B357B6" w:rsidRPr="00193D58" w:rsidRDefault="00B357B6" w:rsidP="00A46B04">
      <w:pPr>
        <w:numPr>
          <w:ilvl w:val="0"/>
          <w:numId w:val="14"/>
        </w:numPr>
        <w:spacing w:after="0" w:line="240" w:lineRule="auto"/>
        <w:rPr>
          <w:rFonts w:ascii="Times New Roman" w:hAnsi="Times New Roman"/>
          <w:sz w:val="20"/>
          <w:szCs w:val="20"/>
        </w:rPr>
      </w:pPr>
      <w:r w:rsidRPr="00193D58">
        <w:rPr>
          <w:rFonts w:ascii="Times New Roman" w:hAnsi="Times New Roman"/>
          <w:sz w:val="20"/>
          <w:szCs w:val="20"/>
        </w:rPr>
        <w:t>zawieszenie w sposób widoczny, w miejscu ogólnodostępnym, graficznej informacji o realizacji Programu;</w:t>
      </w:r>
    </w:p>
    <w:p w14:paraId="7B3E0D36" w14:textId="77777777" w:rsidR="00B357B6" w:rsidRDefault="00FB6D1F" w:rsidP="00A46B04">
      <w:pPr>
        <w:numPr>
          <w:ilvl w:val="0"/>
          <w:numId w:val="14"/>
        </w:numPr>
        <w:spacing w:after="0" w:line="240" w:lineRule="auto"/>
        <w:rPr>
          <w:rFonts w:ascii="Times New Roman" w:hAnsi="Times New Roman"/>
          <w:sz w:val="20"/>
          <w:szCs w:val="20"/>
        </w:rPr>
      </w:pPr>
      <w:r w:rsidRPr="007217A0">
        <w:rPr>
          <w:rFonts w:ascii="Times New Roman" w:hAnsi="Times New Roman"/>
          <w:sz w:val="20"/>
          <w:szCs w:val="20"/>
        </w:rPr>
        <w:t>uzyskania pisemnej zgody pacjenta lub opiekuna prawnego na wykonanie świadczeń medycznych</w:t>
      </w:r>
      <w:r>
        <w:rPr>
          <w:rFonts w:ascii="Times New Roman" w:hAnsi="Times New Roman"/>
          <w:sz w:val="20"/>
          <w:szCs w:val="20"/>
        </w:rPr>
        <w:t>;</w:t>
      </w:r>
    </w:p>
    <w:p w14:paraId="168DDCE3" w14:textId="77777777" w:rsidR="00FB6D1F" w:rsidRPr="007217A0" w:rsidRDefault="00FB6D1F" w:rsidP="00A46B04">
      <w:pPr>
        <w:numPr>
          <w:ilvl w:val="0"/>
          <w:numId w:val="14"/>
        </w:numPr>
        <w:spacing w:after="0" w:line="240" w:lineRule="auto"/>
        <w:jc w:val="both"/>
        <w:rPr>
          <w:rFonts w:ascii="Times New Roman" w:hAnsi="Times New Roman"/>
          <w:sz w:val="20"/>
          <w:szCs w:val="20"/>
        </w:rPr>
      </w:pPr>
      <w:r w:rsidRPr="007217A0">
        <w:rPr>
          <w:rFonts w:ascii="Times New Roman" w:hAnsi="Times New Roman"/>
          <w:sz w:val="20"/>
          <w:szCs w:val="20"/>
        </w:rPr>
        <w:t>przeprowadzenia lekarskich badań kwalifikacyjnych w cel</w:t>
      </w:r>
      <w:r w:rsidR="00E85D87">
        <w:rPr>
          <w:rFonts w:ascii="Times New Roman" w:hAnsi="Times New Roman"/>
          <w:sz w:val="20"/>
          <w:szCs w:val="20"/>
        </w:rPr>
        <w:t>u wykluczenie przeciwwskazań do </w:t>
      </w:r>
      <w:r w:rsidRPr="007217A0">
        <w:rPr>
          <w:rFonts w:ascii="Times New Roman" w:hAnsi="Times New Roman"/>
          <w:sz w:val="20"/>
          <w:szCs w:val="20"/>
        </w:rPr>
        <w:t>wykonania szczepienia ochronnego;</w:t>
      </w:r>
    </w:p>
    <w:p w14:paraId="5B5FA523" w14:textId="77777777" w:rsidR="00FB6D1F" w:rsidRPr="007217A0" w:rsidRDefault="00FB6D1F" w:rsidP="00A46B04">
      <w:pPr>
        <w:numPr>
          <w:ilvl w:val="0"/>
          <w:numId w:val="14"/>
        </w:numPr>
        <w:spacing w:after="0" w:line="240" w:lineRule="auto"/>
        <w:jc w:val="both"/>
        <w:rPr>
          <w:rFonts w:ascii="Times New Roman" w:hAnsi="Times New Roman"/>
          <w:sz w:val="20"/>
          <w:szCs w:val="20"/>
        </w:rPr>
      </w:pPr>
      <w:r w:rsidRPr="007217A0">
        <w:rPr>
          <w:rFonts w:ascii="Times New Roman" w:hAnsi="Times New Roman"/>
          <w:sz w:val="20"/>
          <w:szCs w:val="20"/>
        </w:rPr>
        <w:lastRenderedPageBreak/>
        <w:t>wydanie osobie poddanej szczepieniu zaświadczenia o jego wykonaniu;</w:t>
      </w:r>
    </w:p>
    <w:p w14:paraId="7F4F2426" w14:textId="77777777" w:rsidR="00FB6D1F" w:rsidRPr="007217A0" w:rsidRDefault="00FB6D1F" w:rsidP="00A46B04">
      <w:pPr>
        <w:numPr>
          <w:ilvl w:val="0"/>
          <w:numId w:val="14"/>
        </w:numPr>
        <w:spacing w:after="0" w:line="240" w:lineRule="auto"/>
        <w:jc w:val="both"/>
        <w:rPr>
          <w:rFonts w:ascii="Times New Roman" w:hAnsi="Times New Roman"/>
          <w:sz w:val="20"/>
          <w:szCs w:val="20"/>
        </w:rPr>
      </w:pPr>
      <w:r w:rsidRPr="007217A0">
        <w:rPr>
          <w:rFonts w:ascii="Times New Roman" w:hAnsi="Times New Roman"/>
          <w:sz w:val="20"/>
          <w:szCs w:val="20"/>
        </w:rPr>
        <w:t>przeprowadzenia kwalifikacji do szczepień i wykonania szczepie</w:t>
      </w:r>
      <w:r w:rsidR="00E85D87">
        <w:rPr>
          <w:rFonts w:ascii="Times New Roman" w:hAnsi="Times New Roman"/>
          <w:sz w:val="20"/>
          <w:szCs w:val="20"/>
        </w:rPr>
        <w:t>ń z zapewnieniem niezbędnych do </w:t>
      </w:r>
      <w:r w:rsidRPr="007217A0">
        <w:rPr>
          <w:rFonts w:ascii="Times New Roman" w:hAnsi="Times New Roman"/>
          <w:sz w:val="20"/>
          <w:szCs w:val="20"/>
        </w:rPr>
        <w:t>tego celu środków medycznych oraz przy zachowaniu wszelkich wytycznych GIS i MZ związanych z realizacją świadczeń w okresie epidemii, a także udzielania świadczeń zdrowotnych przez osoby uprawnione lub posiadające stosowne kwalifikacje i uprawnienia do ich udzielania;</w:t>
      </w:r>
    </w:p>
    <w:p w14:paraId="2D0F733A" w14:textId="0FB3CA00" w:rsidR="00FB6D1F" w:rsidRPr="00623FAF" w:rsidRDefault="00FB6D1F" w:rsidP="00E21D00">
      <w:pPr>
        <w:numPr>
          <w:ilvl w:val="0"/>
          <w:numId w:val="14"/>
        </w:numPr>
        <w:spacing w:after="0" w:line="240" w:lineRule="auto"/>
        <w:jc w:val="both"/>
        <w:rPr>
          <w:rFonts w:ascii="Times New Roman" w:hAnsi="Times New Roman"/>
          <w:sz w:val="20"/>
          <w:szCs w:val="20"/>
        </w:rPr>
      </w:pPr>
      <w:r w:rsidRPr="00623FAF">
        <w:rPr>
          <w:rFonts w:ascii="Times New Roman" w:hAnsi="Times New Roman"/>
          <w:sz w:val="20"/>
          <w:szCs w:val="20"/>
        </w:rPr>
        <w:t>wykonywania świadczeń w czasie wskazanym w ofercie s</w:t>
      </w:r>
      <w:r w:rsidR="00E85D87" w:rsidRPr="00623FAF">
        <w:rPr>
          <w:rFonts w:ascii="Times New Roman" w:hAnsi="Times New Roman"/>
          <w:sz w:val="20"/>
          <w:szCs w:val="20"/>
        </w:rPr>
        <w:t>pełniającym wymagania zawarte w </w:t>
      </w:r>
      <w:r w:rsidRPr="00623FAF">
        <w:rPr>
          <w:rFonts w:ascii="Times New Roman" w:hAnsi="Times New Roman"/>
          <w:sz w:val="20"/>
          <w:szCs w:val="20"/>
        </w:rPr>
        <w:t>Rozporządzeniu Ministra Zdrowia z dnia 24 czerwca 2013 w spraw</w:t>
      </w:r>
      <w:r w:rsidR="00E85D87" w:rsidRPr="00623FAF">
        <w:rPr>
          <w:rFonts w:ascii="Times New Roman" w:hAnsi="Times New Roman"/>
          <w:sz w:val="20"/>
          <w:szCs w:val="20"/>
        </w:rPr>
        <w:t>ie świadczeń gwarantowanych  z za</w:t>
      </w:r>
      <w:r w:rsidRPr="00623FAF">
        <w:rPr>
          <w:rFonts w:ascii="Times New Roman" w:hAnsi="Times New Roman"/>
          <w:sz w:val="20"/>
          <w:szCs w:val="20"/>
        </w:rPr>
        <w:t xml:space="preserve">kresu podstawowej opieki zdrowotnej (Dz.U. z 2022 poz. 834); </w:t>
      </w:r>
    </w:p>
    <w:p w14:paraId="44C44F83" w14:textId="77777777" w:rsidR="00FB6D1F" w:rsidRPr="007217A0" w:rsidRDefault="00FB6D1F" w:rsidP="00A46B04">
      <w:pPr>
        <w:numPr>
          <w:ilvl w:val="0"/>
          <w:numId w:val="14"/>
        </w:numPr>
        <w:spacing w:after="0" w:line="240" w:lineRule="auto"/>
        <w:jc w:val="both"/>
        <w:rPr>
          <w:rFonts w:ascii="Times New Roman" w:hAnsi="Times New Roman"/>
          <w:sz w:val="20"/>
          <w:szCs w:val="20"/>
        </w:rPr>
      </w:pPr>
      <w:r w:rsidRPr="007217A0">
        <w:rPr>
          <w:rFonts w:ascii="Times New Roman" w:hAnsi="Times New Roman"/>
          <w:sz w:val="20"/>
          <w:szCs w:val="20"/>
        </w:rPr>
        <w:t>prowadzenia stosownej dokumentacji medycznej, zgodnie z powszechnie obowiązującymi przepisami prawa;</w:t>
      </w:r>
    </w:p>
    <w:p w14:paraId="3A2B2D75" w14:textId="77777777" w:rsidR="00FB6D1F" w:rsidRPr="007217A0" w:rsidRDefault="00FB6D1F" w:rsidP="00A46B04">
      <w:pPr>
        <w:numPr>
          <w:ilvl w:val="0"/>
          <w:numId w:val="14"/>
        </w:numPr>
        <w:spacing w:after="0" w:line="240" w:lineRule="auto"/>
        <w:jc w:val="both"/>
        <w:rPr>
          <w:rFonts w:ascii="Times New Roman" w:hAnsi="Times New Roman"/>
          <w:sz w:val="20"/>
          <w:szCs w:val="20"/>
        </w:rPr>
      </w:pPr>
      <w:r w:rsidRPr="007217A0">
        <w:rPr>
          <w:rFonts w:ascii="Times New Roman" w:hAnsi="Times New Roman"/>
          <w:sz w:val="20"/>
          <w:szCs w:val="20"/>
        </w:rPr>
        <w:t>prowadzenia stosownej sprawozdawczości z zakresu statystyki publicznej, zgodnie z powszechnie obowiązującymi przepisami prawa;</w:t>
      </w:r>
    </w:p>
    <w:p w14:paraId="257BA551" w14:textId="77777777" w:rsidR="00FB6D1F" w:rsidRPr="007217A0" w:rsidRDefault="00FB6D1F" w:rsidP="00A46B04">
      <w:pPr>
        <w:numPr>
          <w:ilvl w:val="0"/>
          <w:numId w:val="14"/>
        </w:numPr>
        <w:spacing w:after="0" w:line="240" w:lineRule="auto"/>
        <w:jc w:val="both"/>
        <w:rPr>
          <w:rFonts w:ascii="Times New Roman" w:hAnsi="Times New Roman"/>
          <w:sz w:val="20"/>
          <w:szCs w:val="20"/>
        </w:rPr>
      </w:pPr>
      <w:r w:rsidRPr="007217A0">
        <w:rPr>
          <w:rFonts w:ascii="Times New Roman" w:hAnsi="Times New Roman"/>
          <w:sz w:val="20"/>
          <w:szCs w:val="20"/>
        </w:rPr>
        <w:t>sporządzania miesięcznych sprawozdań i sprawozdania ko</w:t>
      </w:r>
      <w:r w:rsidR="00E85D87">
        <w:rPr>
          <w:rFonts w:ascii="Times New Roman" w:hAnsi="Times New Roman"/>
          <w:sz w:val="20"/>
          <w:szCs w:val="20"/>
        </w:rPr>
        <w:t>ńcowego z realizacji Programu i </w:t>
      </w:r>
      <w:r w:rsidRPr="007217A0">
        <w:rPr>
          <w:rFonts w:ascii="Times New Roman" w:hAnsi="Times New Roman"/>
          <w:sz w:val="20"/>
          <w:szCs w:val="20"/>
        </w:rPr>
        <w:t>przekazywania ich do Wydziału Zdrowia i Polityki Społecznej Urzędu Miasta Torunia;</w:t>
      </w:r>
    </w:p>
    <w:p w14:paraId="1381D6AA" w14:textId="77777777" w:rsidR="00FB6D1F" w:rsidRPr="007217A0" w:rsidRDefault="00FB6D1F" w:rsidP="00A46B04">
      <w:pPr>
        <w:numPr>
          <w:ilvl w:val="0"/>
          <w:numId w:val="14"/>
        </w:numPr>
        <w:spacing w:after="0" w:line="240" w:lineRule="auto"/>
        <w:jc w:val="both"/>
        <w:rPr>
          <w:rFonts w:ascii="Times New Roman" w:hAnsi="Times New Roman"/>
          <w:sz w:val="20"/>
          <w:szCs w:val="20"/>
        </w:rPr>
      </w:pPr>
      <w:r w:rsidRPr="007217A0">
        <w:rPr>
          <w:rFonts w:ascii="Times New Roman" w:hAnsi="Times New Roman"/>
          <w:sz w:val="20"/>
          <w:szCs w:val="20"/>
        </w:rPr>
        <w:t>niezwłocznego informowania Udzielającego zamówienia o każdorazowej zmianie spośród personelu medycznego, udzielającego świadczeń zdrowotnych w ramach Programu, przy czym zastrzega się, że kwalifikacje zawodowe personelu medycznego nie mogą być niższe od zgłoszonych w przyjętej ofercie Przyjmującego zamówienie, a zmiana liczby personelu lub zastąpienie ich osobami o niższych kwalifikacjach zawodowych może być podstawą do wypowiedzenia umowy przez Udzielającego zamówienie;</w:t>
      </w:r>
    </w:p>
    <w:p w14:paraId="7715011C" w14:textId="77777777" w:rsidR="00FB6D1F" w:rsidRPr="007217A0" w:rsidRDefault="00FB6D1F" w:rsidP="00A46B04">
      <w:pPr>
        <w:numPr>
          <w:ilvl w:val="0"/>
          <w:numId w:val="14"/>
        </w:numPr>
        <w:spacing w:after="0" w:line="240" w:lineRule="auto"/>
        <w:jc w:val="both"/>
        <w:rPr>
          <w:rFonts w:ascii="Times New Roman" w:hAnsi="Times New Roman"/>
          <w:sz w:val="20"/>
          <w:szCs w:val="20"/>
        </w:rPr>
      </w:pPr>
      <w:r w:rsidRPr="007217A0">
        <w:rPr>
          <w:rFonts w:ascii="Times New Roman" w:hAnsi="Times New Roman"/>
          <w:sz w:val="20"/>
          <w:szCs w:val="20"/>
        </w:rPr>
        <w:t>zapewnienia wysokiej jakości wszystkich udzielanych świadczeń zdrowotnych objętych Programem;</w:t>
      </w:r>
    </w:p>
    <w:p w14:paraId="7BD888B4" w14:textId="77777777" w:rsidR="00FB6D1F" w:rsidRPr="00623FAF" w:rsidRDefault="00FB6D1F" w:rsidP="00A46B04">
      <w:pPr>
        <w:numPr>
          <w:ilvl w:val="0"/>
          <w:numId w:val="14"/>
        </w:numPr>
        <w:spacing w:after="0" w:line="240" w:lineRule="auto"/>
        <w:jc w:val="both"/>
        <w:rPr>
          <w:rFonts w:ascii="Times New Roman" w:hAnsi="Times New Roman"/>
          <w:sz w:val="20"/>
          <w:szCs w:val="20"/>
        </w:rPr>
      </w:pPr>
      <w:r w:rsidRPr="007217A0">
        <w:rPr>
          <w:rFonts w:ascii="Times New Roman" w:hAnsi="Times New Roman"/>
          <w:sz w:val="20"/>
          <w:szCs w:val="20"/>
        </w:rPr>
        <w:t>informowania Udzielającego zamówienia o niebezpieczeństwie niewykonania całości lub części Programu wraz ze szczegółowym wskazaniem powodów w terminie do 30 dni przed zakończeniem realizacji Programu.</w:t>
      </w:r>
    </w:p>
    <w:p w14:paraId="3D015335" w14:textId="0B98EEA5" w:rsidR="00816F43" w:rsidRPr="00623FAF" w:rsidRDefault="00816F43" w:rsidP="00A46B04">
      <w:pPr>
        <w:numPr>
          <w:ilvl w:val="0"/>
          <w:numId w:val="14"/>
        </w:numPr>
        <w:spacing w:after="0" w:line="240" w:lineRule="auto"/>
        <w:jc w:val="both"/>
        <w:rPr>
          <w:rFonts w:ascii="Times New Roman" w:hAnsi="Times New Roman"/>
          <w:sz w:val="20"/>
          <w:szCs w:val="20"/>
        </w:rPr>
      </w:pPr>
      <w:r w:rsidRPr="00623FAF">
        <w:rPr>
          <w:rFonts w:ascii="Times New Roman" w:hAnsi="Times New Roman"/>
          <w:b/>
          <w:bCs/>
          <w:sz w:val="20"/>
          <w:szCs w:val="20"/>
        </w:rPr>
        <w:t>udzielani</w:t>
      </w:r>
      <w:r w:rsidR="00842985" w:rsidRPr="00623FAF">
        <w:rPr>
          <w:rFonts w:ascii="Times New Roman" w:hAnsi="Times New Roman"/>
          <w:b/>
          <w:bCs/>
          <w:sz w:val="20"/>
          <w:szCs w:val="20"/>
        </w:rPr>
        <w:t>a</w:t>
      </w:r>
      <w:r w:rsidRPr="00623FAF">
        <w:rPr>
          <w:rFonts w:ascii="Times New Roman" w:hAnsi="Times New Roman"/>
          <w:b/>
          <w:bCs/>
          <w:sz w:val="20"/>
          <w:szCs w:val="20"/>
        </w:rPr>
        <w:t xml:space="preserve"> świadczeń w </w:t>
      </w:r>
      <w:r w:rsidR="00E21D00" w:rsidRPr="00623FAF">
        <w:rPr>
          <w:rFonts w:ascii="Times New Roman" w:hAnsi="Times New Roman"/>
          <w:b/>
          <w:bCs/>
          <w:sz w:val="20"/>
          <w:szCs w:val="20"/>
        </w:rPr>
        <w:t>placówkach, o których mowa w punkcie II.</w:t>
      </w:r>
    </w:p>
    <w:p w14:paraId="76E1EECB" w14:textId="77777777" w:rsidR="00611A9F" w:rsidRDefault="00611A9F" w:rsidP="00611A9F">
      <w:pPr>
        <w:spacing w:after="0" w:line="240" w:lineRule="auto"/>
        <w:jc w:val="both"/>
        <w:rPr>
          <w:rFonts w:ascii="Times New Roman" w:hAnsi="Times New Roman"/>
          <w:b/>
          <w:sz w:val="20"/>
          <w:szCs w:val="20"/>
          <w:u w:val="single"/>
        </w:rPr>
      </w:pPr>
    </w:p>
    <w:p w14:paraId="5492DA14" w14:textId="77777777" w:rsidR="00611A9F" w:rsidRPr="006F5CAE" w:rsidRDefault="00611A9F" w:rsidP="00611A9F">
      <w:pPr>
        <w:spacing w:after="0" w:line="240" w:lineRule="auto"/>
        <w:jc w:val="both"/>
        <w:rPr>
          <w:rFonts w:ascii="Times New Roman" w:hAnsi="Times New Roman"/>
          <w:b/>
          <w:sz w:val="20"/>
          <w:szCs w:val="20"/>
          <w:u w:val="single"/>
        </w:rPr>
      </w:pPr>
      <w:r w:rsidRPr="006F5CAE">
        <w:rPr>
          <w:rFonts w:ascii="Times New Roman" w:hAnsi="Times New Roman"/>
          <w:b/>
          <w:sz w:val="20"/>
          <w:szCs w:val="20"/>
          <w:u w:val="single"/>
        </w:rPr>
        <w:t>IV Wymagania stawiane oferentom</w:t>
      </w:r>
    </w:p>
    <w:p w14:paraId="28BFD488" w14:textId="5207C598" w:rsidR="00611A9F" w:rsidRPr="006F5CAE" w:rsidRDefault="00611A9F" w:rsidP="00E21D00">
      <w:pPr>
        <w:spacing w:after="0" w:line="240" w:lineRule="auto"/>
        <w:jc w:val="both"/>
        <w:rPr>
          <w:rFonts w:ascii="Times New Roman" w:hAnsi="Times New Roman"/>
          <w:sz w:val="20"/>
          <w:szCs w:val="20"/>
        </w:rPr>
      </w:pPr>
      <w:r w:rsidRPr="006F5CAE">
        <w:rPr>
          <w:rFonts w:ascii="Times New Roman" w:hAnsi="Times New Roman"/>
          <w:sz w:val="20"/>
          <w:szCs w:val="20"/>
        </w:rPr>
        <w:t>Do konkursu mogą</w:t>
      </w:r>
      <w:r>
        <w:rPr>
          <w:rFonts w:ascii="Times New Roman" w:hAnsi="Times New Roman"/>
          <w:sz w:val="20"/>
          <w:szCs w:val="20"/>
        </w:rPr>
        <w:t xml:space="preserve"> przystąpić podmioty wskazane w</w:t>
      </w:r>
      <w:r w:rsidRPr="006F5CAE">
        <w:rPr>
          <w:rFonts w:ascii="Times New Roman" w:hAnsi="Times New Roman"/>
          <w:sz w:val="20"/>
          <w:szCs w:val="20"/>
        </w:rPr>
        <w:t xml:space="preserve"> art. 17 lub 18 </w:t>
      </w:r>
      <w:r>
        <w:rPr>
          <w:rFonts w:ascii="Times New Roman" w:hAnsi="Times New Roman"/>
          <w:sz w:val="20"/>
          <w:szCs w:val="20"/>
        </w:rPr>
        <w:t>ustawy</w:t>
      </w:r>
      <w:r w:rsidR="00E85D87">
        <w:rPr>
          <w:rFonts w:ascii="Times New Roman" w:hAnsi="Times New Roman"/>
          <w:sz w:val="20"/>
          <w:szCs w:val="20"/>
        </w:rPr>
        <w:t xml:space="preserve"> z dnia 15 kwietnia 2011</w:t>
      </w:r>
      <w:r w:rsidR="00325FBE">
        <w:rPr>
          <w:rFonts w:ascii="Times New Roman" w:hAnsi="Times New Roman"/>
          <w:sz w:val="20"/>
          <w:szCs w:val="20"/>
        </w:rPr>
        <w:t xml:space="preserve"> </w:t>
      </w:r>
      <w:r w:rsidR="00E85D87">
        <w:rPr>
          <w:rFonts w:ascii="Times New Roman" w:hAnsi="Times New Roman"/>
          <w:sz w:val="20"/>
          <w:szCs w:val="20"/>
        </w:rPr>
        <w:t>r. o </w:t>
      </w:r>
      <w:r w:rsidRPr="006F5CAE">
        <w:rPr>
          <w:rFonts w:ascii="Times New Roman" w:hAnsi="Times New Roman"/>
          <w:sz w:val="20"/>
          <w:szCs w:val="20"/>
        </w:rPr>
        <w:t xml:space="preserve">działalności </w:t>
      </w:r>
      <w:r>
        <w:rPr>
          <w:rFonts w:ascii="Times New Roman" w:hAnsi="Times New Roman"/>
          <w:sz w:val="20"/>
          <w:szCs w:val="20"/>
        </w:rPr>
        <w:t>leczniczej (Dz.U. z 202</w:t>
      </w:r>
      <w:r w:rsidR="005B38EB">
        <w:rPr>
          <w:rFonts w:ascii="Times New Roman" w:hAnsi="Times New Roman"/>
          <w:sz w:val="20"/>
          <w:szCs w:val="20"/>
        </w:rPr>
        <w:t>2</w:t>
      </w:r>
      <w:r>
        <w:rPr>
          <w:rFonts w:ascii="Times New Roman" w:hAnsi="Times New Roman"/>
          <w:sz w:val="20"/>
          <w:szCs w:val="20"/>
        </w:rPr>
        <w:t xml:space="preserve"> poz. </w:t>
      </w:r>
      <w:r w:rsidR="005B38EB">
        <w:rPr>
          <w:rFonts w:ascii="Times New Roman" w:hAnsi="Times New Roman"/>
          <w:sz w:val="20"/>
          <w:szCs w:val="20"/>
        </w:rPr>
        <w:t>633</w:t>
      </w:r>
      <w:r w:rsidRPr="006F5CAE">
        <w:rPr>
          <w:rFonts w:ascii="Times New Roman" w:hAnsi="Times New Roman"/>
          <w:sz w:val="20"/>
          <w:szCs w:val="20"/>
        </w:rPr>
        <w:t xml:space="preserve"> z </w:t>
      </w:r>
      <w:proofErr w:type="spellStart"/>
      <w:r w:rsidRPr="006F5CAE">
        <w:rPr>
          <w:rFonts w:ascii="Times New Roman" w:hAnsi="Times New Roman"/>
          <w:sz w:val="20"/>
          <w:szCs w:val="20"/>
        </w:rPr>
        <w:t>późn</w:t>
      </w:r>
      <w:proofErr w:type="spellEnd"/>
      <w:r w:rsidRPr="006F5CAE">
        <w:rPr>
          <w:rFonts w:ascii="Times New Roman" w:hAnsi="Times New Roman"/>
          <w:sz w:val="20"/>
          <w:szCs w:val="20"/>
        </w:rPr>
        <w:t>. zm.)</w:t>
      </w:r>
      <w:r w:rsidR="00E21D00">
        <w:rPr>
          <w:rFonts w:ascii="Times New Roman" w:hAnsi="Times New Roman"/>
          <w:sz w:val="20"/>
          <w:szCs w:val="20"/>
        </w:rPr>
        <w:t xml:space="preserve"> z</w:t>
      </w:r>
      <w:r w:rsidRPr="006F5CAE">
        <w:rPr>
          <w:rFonts w:ascii="Times New Roman" w:hAnsi="Times New Roman"/>
          <w:sz w:val="20"/>
          <w:szCs w:val="20"/>
        </w:rPr>
        <w:t>atrudnia</w:t>
      </w:r>
      <w:r w:rsidR="00E21D00">
        <w:rPr>
          <w:rFonts w:ascii="Times New Roman" w:hAnsi="Times New Roman"/>
          <w:sz w:val="20"/>
          <w:szCs w:val="20"/>
        </w:rPr>
        <w:t>jące</w:t>
      </w:r>
      <w:r w:rsidRPr="006F5CAE">
        <w:rPr>
          <w:rFonts w:ascii="Times New Roman" w:hAnsi="Times New Roman"/>
          <w:sz w:val="20"/>
          <w:szCs w:val="20"/>
        </w:rPr>
        <w:t xml:space="preserve"> personel posiadający kwalifikacje do przeprowadzenia</w:t>
      </w:r>
      <w:r w:rsidR="006C27F7">
        <w:rPr>
          <w:rFonts w:ascii="Times New Roman" w:hAnsi="Times New Roman"/>
          <w:sz w:val="20"/>
          <w:szCs w:val="20"/>
        </w:rPr>
        <w:t xml:space="preserve"> kwalifikacji do szczepień oraz szczepień</w:t>
      </w:r>
      <w:r w:rsidRPr="006F5CAE">
        <w:rPr>
          <w:rFonts w:ascii="Times New Roman" w:hAnsi="Times New Roman"/>
          <w:sz w:val="20"/>
          <w:szCs w:val="20"/>
        </w:rPr>
        <w:t>, określone w obowiązujących przepisach prawnych.</w:t>
      </w:r>
    </w:p>
    <w:p w14:paraId="62493E92" w14:textId="77777777" w:rsidR="00611A9F" w:rsidRPr="006F5CAE" w:rsidRDefault="00611A9F" w:rsidP="00611A9F">
      <w:pPr>
        <w:spacing w:after="0" w:line="240" w:lineRule="auto"/>
        <w:ind w:left="720"/>
        <w:jc w:val="both"/>
        <w:rPr>
          <w:rFonts w:ascii="Times New Roman" w:hAnsi="Times New Roman"/>
          <w:sz w:val="16"/>
          <w:szCs w:val="16"/>
        </w:rPr>
      </w:pPr>
    </w:p>
    <w:p w14:paraId="1F8FFF53" w14:textId="77777777" w:rsidR="00DE1559" w:rsidRPr="00E85D87" w:rsidRDefault="00F33AA7" w:rsidP="00DE1559">
      <w:pPr>
        <w:pStyle w:val="Tekstpodstawowy"/>
        <w:rPr>
          <w:rFonts w:ascii="Times New Roman" w:hAnsi="Times New Roman"/>
          <w:b/>
          <w:sz w:val="20"/>
          <w:u w:val="single"/>
          <w:lang w:val="pl-PL"/>
        </w:rPr>
      </w:pPr>
      <w:r w:rsidRPr="00E85D87">
        <w:rPr>
          <w:rFonts w:ascii="Times New Roman" w:hAnsi="Times New Roman"/>
          <w:b/>
          <w:sz w:val="20"/>
          <w:u w:val="single"/>
          <w:lang w:val="pl-PL"/>
        </w:rPr>
        <w:t>V</w:t>
      </w:r>
      <w:r w:rsidR="00DE1559" w:rsidRPr="00E85D87">
        <w:rPr>
          <w:rFonts w:ascii="Times New Roman" w:hAnsi="Times New Roman"/>
          <w:b/>
          <w:sz w:val="20"/>
          <w:u w:val="single"/>
          <w:lang w:val="pl-PL"/>
        </w:rPr>
        <w:t xml:space="preserve"> Wysokość środków publicznych przeznaczonych na realizację zadania:</w:t>
      </w:r>
    </w:p>
    <w:p w14:paraId="7242DE01" w14:textId="05534F2C" w:rsidR="00DE1559" w:rsidRPr="00E85D87" w:rsidRDefault="00DE1559" w:rsidP="00DE1559">
      <w:pPr>
        <w:spacing w:after="0" w:line="240" w:lineRule="auto"/>
        <w:jc w:val="both"/>
        <w:rPr>
          <w:rFonts w:ascii="Times New Roman" w:hAnsi="Times New Roman"/>
          <w:sz w:val="20"/>
          <w:szCs w:val="20"/>
        </w:rPr>
      </w:pPr>
      <w:r w:rsidRPr="00E85D87">
        <w:rPr>
          <w:rFonts w:ascii="Times New Roman" w:hAnsi="Times New Roman"/>
          <w:sz w:val="20"/>
          <w:szCs w:val="20"/>
        </w:rPr>
        <w:t>N</w:t>
      </w:r>
      <w:r w:rsidR="00337B65" w:rsidRPr="00E85D87">
        <w:rPr>
          <w:rFonts w:ascii="Times New Roman" w:hAnsi="Times New Roman"/>
          <w:sz w:val="20"/>
          <w:szCs w:val="20"/>
        </w:rPr>
        <w:t>a realizację zadania w roku 202</w:t>
      </w:r>
      <w:r w:rsidR="00F43D8C">
        <w:rPr>
          <w:rFonts w:ascii="Times New Roman" w:hAnsi="Times New Roman"/>
          <w:sz w:val="20"/>
          <w:szCs w:val="20"/>
        </w:rPr>
        <w:t>4</w:t>
      </w:r>
      <w:r w:rsidRPr="00E85D87">
        <w:rPr>
          <w:rFonts w:ascii="Times New Roman" w:hAnsi="Times New Roman"/>
          <w:sz w:val="20"/>
          <w:szCs w:val="20"/>
        </w:rPr>
        <w:t xml:space="preserve"> planuje się przeznaczyć kwotę w wysokości </w:t>
      </w:r>
      <w:r w:rsidR="00180472">
        <w:rPr>
          <w:rFonts w:ascii="Times New Roman" w:hAnsi="Times New Roman"/>
          <w:sz w:val="20"/>
          <w:szCs w:val="20"/>
        </w:rPr>
        <w:t>maksymalnie</w:t>
      </w:r>
      <w:r w:rsidRPr="00E85D87">
        <w:rPr>
          <w:rFonts w:ascii="Times New Roman" w:hAnsi="Times New Roman"/>
          <w:sz w:val="20"/>
          <w:szCs w:val="20"/>
        </w:rPr>
        <w:t xml:space="preserve"> </w:t>
      </w:r>
      <w:r w:rsidR="00F43D8C">
        <w:rPr>
          <w:rFonts w:ascii="Times New Roman" w:hAnsi="Times New Roman"/>
          <w:sz w:val="20"/>
          <w:szCs w:val="20"/>
        </w:rPr>
        <w:t>28</w:t>
      </w:r>
      <w:r w:rsidRPr="00E85D87">
        <w:rPr>
          <w:rFonts w:ascii="Times New Roman" w:hAnsi="Times New Roman"/>
          <w:sz w:val="20"/>
          <w:szCs w:val="20"/>
        </w:rPr>
        <w:t xml:space="preserve"> 000 zł (słownie: </w:t>
      </w:r>
      <w:r w:rsidR="00F43D8C">
        <w:rPr>
          <w:rFonts w:ascii="Times New Roman" w:hAnsi="Times New Roman"/>
          <w:sz w:val="20"/>
          <w:szCs w:val="20"/>
        </w:rPr>
        <w:t>dwadzieścia osiem</w:t>
      </w:r>
      <w:r w:rsidRPr="00E85D87">
        <w:rPr>
          <w:rFonts w:ascii="Times New Roman" w:hAnsi="Times New Roman"/>
          <w:sz w:val="20"/>
          <w:szCs w:val="20"/>
        </w:rPr>
        <w:t xml:space="preserve"> tysięcy złotych).</w:t>
      </w:r>
    </w:p>
    <w:p w14:paraId="0A4BB7D0" w14:textId="77777777" w:rsidR="00DE1559" w:rsidRPr="006F5CAE" w:rsidRDefault="00DE1559" w:rsidP="00DE1559">
      <w:pPr>
        <w:spacing w:after="0" w:line="240" w:lineRule="auto"/>
        <w:jc w:val="both"/>
        <w:rPr>
          <w:rFonts w:ascii="Times New Roman" w:hAnsi="Times New Roman"/>
          <w:b/>
          <w:sz w:val="20"/>
          <w:szCs w:val="20"/>
        </w:rPr>
      </w:pPr>
    </w:p>
    <w:p w14:paraId="15D76C53" w14:textId="77777777" w:rsidR="00E577BF" w:rsidRPr="00EE3E37" w:rsidRDefault="00E577BF" w:rsidP="00E577BF">
      <w:pPr>
        <w:spacing w:after="0" w:line="240" w:lineRule="auto"/>
        <w:jc w:val="both"/>
        <w:rPr>
          <w:rFonts w:ascii="Times New Roman" w:hAnsi="Times New Roman"/>
          <w:b/>
          <w:sz w:val="20"/>
          <w:szCs w:val="20"/>
          <w:u w:val="single"/>
        </w:rPr>
      </w:pPr>
      <w:r w:rsidRPr="00EE3E37">
        <w:rPr>
          <w:rFonts w:ascii="Times New Roman" w:hAnsi="Times New Roman"/>
          <w:b/>
          <w:sz w:val="20"/>
          <w:szCs w:val="20"/>
          <w:u w:val="single"/>
        </w:rPr>
        <w:t>VI Termin i miejsce składania ofert</w:t>
      </w:r>
    </w:p>
    <w:p w14:paraId="046363C1" w14:textId="3A8E7BAC" w:rsidR="00E577BF" w:rsidRPr="00EE3E37" w:rsidRDefault="00E577BF" w:rsidP="00A46B04">
      <w:pPr>
        <w:numPr>
          <w:ilvl w:val="1"/>
          <w:numId w:val="5"/>
        </w:numPr>
        <w:spacing w:after="0" w:line="240" w:lineRule="auto"/>
        <w:ind w:left="709"/>
        <w:jc w:val="both"/>
        <w:rPr>
          <w:rFonts w:ascii="Times New Roman" w:hAnsi="Times New Roman"/>
          <w:b/>
          <w:sz w:val="20"/>
          <w:szCs w:val="20"/>
        </w:rPr>
      </w:pPr>
      <w:r w:rsidRPr="00EE3E37">
        <w:rPr>
          <w:rFonts w:ascii="Times New Roman" w:hAnsi="Times New Roman"/>
          <w:sz w:val="20"/>
          <w:szCs w:val="20"/>
        </w:rPr>
        <w:t>Kompletną ofertę w zapieczętowanej kopercie opatrzonej opisem zgodnie z pkt</w:t>
      </w:r>
      <w:r w:rsidR="00325FBE">
        <w:rPr>
          <w:rFonts w:ascii="Times New Roman" w:hAnsi="Times New Roman"/>
          <w:sz w:val="20"/>
          <w:szCs w:val="20"/>
        </w:rPr>
        <w:t xml:space="preserve"> </w:t>
      </w:r>
      <w:r w:rsidRPr="00EE3E37">
        <w:rPr>
          <w:rFonts w:ascii="Times New Roman" w:hAnsi="Times New Roman"/>
          <w:sz w:val="20"/>
          <w:szCs w:val="20"/>
        </w:rPr>
        <w:t>9 część VII należy złożyć w terminie do godz. 15:30 w dniu</w:t>
      </w:r>
      <w:r w:rsidR="00E85D87">
        <w:rPr>
          <w:rFonts w:ascii="Times New Roman" w:hAnsi="Times New Roman"/>
          <w:b/>
          <w:sz w:val="20"/>
          <w:szCs w:val="20"/>
        </w:rPr>
        <w:t xml:space="preserve"> </w:t>
      </w:r>
      <w:r w:rsidR="001971CA">
        <w:rPr>
          <w:rFonts w:ascii="Times New Roman" w:hAnsi="Times New Roman"/>
          <w:b/>
          <w:sz w:val="20"/>
          <w:szCs w:val="20"/>
        </w:rPr>
        <w:t>2</w:t>
      </w:r>
      <w:r w:rsidR="00B903CB">
        <w:rPr>
          <w:rFonts w:ascii="Times New Roman" w:hAnsi="Times New Roman"/>
          <w:b/>
          <w:sz w:val="20"/>
          <w:szCs w:val="20"/>
        </w:rPr>
        <w:t>5 czerwca</w:t>
      </w:r>
      <w:r w:rsidR="001971CA">
        <w:rPr>
          <w:rFonts w:ascii="Times New Roman" w:hAnsi="Times New Roman"/>
          <w:b/>
          <w:sz w:val="20"/>
          <w:szCs w:val="20"/>
        </w:rPr>
        <w:t xml:space="preserve"> </w:t>
      </w:r>
      <w:r>
        <w:rPr>
          <w:rFonts w:ascii="Times New Roman" w:hAnsi="Times New Roman"/>
          <w:b/>
          <w:sz w:val="20"/>
          <w:szCs w:val="20"/>
        </w:rPr>
        <w:t>202</w:t>
      </w:r>
      <w:r w:rsidR="00B903CB">
        <w:rPr>
          <w:rFonts w:ascii="Times New Roman" w:hAnsi="Times New Roman"/>
          <w:b/>
          <w:sz w:val="20"/>
          <w:szCs w:val="20"/>
        </w:rPr>
        <w:t>4</w:t>
      </w:r>
      <w:r>
        <w:rPr>
          <w:rFonts w:ascii="Times New Roman" w:hAnsi="Times New Roman"/>
          <w:b/>
          <w:sz w:val="20"/>
          <w:szCs w:val="20"/>
        </w:rPr>
        <w:t xml:space="preserve"> r.</w:t>
      </w:r>
    </w:p>
    <w:p w14:paraId="73F68E0B" w14:textId="4CC69308" w:rsidR="00E577BF" w:rsidRPr="00EE3E37" w:rsidRDefault="00E577BF" w:rsidP="00A46B04">
      <w:pPr>
        <w:numPr>
          <w:ilvl w:val="1"/>
          <w:numId w:val="5"/>
        </w:numPr>
        <w:spacing w:after="0" w:line="240" w:lineRule="auto"/>
        <w:ind w:left="709"/>
        <w:jc w:val="both"/>
        <w:rPr>
          <w:rFonts w:ascii="Times New Roman" w:hAnsi="Times New Roman"/>
          <w:sz w:val="20"/>
          <w:szCs w:val="20"/>
        </w:rPr>
      </w:pPr>
      <w:r w:rsidRPr="00EE3E37">
        <w:rPr>
          <w:rFonts w:ascii="Times New Roman" w:hAnsi="Times New Roman"/>
          <w:sz w:val="20"/>
          <w:szCs w:val="20"/>
        </w:rPr>
        <w:t xml:space="preserve">Oferty przesłane pocztą będą zakwalifikowane do konkursu pod warunkiem, że zostaną dostarczone przez pocztę do siedziby Gminy w terminie do godz. 15:30 w dniu </w:t>
      </w:r>
      <w:r w:rsidR="00533D34">
        <w:rPr>
          <w:rFonts w:ascii="Times New Roman" w:hAnsi="Times New Roman"/>
          <w:b/>
          <w:sz w:val="20"/>
          <w:szCs w:val="20"/>
        </w:rPr>
        <w:t>2</w:t>
      </w:r>
      <w:r w:rsidR="007F7FBA">
        <w:rPr>
          <w:rFonts w:ascii="Times New Roman" w:hAnsi="Times New Roman"/>
          <w:b/>
          <w:sz w:val="20"/>
          <w:szCs w:val="20"/>
        </w:rPr>
        <w:t>5</w:t>
      </w:r>
      <w:r w:rsidR="00533D34">
        <w:rPr>
          <w:rFonts w:ascii="Times New Roman" w:hAnsi="Times New Roman"/>
          <w:b/>
          <w:sz w:val="20"/>
          <w:szCs w:val="20"/>
        </w:rPr>
        <w:t xml:space="preserve"> </w:t>
      </w:r>
      <w:r w:rsidR="00B903CB">
        <w:rPr>
          <w:rFonts w:ascii="Times New Roman" w:hAnsi="Times New Roman"/>
          <w:b/>
          <w:sz w:val="20"/>
          <w:szCs w:val="20"/>
        </w:rPr>
        <w:t>czerwca</w:t>
      </w:r>
      <w:r w:rsidR="00533D34">
        <w:rPr>
          <w:rFonts w:ascii="Times New Roman" w:hAnsi="Times New Roman"/>
          <w:b/>
          <w:sz w:val="20"/>
          <w:szCs w:val="20"/>
        </w:rPr>
        <w:t xml:space="preserve"> </w:t>
      </w:r>
      <w:r w:rsidRPr="001E49B8">
        <w:rPr>
          <w:rFonts w:ascii="Times New Roman" w:hAnsi="Times New Roman"/>
          <w:b/>
          <w:bCs/>
          <w:sz w:val="20"/>
          <w:szCs w:val="20"/>
        </w:rPr>
        <w:t>202</w:t>
      </w:r>
      <w:r w:rsidR="00B903CB">
        <w:rPr>
          <w:rFonts w:ascii="Times New Roman" w:hAnsi="Times New Roman"/>
          <w:b/>
          <w:bCs/>
          <w:sz w:val="20"/>
          <w:szCs w:val="20"/>
        </w:rPr>
        <w:t>4</w:t>
      </w:r>
      <w:r w:rsidRPr="001E49B8">
        <w:rPr>
          <w:rFonts w:ascii="Times New Roman" w:hAnsi="Times New Roman"/>
          <w:b/>
          <w:bCs/>
          <w:sz w:val="20"/>
          <w:szCs w:val="20"/>
        </w:rPr>
        <w:t xml:space="preserve"> r.</w:t>
      </w:r>
      <w:r w:rsidRPr="00EE3E37">
        <w:rPr>
          <w:rFonts w:ascii="Times New Roman" w:hAnsi="Times New Roman"/>
          <w:sz w:val="20"/>
          <w:szCs w:val="20"/>
        </w:rPr>
        <w:t xml:space="preserve"> </w:t>
      </w:r>
      <w:r w:rsidRPr="00EE3E37">
        <w:rPr>
          <w:rFonts w:ascii="Times New Roman" w:hAnsi="Times New Roman"/>
          <w:b/>
          <w:sz w:val="20"/>
          <w:szCs w:val="20"/>
        </w:rPr>
        <w:t xml:space="preserve"> </w:t>
      </w:r>
      <w:r w:rsidRPr="00EE3E37">
        <w:rPr>
          <w:rFonts w:ascii="Times New Roman" w:hAnsi="Times New Roman"/>
          <w:sz w:val="20"/>
          <w:szCs w:val="20"/>
        </w:rPr>
        <w:t>/decyduje data i czas wpływu do Wydziału Zdrowia i Polityki Społecznej/.</w:t>
      </w:r>
    </w:p>
    <w:p w14:paraId="54B43F45" w14:textId="77777777" w:rsidR="00E577BF" w:rsidRPr="00EE3E37" w:rsidRDefault="00E577BF" w:rsidP="00A46B04">
      <w:pPr>
        <w:numPr>
          <w:ilvl w:val="1"/>
          <w:numId w:val="5"/>
        </w:numPr>
        <w:spacing w:after="0" w:line="240" w:lineRule="auto"/>
        <w:ind w:left="709"/>
        <w:jc w:val="both"/>
        <w:rPr>
          <w:rFonts w:ascii="Times New Roman" w:hAnsi="Times New Roman"/>
          <w:sz w:val="20"/>
          <w:szCs w:val="20"/>
        </w:rPr>
      </w:pPr>
      <w:r w:rsidRPr="00EE3E37">
        <w:rPr>
          <w:rFonts w:ascii="Times New Roman" w:hAnsi="Times New Roman"/>
          <w:sz w:val="20"/>
          <w:szCs w:val="20"/>
        </w:rPr>
        <w:t>Miejsce składania ofert: Sekretariat Wydziału Zdrowia i Polityki Społecznej Urzędu Miasta Torunia, ul. Fałata 39, 87-100 Toruń.</w:t>
      </w:r>
    </w:p>
    <w:p w14:paraId="21EC1CE6" w14:textId="632D2E3A" w:rsidR="00E577BF" w:rsidRPr="00EE3E37" w:rsidRDefault="00E577BF" w:rsidP="00A46B04">
      <w:pPr>
        <w:numPr>
          <w:ilvl w:val="1"/>
          <w:numId w:val="5"/>
        </w:numPr>
        <w:spacing w:after="0" w:line="240" w:lineRule="auto"/>
        <w:ind w:left="709"/>
        <w:jc w:val="both"/>
        <w:rPr>
          <w:rFonts w:ascii="Times New Roman" w:hAnsi="Times New Roman"/>
          <w:sz w:val="20"/>
          <w:szCs w:val="20"/>
        </w:rPr>
      </w:pPr>
      <w:r w:rsidRPr="00EE3E37">
        <w:rPr>
          <w:rFonts w:ascii="Times New Roman" w:hAnsi="Times New Roman"/>
          <w:sz w:val="20"/>
          <w:szCs w:val="20"/>
        </w:rPr>
        <w:t xml:space="preserve">Z ogłoszeniem o otwartym konkursie ofert można zapoznać się w Biuletynie Informacji Publicznej </w:t>
      </w:r>
      <w:hyperlink r:id="rId6" w:history="1">
        <w:r w:rsidRPr="00EE3E37">
          <w:rPr>
            <w:rStyle w:val="Hipercze"/>
            <w:rFonts w:ascii="Times New Roman" w:hAnsi="Times New Roman"/>
            <w:sz w:val="20"/>
            <w:szCs w:val="20"/>
          </w:rPr>
          <w:t>www.bip.torun.pl</w:t>
        </w:r>
      </w:hyperlink>
      <w:r w:rsidRPr="00EE3E37">
        <w:rPr>
          <w:rFonts w:ascii="Times New Roman" w:hAnsi="Times New Roman"/>
          <w:sz w:val="20"/>
          <w:szCs w:val="20"/>
        </w:rPr>
        <w:t xml:space="preserve"> (w dziale </w:t>
      </w:r>
      <w:r w:rsidR="00112FEF">
        <w:rPr>
          <w:rFonts w:ascii="Times New Roman" w:hAnsi="Times New Roman"/>
          <w:sz w:val="20"/>
          <w:szCs w:val="20"/>
        </w:rPr>
        <w:t>Prezydent &gt; Obwieszczenia Prezydenta Torunia</w:t>
      </w:r>
      <w:r w:rsidRPr="00EE3E37">
        <w:rPr>
          <w:rFonts w:ascii="Times New Roman" w:hAnsi="Times New Roman"/>
          <w:sz w:val="20"/>
          <w:szCs w:val="20"/>
        </w:rPr>
        <w:t xml:space="preserve">), w miejskim serwisie informacyjnym </w:t>
      </w:r>
      <w:hyperlink r:id="rId7" w:history="1">
        <w:r w:rsidRPr="00EE3E37">
          <w:rPr>
            <w:rStyle w:val="Hipercze"/>
            <w:rFonts w:ascii="Times New Roman" w:hAnsi="Times New Roman"/>
            <w:sz w:val="20"/>
            <w:szCs w:val="20"/>
          </w:rPr>
          <w:t>www.torun.pl</w:t>
        </w:r>
      </w:hyperlink>
      <w:r w:rsidRPr="00EE3E37">
        <w:rPr>
          <w:rFonts w:ascii="Times New Roman" w:hAnsi="Times New Roman"/>
          <w:sz w:val="20"/>
          <w:szCs w:val="20"/>
        </w:rPr>
        <w:t xml:space="preserve">. Formularz ofertowy </w:t>
      </w:r>
      <w:r w:rsidR="00112FEF">
        <w:rPr>
          <w:rFonts w:ascii="Times New Roman" w:hAnsi="Times New Roman"/>
          <w:sz w:val="20"/>
          <w:szCs w:val="20"/>
        </w:rPr>
        <w:t>jest załącznikiem do niniejszego ogłoszenia</w:t>
      </w:r>
      <w:r w:rsidRPr="00EE3E37">
        <w:rPr>
          <w:rFonts w:ascii="Times New Roman" w:hAnsi="Times New Roman"/>
          <w:sz w:val="20"/>
          <w:szCs w:val="20"/>
        </w:rPr>
        <w:t>.</w:t>
      </w:r>
    </w:p>
    <w:p w14:paraId="4354778A" w14:textId="77777777" w:rsidR="00E577BF" w:rsidRDefault="00E577BF" w:rsidP="00E577BF">
      <w:pPr>
        <w:spacing w:after="0" w:line="240" w:lineRule="auto"/>
        <w:jc w:val="both"/>
        <w:rPr>
          <w:rFonts w:ascii="Times New Roman" w:hAnsi="Times New Roman"/>
          <w:b/>
          <w:sz w:val="20"/>
          <w:szCs w:val="20"/>
          <w:u w:val="single"/>
        </w:rPr>
      </w:pPr>
    </w:p>
    <w:p w14:paraId="1A7ABB42" w14:textId="77777777" w:rsidR="00E577BF" w:rsidRPr="00EE3E37" w:rsidRDefault="00E577BF" w:rsidP="00E577BF">
      <w:pPr>
        <w:spacing w:after="0" w:line="240" w:lineRule="auto"/>
        <w:jc w:val="both"/>
        <w:rPr>
          <w:rFonts w:ascii="Times New Roman" w:hAnsi="Times New Roman"/>
          <w:b/>
          <w:sz w:val="20"/>
          <w:szCs w:val="20"/>
          <w:u w:val="single"/>
        </w:rPr>
      </w:pPr>
      <w:r w:rsidRPr="00EE3E37">
        <w:rPr>
          <w:rFonts w:ascii="Times New Roman" w:hAnsi="Times New Roman"/>
          <w:b/>
          <w:sz w:val="20"/>
          <w:szCs w:val="20"/>
          <w:u w:val="single"/>
        </w:rPr>
        <w:t>VII Opis sposobu przygotowania ofert</w:t>
      </w:r>
    </w:p>
    <w:p w14:paraId="716E8972" w14:textId="77777777" w:rsidR="00E577BF" w:rsidRPr="00EE3E37" w:rsidRDefault="00E577BF" w:rsidP="00A46B04">
      <w:pPr>
        <w:numPr>
          <w:ilvl w:val="0"/>
          <w:numId w:val="6"/>
        </w:numPr>
        <w:tabs>
          <w:tab w:val="clear" w:pos="1440"/>
        </w:tabs>
        <w:spacing w:after="0" w:line="240" w:lineRule="auto"/>
        <w:ind w:left="709"/>
        <w:jc w:val="both"/>
        <w:rPr>
          <w:rFonts w:ascii="Times New Roman" w:hAnsi="Times New Roman"/>
          <w:sz w:val="20"/>
          <w:szCs w:val="20"/>
        </w:rPr>
      </w:pPr>
      <w:r w:rsidRPr="00EE3E37">
        <w:rPr>
          <w:rFonts w:ascii="Times New Roman" w:hAnsi="Times New Roman"/>
          <w:sz w:val="20"/>
          <w:szCs w:val="20"/>
        </w:rPr>
        <w:t xml:space="preserve">Gmina wymaga złożenia kompletnej oferty zgodnej z wymaganiami określonymi w ogłoszeniu konkursowym, sporządzonej </w:t>
      </w:r>
      <w:r w:rsidRPr="00EE3E37">
        <w:rPr>
          <w:rFonts w:ascii="Times New Roman" w:hAnsi="Times New Roman"/>
          <w:sz w:val="20"/>
          <w:szCs w:val="20"/>
          <w:u w:val="single"/>
        </w:rPr>
        <w:t>na formularzu oferenta</w:t>
      </w:r>
      <w:r w:rsidRPr="00EE3E37">
        <w:rPr>
          <w:rFonts w:ascii="Times New Roman" w:hAnsi="Times New Roman"/>
          <w:sz w:val="20"/>
          <w:szCs w:val="20"/>
        </w:rPr>
        <w:t xml:space="preserve"> w/g wzoru.</w:t>
      </w:r>
    </w:p>
    <w:p w14:paraId="389BDCA4" w14:textId="77777777" w:rsidR="00E577BF" w:rsidRPr="00EE3E37" w:rsidRDefault="00E577BF" w:rsidP="00A46B04">
      <w:pPr>
        <w:numPr>
          <w:ilvl w:val="0"/>
          <w:numId w:val="6"/>
        </w:numPr>
        <w:tabs>
          <w:tab w:val="clear" w:pos="1440"/>
        </w:tabs>
        <w:spacing w:after="0" w:line="240" w:lineRule="auto"/>
        <w:ind w:left="709"/>
        <w:jc w:val="both"/>
        <w:rPr>
          <w:rFonts w:ascii="Times New Roman" w:hAnsi="Times New Roman"/>
          <w:sz w:val="20"/>
          <w:szCs w:val="20"/>
        </w:rPr>
      </w:pPr>
      <w:r w:rsidRPr="00EE3E37">
        <w:rPr>
          <w:rFonts w:ascii="Times New Roman" w:hAnsi="Times New Roman"/>
          <w:sz w:val="20"/>
          <w:szCs w:val="20"/>
        </w:rPr>
        <w:t>Oferta powinna zawierać wszelkie wymagane w formularzu dokumenty .</w:t>
      </w:r>
    </w:p>
    <w:p w14:paraId="4E6C4DBA" w14:textId="77777777" w:rsidR="00E577BF" w:rsidRPr="00EE3E37" w:rsidRDefault="00E577BF" w:rsidP="00A46B04">
      <w:pPr>
        <w:numPr>
          <w:ilvl w:val="0"/>
          <w:numId w:val="6"/>
        </w:numPr>
        <w:tabs>
          <w:tab w:val="clear" w:pos="1440"/>
        </w:tabs>
        <w:spacing w:after="0" w:line="240" w:lineRule="auto"/>
        <w:ind w:left="709"/>
        <w:jc w:val="both"/>
        <w:rPr>
          <w:rFonts w:ascii="Times New Roman" w:hAnsi="Times New Roman"/>
          <w:sz w:val="20"/>
          <w:szCs w:val="20"/>
        </w:rPr>
      </w:pPr>
      <w:r w:rsidRPr="00EE3E37">
        <w:rPr>
          <w:rFonts w:ascii="Times New Roman" w:hAnsi="Times New Roman"/>
          <w:sz w:val="20"/>
          <w:szCs w:val="20"/>
        </w:rPr>
        <w:t>Wymagane jest wypełnienie wszystkich pól formularza oferty.</w:t>
      </w:r>
    </w:p>
    <w:p w14:paraId="2BEEC3B8" w14:textId="77777777" w:rsidR="00E577BF" w:rsidRPr="00EE3E37" w:rsidRDefault="00E577BF" w:rsidP="00A46B04">
      <w:pPr>
        <w:numPr>
          <w:ilvl w:val="0"/>
          <w:numId w:val="6"/>
        </w:numPr>
        <w:tabs>
          <w:tab w:val="clear" w:pos="1440"/>
        </w:tabs>
        <w:spacing w:after="0" w:line="240" w:lineRule="auto"/>
        <w:ind w:left="709"/>
        <w:jc w:val="both"/>
        <w:rPr>
          <w:rFonts w:ascii="Times New Roman" w:hAnsi="Times New Roman"/>
          <w:sz w:val="20"/>
          <w:szCs w:val="20"/>
        </w:rPr>
      </w:pPr>
      <w:r w:rsidRPr="00EE3E37">
        <w:rPr>
          <w:rFonts w:ascii="Times New Roman" w:hAnsi="Times New Roman"/>
          <w:sz w:val="20"/>
          <w:szCs w:val="20"/>
        </w:rPr>
        <w:t>Oferenci ponoszą wszelkie koszty związane z przygotowaniem i złożeniem oferty.</w:t>
      </w:r>
    </w:p>
    <w:p w14:paraId="01D739F2" w14:textId="77777777" w:rsidR="00E577BF" w:rsidRPr="00EE3E37" w:rsidRDefault="00E577BF" w:rsidP="00A46B04">
      <w:pPr>
        <w:numPr>
          <w:ilvl w:val="0"/>
          <w:numId w:val="6"/>
        </w:numPr>
        <w:tabs>
          <w:tab w:val="clear" w:pos="1440"/>
        </w:tabs>
        <w:spacing w:after="0" w:line="240" w:lineRule="auto"/>
        <w:ind w:left="709"/>
        <w:jc w:val="both"/>
        <w:rPr>
          <w:rFonts w:ascii="Times New Roman" w:hAnsi="Times New Roman"/>
          <w:sz w:val="20"/>
          <w:szCs w:val="20"/>
        </w:rPr>
      </w:pPr>
      <w:r w:rsidRPr="00EE3E37">
        <w:rPr>
          <w:rFonts w:ascii="Times New Roman" w:hAnsi="Times New Roman"/>
          <w:sz w:val="20"/>
          <w:szCs w:val="20"/>
        </w:rPr>
        <w:t>Oferta powinna być sporządzona, pod rygorem nieważności, w języku polskim przejrzyście i czytelnie.</w:t>
      </w:r>
    </w:p>
    <w:p w14:paraId="38D6B30F" w14:textId="77777777" w:rsidR="00E577BF" w:rsidRPr="00EE3E37" w:rsidRDefault="00E577BF" w:rsidP="00A46B04">
      <w:pPr>
        <w:numPr>
          <w:ilvl w:val="0"/>
          <w:numId w:val="6"/>
        </w:numPr>
        <w:tabs>
          <w:tab w:val="clear" w:pos="1440"/>
        </w:tabs>
        <w:spacing w:after="0" w:line="240" w:lineRule="auto"/>
        <w:ind w:left="709"/>
        <w:jc w:val="both"/>
        <w:rPr>
          <w:rFonts w:ascii="Times New Roman" w:hAnsi="Times New Roman"/>
          <w:sz w:val="20"/>
          <w:szCs w:val="20"/>
        </w:rPr>
      </w:pPr>
      <w:r w:rsidRPr="00EE3E37">
        <w:rPr>
          <w:rFonts w:ascii="Times New Roman" w:hAnsi="Times New Roman"/>
          <w:sz w:val="20"/>
          <w:szCs w:val="20"/>
        </w:rPr>
        <w:t>Cena oferowana powinna być podana cyfrowo i słownie.</w:t>
      </w:r>
    </w:p>
    <w:p w14:paraId="1FA01E7F" w14:textId="77777777" w:rsidR="00E577BF" w:rsidRPr="00EE3E37" w:rsidRDefault="00E577BF" w:rsidP="00A46B04">
      <w:pPr>
        <w:numPr>
          <w:ilvl w:val="0"/>
          <w:numId w:val="6"/>
        </w:numPr>
        <w:tabs>
          <w:tab w:val="clear" w:pos="1440"/>
        </w:tabs>
        <w:spacing w:after="0" w:line="240" w:lineRule="auto"/>
        <w:ind w:left="709"/>
        <w:jc w:val="both"/>
        <w:rPr>
          <w:rFonts w:ascii="Times New Roman" w:hAnsi="Times New Roman"/>
          <w:sz w:val="20"/>
          <w:szCs w:val="20"/>
        </w:rPr>
      </w:pPr>
      <w:r w:rsidRPr="00EE3E37">
        <w:rPr>
          <w:rFonts w:ascii="Times New Roman" w:hAnsi="Times New Roman"/>
          <w:sz w:val="20"/>
          <w:szCs w:val="20"/>
        </w:rPr>
        <w:t>Ewentualne poprawki w treści oferty muszą być parafowane i datowane własnoręcznie przez osobę podpisującą ofertę.</w:t>
      </w:r>
    </w:p>
    <w:p w14:paraId="5CBEA2A9" w14:textId="77777777" w:rsidR="00E577BF" w:rsidRPr="00EE3E37" w:rsidRDefault="00E577BF" w:rsidP="00A46B04">
      <w:pPr>
        <w:numPr>
          <w:ilvl w:val="0"/>
          <w:numId w:val="6"/>
        </w:numPr>
        <w:tabs>
          <w:tab w:val="clear" w:pos="1440"/>
        </w:tabs>
        <w:spacing w:after="0" w:line="240" w:lineRule="auto"/>
        <w:ind w:left="709"/>
        <w:jc w:val="both"/>
        <w:rPr>
          <w:rFonts w:ascii="Times New Roman" w:hAnsi="Times New Roman"/>
          <w:sz w:val="20"/>
          <w:szCs w:val="20"/>
        </w:rPr>
      </w:pPr>
      <w:r w:rsidRPr="00EE3E37">
        <w:rPr>
          <w:rFonts w:ascii="Times New Roman" w:hAnsi="Times New Roman"/>
          <w:sz w:val="20"/>
          <w:szCs w:val="20"/>
        </w:rPr>
        <w:t>Oferent może wprowadzić zmiany lub wycofać złożoną ofertę, składając Gminie stosowne oświadczenie przed upływem terminu składania ofert w formie pisemnej.</w:t>
      </w:r>
    </w:p>
    <w:p w14:paraId="187313E6" w14:textId="77777777" w:rsidR="00E577BF" w:rsidRPr="00EE3E37" w:rsidRDefault="00E577BF" w:rsidP="00A46B04">
      <w:pPr>
        <w:numPr>
          <w:ilvl w:val="0"/>
          <w:numId w:val="6"/>
        </w:numPr>
        <w:tabs>
          <w:tab w:val="clear" w:pos="1440"/>
        </w:tabs>
        <w:spacing w:after="0" w:line="240" w:lineRule="auto"/>
        <w:ind w:left="709"/>
        <w:jc w:val="both"/>
        <w:rPr>
          <w:rFonts w:ascii="Times New Roman" w:hAnsi="Times New Roman"/>
          <w:sz w:val="20"/>
          <w:szCs w:val="20"/>
        </w:rPr>
      </w:pPr>
      <w:r w:rsidRPr="00EE3E37">
        <w:rPr>
          <w:rFonts w:ascii="Times New Roman" w:hAnsi="Times New Roman"/>
          <w:sz w:val="20"/>
          <w:szCs w:val="20"/>
        </w:rPr>
        <w:lastRenderedPageBreak/>
        <w:t>Kompletną ofertę wraz z wymaganymi załącznikami należy składać w nieprzejrzystej, zapieczętowanej kopercie zaadresowanej na Wydział Zdrowia i Polityki Społecznej Urzędu Miasta Torunia ul. Fałata 39, 87-100 Toruń i opatrzonej napisem:</w:t>
      </w:r>
    </w:p>
    <w:p w14:paraId="11CF249E" w14:textId="68F9A209" w:rsidR="00DE1559" w:rsidRPr="00E577BF" w:rsidRDefault="00DE1559" w:rsidP="00E577BF">
      <w:pPr>
        <w:spacing w:after="0" w:line="240" w:lineRule="auto"/>
        <w:ind w:left="709"/>
        <w:jc w:val="both"/>
        <w:rPr>
          <w:rFonts w:ascii="Times New Roman" w:hAnsi="Times New Roman"/>
          <w:b/>
          <w:sz w:val="20"/>
          <w:szCs w:val="20"/>
        </w:rPr>
      </w:pPr>
      <w:r w:rsidRPr="00E577BF">
        <w:rPr>
          <w:rFonts w:ascii="Times New Roman" w:hAnsi="Times New Roman"/>
          <w:b/>
          <w:sz w:val="20"/>
          <w:szCs w:val="20"/>
        </w:rPr>
        <w:t xml:space="preserve">Konkurs ofert na realizację </w:t>
      </w:r>
      <w:r w:rsidRPr="00E577BF">
        <w:rPr>
          <w:rFonts w:ascii="Times New Roman" w:hAnsi="Times New Roman"/>
          <w:b/>
          <w:spacing w:val="-2"/>
          <w:sz w:val="20"/>
          <w:szCs w:val="20"/>
        </w:rPr>
        <w:t xml:space="preserve">programu </w:t>
      </w:r>
      <w:r w:rsidRPr="00E577BF">
        <w:rPr>
          <w:rFonts w:ascii="Times New Roman" w:hAnsi="Times New Roman"/>
          <w:b/>
          <w:sz w:val="20"/>
          <w:szCs w:val="20"/>
        </w:rPr>
        <w:t xml:space="preserve">szczepień ochronnych przeciwko grypie </w:t>
      </w:r>
      <w:r w:rsidR="00DD5E3E">
        <w:rPr>
          <w:rFonts w:ascii="Times New Roman" w:hAnsi="Times New Roman"/>
          <w:b/>
          <w:sz w:val="20"/>
          <w:szCs w:val="20"/>
        </w:rPr>
        <w:t>.</w:t>
      </w:r>
    </w:p>
    <w:p w14:paraId="52BC6E81" w14:textId="77777777" w:rsidR="00DE1559" w:rsidRPr="006F5CAE" w:rsidRDefault="00DE1559" w:rsidP="00DE1559">
      <w:pPr>
        <w:spacing w:after="0" w:line="240" w:lineRule="auto"/>
        <w:jc w:val="both"/>
        <w:rPr>
          <w:rFonts w:ascii="Times New Roman" w:hAnsi="Times New Roman"/>
          <w:b/>
          <w:sz w:val="20"/>
          <w:szCs w:val="20"/>
          <w:u w:val="single"/>
        </w:rPr>
      </w:pPr>
    </w:p>
    <w:p w14:paraId="21E8320B" w14:textId="77777777" w:rsidR="00A07927" w:rsidRPr="00EE3E37" w:rsidRDefault="00A07927" w:rsidP="00A07927">
      <w:pPr>
        <w:spacing w:after="0" w:line="240" w:lineRule="auto"/>
        <w:jc w:val="both"/>
        <w:rPr>
          <w:rFonts w:ascii="Times New Roman" w:hAnsi="Times New Roman"/>
          <w:b/>
          <w:sz w:val="20"/>
          <w:szCs w:val="20"/>
          <w:u w:val="single"/>
        </w:rPr>
      </w:pPr>
      <w:r w:rsidRPr="00EE3E37">
        <w:rPr>
          <w:rFonts w:ascii="Times New Roman" w:hAnsi="Times New Roman"/>
          <w:b/>
          <w:sz w:val="20"/>
          <w:szCs w:val="20"/>
          <w:u w:val="single"/>
        </w:rPr>
        <w:t>VIII Wykaz niezbędnych oświadczeń i dokumentów wymaganych od oferentów</w:t>
      </w:r>
    </w:p>
    <w:p w14:paraId="63D4880A" w14:textId="77777777" w:rsidR="00A07927" w:rsidRPr="00EE3E37" w:rsidRDefault="00A07927" w:rsidP="00A46B04">
      <w:pPr>
        <w:numPr>
          <w:ilvl w:val="0"/>
          <w:numId w:val="7"/>
        </w:numPr>
        <w:spacing w:after="0" w:line="240" w:lineRule="auto"/>
        <w:jc w:val="both"/>
        <w:rPr>
          <w:rFonts w:ascii="Times New Roman" w:hAnsi="Times New Roman"/>
          <w:sz w:val="20"/>
          <w:szCs w:val="20"/>
        </w:rPr>
      </w:pPr>
      <w:r w:rsidRPr="00EE3E37">
        <w:rPr>
          <w:rFonts w:ascii="Times New Roman" w:hAnsi="Times New Roman"/>
          <w:sz w:val="20"/>
          <w:szCs w:val="20"/>
        </w:rPr>
        <w:t>Kopie dokumentów (zależne od formy prawnej podmiotu): kopia wpisu do właściwego rejestru podmiotów wykonujących działalność lecznicą, kopia wpisu do rejestru praktyk lekarskich lub kopia wpisu do rejestru MZ;</w:t>
      </w:r>
    </w:p>
    <w:p w14:paraId="6B73E2BD" w14:textId="77777777" w:rsidR="00A07927" w:rsidRPr="00EE3E37" w:rsidRDefault="00A07927" w:rsidP="00A46B04">
      <w:pPr>
        <w:numPr>
          <w:ilvl w:val="0"/>
          <w:numId w:val="7"/>
        </w:numPr>
        <w:spacing w:after="0" w:line="240" w:lineRule="auto"/>
        <w:jc w:val="both"/>
        <w:rPr>
          <w:rFonts w:ascii="Times New Roman" w:hAnsi="Times New Roman"/>
          <w:sz w:val="20"/>
          <w:szCs w:val="20"/>
        </w:rPr>
      </w:pPr>
      <w:r w:rsidRPr="00EE3E37">
        <w:rPr>
          <w:rFonts w:ascii="Times New Roman" w:hAnsi="Times New Roman"/>
          <w:sz w:val="20"/>
          <w:szCs w:val="20"/>
        </w:rPr>
        <w:t>Kopia polisy ubezpieczenia odpowiedzialności cywilnej dot. zakresu realizowanych w programie świadczeń;</w:t>
      </w:r>
    </w:p>
    <w:p w14:paraId="57CE5735" w14:textId="77777777" w:rsidR="00A07927" w:rsidRPr="00A07927" w:rsidRDefault="00A07927" w:rsidP="00A46B04">
      <w:pPr>
        <w:numPr>
          <w:ilvl w:val="0"/>
          <w:numId w:val="7"/>
        </w:numPr>
        <w:spacing w:after="0" w:line="240" w:lineRule="auto"/>
        <w:jc w:val="both"/>
        <w:rPr>
          <w:rFonts w:ascii="Times New Roman" w:hAnsi="Times New Roman"/>
          <w:sz w:val="20"/>
          <w:szCs w:val="20"/>
        </w:rPr>
      </w:pPr>
      <w:r w:rsidRPr="00EE3E37">
        <w:rPr>
          <w:rFonts w:ascii="Times New Roman" w:hAnsi="Times New Roman"/>
          <w:sz w:val="20"/>
          <w:szCs w:val="20"/>
        </w:rPr>
        <w:t>Kopie dokumentów powinny być poświadczone za zgodność z oryginałem przez osobę upoważnioną do składania oświadczeń w imieniu oferenta.</w:t>
      </w:r>
    </w:p>
    <w:p w14:paraId="21F4717C" w14:textId="77777777" w:rsidR="00A07927" w:rsidRPr="00EE3E37" w:rsidRDefault="00A07927" w:rsidP="00A46B04">
      <w:pPr>
        <w:numPr>
          <w:ilvl w:val="0"/>
          <w:numId w:val="7"/>
        </w:numPr>
        <w:spacing w:after="0" w:line="240" w:lineRule="auto"/>
        <w:jc w:val="both"/>
        <w:rPr>
          <w:rFonts w:ascii="Times New Roman" w:hAnsi="Times New Roman"/>
          <w:sz w:val="20"/>
          <w:szCs w:val="20"/>
        </w:rPr>
      </w:pPr>
      <w:r w:rsidRPr="00EE3E37">
        <w:rPr>
          <w:rFonts w:ascii="Times New Roman" w:hAnsi="Times New Roman"/>
          <w:sz w:val="20"/>
          <w:szCs w:val="20"/>
        </w:rPr>
        <w:t>Oświadczenia, że:</w:t>
      </w:r>
    </w:p>
    <w:p w14:paraId="39B264BC" w14:textId="77777777" w:rsidR="00A07927" w:rsidRPr="00EE3E37" w:rsidRDefault="00A07927" w:rsidP="00A46B04">
      <w:pPr>
        <w:numPr>
          <w:ilvl w:val="1"/>
          <w:numId w:val="7"/>
        </w:numPr>
        <w:spacing w:after="0" w:line="240" w:lineRule="auto"/>
        <w:jc w:val="both"/>
        <w:rPr>
          <w:rFonts w:ascii="Times New Roman" w:hAnsi="Times New Roman"/>
          <w:sz w:val="20"/>
          <w:szCs w:val="20"/>
        </w:rPr>
      </w:pPr>
      <w:r w:rsidRPr="00EE3E37">
        <w:rPr>
          <w:rFonts w:ascii="Times New Roman" w:hAnsi="Times New Roman"/>
          <w:sz w:val="20"/>
          <w:szCs w:val="20"/>
        </w:rPr>
        <w:t>oferent zapoznał się z treścią ogłoszenia oraz warunkami dotyczącymi przedmiotu konkursu ofert;</w:t>
      </w:r>
    </w:p>
    <w:p w14:paraId="0BCF4D1A" w14:textId="07A6975E" w:rsidR="00A07927" w:rsidRPr="00EE3E37" w:rsidRDefault="00A07927" w:rsidP="00A46B04">
      <w:pPr>
        <w:numPr>
          <w:ilvl w:val="1"/>
          <w:numId w:val="7"/>
        </w:numPr>
        <w:spacing w:after="0" w:line="240" w:lineRule="auto"/>
        <w:jc w:val="both"/>
        <w:rPr>
          <w:rFonts w:ascii="Times New Roman" w:hAnsi="Times New Roman"/>
          <w:sz w:val="20"/>
          <w:szCs w:val="20"/>
        </w:rPr>
      </w:pPr>
      <w:r w:rsidRPr="00EE3E37">
        <w:rPr>
          <w:rFonts w:ascii="Times New Roman" w:hAnsi="Times New Roman"/>
          <w:sz w:val="20"/>
          <w:szCs w:val="20"/>
        </w:rPr>
        <w:t>oferent spełnia wymagania określone dla podmiotów leczniczych w ustawie z dnia 15 kwietnia 2011</w:t>
      </w:r>
      <w:r w:rsidR="00325FBE">
        <w:rPr>
          <w:rFonts w:ascii="Times New Roman" w:hAnsi="Times New Roman"/>
          <w:sz w:val="20"/>
          <w:szCs w:val="20"/>
        </w:rPr>
        <w:t xml:space="preserve"> </w:t>
      </w:r>
      <w:r w:rsidRPr="00EE3E37">
        <w:rPr>
          <w:rFonts w:ascii="Times New Roman" w:hAnsi="Times New Roman"/>
          <w:sz w:val="20"/>
          <w:szCs w:val="20"/>
        </w:rPr>
        <w:t>r. o działalności leczniczej;</w:t>
      </w:r>
    </w:p>
    <w:p w14:paraId="2ACD98E4" w14:textId="77777777" w:rsidR="00A07927" w:rsidRPr="00EE3E37" w:rsidRDefault="00A07927" w:rsidP="00A46B04">
      <w:pPr>
        <w:numPr>
          <w:ilvl w:val="1"/>
          <w:numId w:val="7"/>
        </w:numPr>
        <w:spacing w:after="0" w:line="240" w:lineRule="auto"/>
        <w:jc w:val="both"/>
        <w:rPr>
          <w:rFonts w:ascii="Times New Roman" w:hAnsi="Times New Roman"/>
          <w:sz w:val="20"/>
          <w:szCs w:val="20"/>
        </w:rPr>
      </w:pPr>
      <w:r w:rsidRPr="00EE3E37">
        <w:rPr>
          <w:rFonts w:ascii="Times New Roman" w:hAnsi="Times New Roman"/>
          <w:sz w:val="20"/>
          <w:szCs w:val="20"/>
        </w:rPr>
        <w:t>oferent będzie realizował program bez udziału podwykonawców;</w:t>
      </w:r>
    </w:p>
    <w:p w14:paraId="2C6F3061" w14:textId="77777777" w:rsidR="00A07927" w:rsidRPr="00EE3E37" w:rsidRDefault="00A07927" w:rsidP="00A46B04">
      <w:pPr>
        <w:numPr>
          <w:ilvl w:val="1"/>
          <w:numId w:val="7"/>
        </w:numPr>
        <w:spacing w:after="0" w:line="240" w:lineRule="auto"/>
        <w:jc w:val="both"/>
        <w:rPr>
          <w:rFonts w:ascii="Times New Roman" w:hAnsi="Times New Roman"/>
          <w:sz w:val="20"/>
          <w:szCs w:val="20"/>
        </w:rPr>
      </w:pPr>
      <w:r w:rsidRPr="00EE3E37">
        <w:rPr>
          <w:rFonts w:ascii="Times New Roman" w:hAnsi="Times New Roman"/>
          <w:sz w:val="20"/>
          <w:szCs w:val="20"/>
        </w:rPr>
        <w:t>oferent nie zalega z płatnościami podatków oraz składek ubezpieczenia społecznego i zdrowotnego;</w:t>
      </w:r>
    </w:p>
    <w:p w14:paraId="409FD301" w14:textId="77777777" w:rsidR="00A07927" w:rsidRPr="00EE3E37" w:rsidRDefault="00A07927" w:rsidP="00A46B04">
      <w:pPr>
        <w:numPr>
          <w:ilvl w:val="1"/>
          <w:numId w:val="7"/>
        </w:numPr>
        <w:spacing w:after="0" w:line="240" w:lineRule="auto"/>
        <w:jc w:val="both"/>
        <w:rPr>
          <w:rFonts w:ascii="Times New Roman" w:hAnsi="Times New Roman"/>
          <w:sz w:val="20"/>
          <w:szCs w:val="20"/>
        </w:rPr>
      </w:pPr>
      <w:r w:rsidRPr="00EE3E37">
        <w:rPr>
          <w:rFonts w:ascii="Times New Roman" w:hAnsi="Times New Roman"/>
          <w:sz w:val="20"/>
          <w:szCs w:val="20"/>
        </w:rPr>
        <w:t>w stosunku do podmiotu składającego ofertę nie stwierdzono niezgodnego z przeznaczeniem wykorzystania środków publicznych w okresie 3 lat przed ogłoszeniem konkursu;</w:t>
      </w:r>
    </w:p>
    <w:p w14:paraId="4E6E9811" w14:textId="77777777" w:rsidR="00A07927" w:rsidRPr="00EE3E37" w:rsidRDefault="00A07927" w:rsidP="00A46B04">
      <w:pPr>
        <w:numPr>
          <w:ilvl w:val="1"/>
          <w:numId w:val="7"/>
        </w:numPr>
        <w:spacing w:after="0" w:line="240" w:lineRule="auto"/>
        <w:jc w:val="both"/>
        <w:rPr>
          <w:rFonts w:ascii="Times New Roman" w:hAnsi="Times New Roman"/>
          <w:sz w:val="20"/>
          <w:szCs w:val="20"/>
        </w:rPr>
      </w:pPr>
      <w:r w:rsidRPr="00EE3E37">
        <w:rPr>
          <w:rFonts w:ascii="Times New Roman" w:hAnsi="Times New Roman"/>
          <w:sz w:val="20"/>
          <w:szCs w:val="20"/>
        </w:rPr>
        <w:t>osoba uprawniona do reprezentowania podmiotu składającego ofertę nie była karana zakazem pełnienia funkcji związanych z dysponowaniem środkami publicznymi oraz nie była karana za umyślne przestępstwo lub umyślne przestępstwo skarbowe;</w:t>
      </w:r>
    </w:p>
    <w:p w14:paraId="03CCA1B1" w14:textId="77777777" w:rsidR="00A07927" w:rsidRPr="00EE3E37" w:rsidRDefault="00A07927" w:rsidP="00A46B04">
      <w:pPr>
        <w:numPr>
          <w:ilvl w:val="1"/>
          <w:numId w:val="7"/>
        </w:numPr>
        <w:spacing w:after="0" w:line="240" w:lineRule="auto"/>
        <w:jc w:val="both"/>
        <w:rPr>
          <w:rFonts w:ascii="Times New Roman" w:hAnsi="Times New Roman"/>
          <w:sz w:val="20"/>
          <w:szCs w:val="20"/>
        </w:rPr>
      </w:pPr>
      <w:r w:rsidRPr="00EE3E37">
        <w:rPr>
          <w:rFonts w:ascii="Times New Roman" w:hAnsi="Times New Roman"/>
          <w:sz w:val="20"/>
          <w:szCs w:val="20"/>
        </w:rPr>
        <w:t>podmiot składający ofertę jest jedynym posiadaczem rachunku na który zostaną przekazane środki i zobowiązuje się go utrzymać do chwili zaakceptowania rozliczenia tych środków pod względem finansowym i rzeczowym;</w:t>
      </w:r>
    </w:p>
    <w:p w14:paraId="5C63AAC9" w14:textId="77777777" w:rsidR="00A07927" w:rsidRPr="00EE3E37" w:rsidRDefault="00A07927" w:rsidP="00A46B04">
      <w:pPr>
        <w:numPr>
          <w:ilvl w:val="1"/>
          <w:numId w:val="7"/>
        </w:numPr>
        <w:spacing w:after="0" w:line="240" w:lineRule="auto"/>
        <w:jc w:val="both"/>
        <w:rPr>
          <w:rFonts w:ascii="Times New Roman" w:hAnsi="Times New Roman"/>
          <w:sz w:val="20"/>
          <w:szCs w:val="20"/>
        </w:rPr>
      </w:pPr>
      <w:r w:rsidRPr="00EE3E37">
        <w:rPr>
          <w:rFonts w:ascii="Times New Roman" w:hAnsi="Times New Roman"/>
          <w:sz w:val="20"/>
          <w:szCs w:val="20"/>
        </w:rPr>
        <w:t>kwota środków przeznaczona zostanie na realizację zadania zgodnie z ofertą i że w tym zakresie zadanie nie będzie finansowane z innych źródeł.</w:t>
      </w:r>
    </w:p>
    <w:p w14:paraId="769BD6A7" w14:textId="77777777" w:rsidR="00DE1559" w:rsidRPr="006F5CAE" w:rsidRDefault="00DE1559" w:rsidP="00DE1559">
      <w:pPr>
        <w:spacing w:after="0" w:line="240" w:lineRule="auto"/>
        <w:jc w:val="both"/>
        <w:rPr>
          <w:rFonts w:ascii="Times New Roman" w:hAnsi="Times New Roman"/>
          <w:sz w:val="16"/>
          <w:szCs w:val="16"/>
        </w:rPr>
      </w:pPr>
    </w:p>
    <w:p w14:paraId="5386CB9D" w14:textId="77777777" w:rsidR="00DE1559" w:rsidRPr="00540D3D" w:rsidRDefault="00DE1559" w:rsidP="00DE1559">
      <w:pPr>
        <w:spacing w:after="0" w:line="240" w:lineRule="auto"/>
        <w:ind w:left="284"/>
        <w:jc w:val="both"/>
        <w:rPr>
          <w:rFonts w:ascii="Times New Roman" w:hAnsi="Times New Roman"/>
          <w:b/>
          <w:sz w:val="16"/>
          <w:szCs w:val="16"/>
          <w:u w:val="single"/>
        </w:rPr>
      </w:pPr>
    </w:p>
    <w:p w14:paraId="753E251E" w14:textId="77777777" w:rsidR="00A07927" w:rsidRPr="00EE3E37" w:rsidRDefault="00A07927" w:rsidP="00A07927">
      <w:pPr>
        <w:spacing w:after="0" w:line="240" w:lineRule="auto"/>
        <w:jc w:val="both"/>
        <w:rPr>
          <w:rFonts w:ascii="Times New Roman" w:hAnsi="Times New Roman"/>
          <w:b/>
          <w:sz w:val="20"/>
          <w:szCs w:val="20"/>
          <w:u w:val="single"/>
        </w:rPr>
      </w:pPr>
      <w:r w:rsidRPr="00EE3E37">
        <w:rPr>
          <w:rFonts w:ascii="Times New Roman" w:hAnsi="Times New Roman"/>
          <w:b/>
          <w:sz w:val="20"/>
          <w:szCs w:val="20"/>
          <w:u w:val="single"/>
        </w:rPr>
        <w:t>IX Tryb udzielania wyjaśnień w sprawach dotyczących konkursu</w:t>
      </w:r>
    </w:p>
    <w:p w14:paraId="6C22DCFE" w14:textId="77777777" w:rsidR="00A07927" w:rsidRPr="00EE3E37" w:rsidRDefault="00A07927" w:rsidP="00A46B04">
      <w:pPr>
        <w:numPr>
          <w:ilvl w:val="0"/>
          <w:numId w:val="8"/>
        </w:numPr>
        <w:spacing w:after="0" w:line="240" w:lineRule="auto"/>
        <w:jc w:val="both"/>
        <w:rPr>
          <w:rFonts w:ascii="Times New Roman" w:hAnsi="Times New Roman"/>
          <w:sz w:val="20"/>
          <w:szCs w:val="20"/>
        </w:rPr>
      </w:pPr>
      <w:r w:rsidRPr="00EE3E37">
        <w:rPr>
          <w:rFonts w:ascii="Times New Roman" w:hAnsi="Times New Roman"/>
          <w:sz w:val="20"/>
          <w:szCs w:val="20"/>
        </w:rPr>
        <w:t xml:space="preserve">Oferent może wystąpić z pisemnym zapytaniem dotyczącym warunków konkursu ofert, kierowanym na adres e – mail: </w:t>
      </w:r>
      <w:r w:rsidRPr="00EE3E37">
        <w:rPr>
          <w:rFonts w:ascii="Times New Roman" w:hAnsi="Times New Roman"/>
          <w:sz w:val="20"/>
          <w:szCs w:val="20"/>
          <w:u w:val="single"/>
        </w:rPr>
        <w:t>wzips@um.torun.pl</w:t>
      </w:r>
      <w:r w:rsidRPr="00EE3E37">
        <w:rPr>
          <w:rFonts w:ascii="Times New Roman" w:hAnsi="Times New Roman"/>
          <w:sz w:val="20"/>
          <w:szCs w:val="20"/>
        </w:rPr>
        <w:t xml:space="preserve"> i uzyska wyjaśnienia niezwłocznie drogą elektroniczną.</w:t>
      </w:r>
    </w:p>
    <w:p w14:paraId="1084E819" w14:textId="77777777" w:rsidR="00A07927" w:rsidRPr="00EE3E37" w:rsidRDefault="00A07927" w:rsidP="00A46B04">
      <w:pPr>
        <w:numPr>
          <w:ilvl w:val="0"/>
          <w:numId w:val="8"/>
        </w:numPr>
        <w:spacing w:after="0" w:line="240" w:lineRule="auto"/>
        <w:jc w:val="both"/>
        <w:rPr>
          <w:rFonts w:ascii="Times New Roman" w:hAnsi="Times New Roman"/>
          <w:sz w:val="20"/>
          <w:szCs w:val="20"/>
        </w:rPr>
      </w:pPr>
      <w:r w:rsidRPr="00EE3E37">
        <w:rPr>
          <w:rFonts w:ascii="Times New Roman" w:hAnsi="Times New Roman"/>
          <w:sz w:val="20"/>
          <w:szCs w:val="20"/>
        </w:rPr>
        <w:t>Termin przyjmowania zapytań upływa na 4 dni przed terminem składania ofert.</w:t>
      </w:r>
    </w:p>
    <w:p w14:paraId="55C8C93E" w14:textId="77777777" w:rsidR="00A07927" w:rsidRDefault="00A07927" w:rsidP="00DE1559">
      <w:pPr>
        <w:spacing w:after="0" w:line="240" w:lineRule="auto"/>
        <w:jc w:val="both"/>
        <w:rPr>
          <w:rFonts w:ascii="Times New Roman" w:hAnsi="Times New Roman"/>
          <w:b/>
          <w:sz w:val="20"/>
          <w:szCs w:val="20"/>
          <w:u w:val="single"/>
        </w:rPr>
      </w:pPr>
    </w:p>
    <w:p w14:paraId="12DD3847" w14:textId="77777777" w:rsidR="00DE1559" w:rsidRPr="006F5CAE" w:rsidRDefault="00DE1559" w:rsidP="00DE1559">
      <w:pPr>
        <w:spacing w:after="0" w:line="240" w:lineRule="auto"/>
        <w:jc w:val="both"/>
        <w:rPr>
          <w:rFonts w:ascii="Times New Roman" w:hAnsi="Times New Roman"/>
          <w:b/>
          <w:sz w:val="20"/>
          <w:szCs w:val="20"/>
          <w:u w:val="single"/>
        </w:rPr>
      </w:pPr>
      <w:r w:rsidRPr="006F5CAE">
        <w:rPr>
          <w:rFonts w:ascii="Times New Roman" w:hAnsi="Times New Roman"/>
          <w:b/>
          <w:sz w:val="20"/>
          <w:szCs w:val="20"/>
          <w:u w:val="single"/>
        </w:rPr>
        <w:t>X Termin związania ofertą</w:t>
      </w:r>
    </w:p>
    <w:p w14:paraId="4BC4ACB9" w14:textId="0518F777" w:rsidR="00DE1559" w:rsidRPr="006F5CAE" w:rsidRDefault="00DE1559" w:rsidP="00DE1559">
      <w:pPr>
        <w:spacing w:after="0" w:line="240" w:lineRule="auto"/>
        <w:jc w:val="both"/>
        <w:rPr>
          <w:rFonts w:ascii="Times New Roman" w:hAnsi="Times New Roman"/>
          <w:sz w:val="20"/>
          <w:szCs w:val="20"/>
        </w:rPr>
      </w:pPr>
      <w:r w:rsidRPr="006F5CAE">
        <w:rPr>
          <w:rFonts w:ascii="Times New Roman" w:hAnsi="Times New Roman"/>
          <w:sz w:val="20"/>
          <w:szCs w:val="20"/>
        </w:rPr>
        <w:t xml:space="preserve">Oferent związany jest ofertą </w:t>
      </w:r>
      <w:r w:rsidR="00A07927">
        <w:rPr>
          <w:rFonts w:ascii="Times New Roman" w:hAnsi="Times New Roman"/>
          <w:sz w:val="20"/>
          <w:szCs w:val="20"/>
        </w:rPr>
        <w:t xml:space="preserve">do dnia </w:t>
      </w:r>
      <w:r w:rsidR="00180472">
        <w:rPr>
          <w:rFonts w:ascii="Times New Roman" w:hAnsi="Times New Roman"/>
          <w:sz w:val="20"/>
          <w:szCs w:val="20"/>
        </w:rPr>
        <w:t>zawarcia umowy.</w:t>
      </w:r>
    </w:p>
    <w:p w14:paraId="53230022" w14:textId="77777777" w:rsidR="00DE1559" w:rsidRPr="006F5CAE" w:rsidRDefault="00DE1559" w:rsidP="00DE1559">
      <w:pPr>
        <w:spacing w:after="0" w:line="240" w:lineRule="auto"/>
        <w:jc w:val="both"/>
        <w:rPr>
          <w:rFonts w:ascii="Times New Roman" w:hAnsi="Times New Roman"/>
          <w:sz w:val="16"/>
          <w:szCs w:val="16"/>
        </w:rPr>
      </w:pPr>
    </w:p>
    <w:p w14:paraId="00C90AC5" w14:textId="77777777" w:rsidR="00DE1559" w:rsidRPr="006F5CAE" w:rsidRDefault="00DE1559" w:rsidP="00DE1559">
      <w:pPr>
        <w:spacing w:after="0" w:line="240" w:lineRule="auto"/>
        <w:jc w:val="both"/>
        <w:rPr>
          <w:rFonts w:ascii="Times New Roman" w:hAnsi="Times New Roman"/>
          <w:b/>
          <w:sz w:val="20"/>
          <w:szCs w:val="20"/>
          <w:u w:val="single"/>
        </w:rPr>
      </w:pPr>
      <w:r w:rsidRPr="006F5CAE">
        <w:rPr>
          <w:rFonts w:ascii="Times New Roman" w:hAnsi="Times New Roman"/>
          <w:b/>
          <w:sz w:val="20"/>
          <w:szCs w:val="20"/>
          <w:u w:val="single"/>
        </w:rPr>
        <w:t xml:space="preserve">XI Komisja Konkursowa </w:t>
      </w:r>
    </w:p>
    <w:p w14:paraId="3BAEE90E" w14:textId="12E14BDC" w:rsidR="00DE1559" w:rsidRDefault="00DE1559" w:rsidP="00DE1559">
      <w:pPr>
        <w:spacing w:after="0" w:line="240" w:lineRule="auto"/>
        <w:jc w:val="both"/>
        <w:rPr>
          <w:rFonts w:ascii="Times New Roman" w:hAnsi="Times New Roman"/>
          <w:sz w:val="20"/>
          <w:szCs w:val="20"/>
        </w:rPr>
      </w:pPr>
      <w:r>
        <w:rPr>
          <w:rFonts w:ascii="Times New Roman" w:hAnsi="Times New Roman"/>
          <w:sz w:val="20"/>
          <w:szCs w:val="20"/>
        </w:rPr>
        <w:t>W celu przeprowadzenia konkursu</w:t>
      </w:r>
      <w:r w:rsidRPr="006F5CAE">
        <w:rPr>
          <w:rFonts w:ascii="Times New Roman" w:hAnsi="Times New Roman"/>
          <w:sz w:val="20"/>
          <w:szCs w:val="20"/>
        </w:rPr>
        <w:t xml:space="preserve"> ofert powołuje się Komisję Konkursową, w skład której wejdą </w:t>
      </w:r>
      <w:r w:rsidR="0010559E">
        <w:rPr>
          <w:rFonts w:ascii="Times New Roman" w:hAnsi="Times New Roman"/>
          <w:sz w:val="20"/>
          <w:szCs w:val="20"/>
        </w:rPr>
        <w:t>trzy</w:t>
      </w:r>
      <w:r w:rsidRPr="006F5CAE">
        <w:rPr>
          <w:rFonts w:ascii="Times New Roman" w:hAnsi="Times New Roman"/>
          <w:sz w:val="20"/>
          <w:szCs w:val="20"/>
        </w:rPr>
        <w:t xml:space="preserve"> osoby wskazane przez Prezydenta Miasta Torunia.</w:t>
      </w:r>
    </w:p>
    <w:p w14:paraId="62A92AF3" w14:textId="264544B8" w:rsidR="00A07927" w:rsidRPr="00EE3E37" w:rsidRDefault="00136C0A" w:rsidP="00A07927">
      <w:pPr>
        <w:spacing w:after="0" w:line="240" w:lineRule="auto"/>
        <w:jc w:val="both"/>
        <w:rPr>
          <w:rFonts w:ascii="Times New Roman" w:hAnsi="Times New Roman"/>
          <w:b/>
          <w:sz w:val="20"/>
          <w:szCs w:val="20"/>
          <w:u w:val="single"/>
        </w:rPr>
      </w:pPr>
      <w:r>
        <w:rPr>
          <w:rFonts w:ascii="Times New Roman" w:hAnsi="Times New Roman"/>
          <w:sz w:val="20"/>
          <w:szCs w:val="20"/>
        </w:rPr>
        <w:br/>
      </w:r>
      <w:r w:rsidR="00A07927" w:rsidRPr="00EE3E37">
        <w:rPr>
          <w:rFonts w:ascii="Times New Roman" w:hAnsi="Times New Roman"/>
          <w:b/>
          <w:sz w:val="20"/>
          <w:szCs w:val="20"/>
          <w:u w:val="single"/>
        </w:rPr>
        <w:t>XII Miejsce i termin otwarcia ofert</w:t>
      </w:r>
    </w:p>
    <w:p w14:paraId="0EE1A0B8" w14:textId="222724D2" w:rsidR="00A07927" w:rsidRPr="00EE3E37" w:rsidRDefault="00A07927" w:rsidP="00A46B04">
      <w:pPr>
        <w:numPr>
          <w:ilvl w:val="0"/>
          <w:numId w:val="9"/>
        </w:numPr>
        <w:spacing w:after="0" w:line="240" w:lineRule="auto"/>
        <w:jc w:val="both"/>
        <w:rPr>
          <w:rFonts w:ascii="Times New Roman" w:hAnsi="Times New Roman"/>
          <w:sz w:val="20"/>
          <w:szCs w:val="20"/>
        </w:rPr>
      </w:pPr>
      <w:r w:rsidRPr="00EE3E37">
        <w:rPr>
          <w:rFonts w:ascii="Times New Roman" w:hAnsi="Times New Roman"/>
          <w:sz w:val="20"/>
          <w:szCs w:val="20"/>
        </w:rPr>
        <w:t xml:space="preserve">Otwarcie złożonych ofert nastąpi w dniu </w:t>
      </w:r>
      <w:r w:rsidR="00234072">
        <w:rPr>
          <w:rFonts w:ascii="Times New Roman" w:hAnsi="Times New Roman"/>
          <w:b/>
          <w:sz w:val="20"/>
          <w:szCs w:val="20"/>
        </w:rPr>
        <w:t>2</w:t>
      </w:r>
      <w:r w:rsidR="00E32FFA">
        <w:rPr>
          <w:rFonts w:ascii="Times New Roman" w:hAnsi="Times New Roman"/>
          <w:b/>
          <w:sz w:val="20"/>
          <w:szCs w:val="20"/>
        </w:rPr>
        <w:t>6</w:t>
      </w:r>
      <w:r w:rsidR="00234072">
        <w:rPr>
          <w:rFonts w:ascii="Times New Roman" w:hAnsi="Times New Roman"/>
          <w:b/>
          <w:sz w:val="20"/>
          <w:szCs w:val="20"/>
        </w:rPr>
        <w:t xml:space="preserve"> </w:t>
      </w:r>
      <w:r w:rsidR="003A024D">
        <w:rPr>
          <w:rFonts w:ascii="Times New Roman" w:hAnsi="Times New Roman"/>
          <w:b/>
          <w:sz w:val="20"/>
          <w:szCs w:val="20"/>
        </w:rPr>
        <w:t>czerwca</w:t>
      </w:r>
      <w:r w:rsidR="00234072">
        <w:rPr>
          <w:rFonts w:ascii="Times New Roman" w:hAnsi="Times New Roman"/>
          <w:b/>
          <w:sz w:val="20"/>
          <w:szCs w:val="20"/>
        </w:rPr>
        <w:t xml:space="preserve"> </w:t>
      </w:r>
      <w:r>
        <w:rPr>
          <w:rFonts w:ascii="Times New Roman" w:hAnsi="Times New Roman"/>
          <w:b/>
          <w:sz w:val="20"/>
          <w:szCs w:val="20"/>
        </w:rPr>
        <w:t>202</w:t>
      </w:r>
      <w:r w:rsidR="003A024D">
        <w:rPr>
          <w:rFonts w:ascii="Times New Roman" w:hAnsi="Times New Roman"/>
          <w:b/>
          <w:sz w:val="20"/>
          <w:szCs w:val="20"/>
        </w:rPr>
        <w:t>4</w:t>
      </w:r>
      <w:r>
        <w:rPr>
          <w:rFonts w:ascii="Times New Roman" w:hAnsi="Times New Roman"/>
          <w:b/>
          <w:sz w:val="20"/>
          <w:szCs w:val="20"/>
        </w:rPr>
        <w:t xml:space="preserve"> </w:t>
      </w:r>
      <w:r w:rsidRPr="00EE3E37">
        <w:rPr>
          <w:rFonts w:ascii="Times New Roman" w:hAnsi="Times New Roman"/>
          <w:b/>
          <w:sz w:val="20"/>
          <w:szCs w:val="20"/>
        </w:rPr>
        <w:t>r. o godz</w:t>
      </w:r>
      <w:r>
        <w:rPr>
          <w:rFonts w:ascii="Times New Roman" w:hAnsi="Times New Roman"/>
          <w:b/>
          <w:sz w:val="20"/>
          <w:szCs w:val="20"/>
        </w:rPr>
        <w:t>.</w:t>
      </w:r>
      <w:r w:rsidR="00B04CDF">
        <w:rPr>
          <w:rFonts w:ascii="Times New Roman" w:hAnsi="Times New Roman"/>
          <w:b/>
          <w:sz w:val="20"/>
          <w:szCs w:val="20"/>
        </w:rPr>
        <w:t xml:space="preserve"> 14.00</w:t>
      </w:r>
      <w:r w:rsidRPr="00EE3E37">
        <w:rPr>
          <w:rFonts w:ascii="Times New Roman" w:hAnsi="Times New Roman"/>
          <w:sz w:val="20"/>
          <w:szCs w:val="20"/>
        </w:rPr>
        <w:t xml:space="preserve"> w siedzibie Wydziału Zdrowia i Polityki Społecznej UM Torunia.</w:t>
      </w:r>
    </w:p>
    <w:p w14:paraId="00DF70AA" w14:textId="15BE22A5" w:rsidR="00A07927" w:rsidRPr="00EE3E37" w:rsidRDefault="00A07927" w:rsidP="00A46B04">
      <w:pPr>
        <w:numPr>
          <w:ilvl w:val="0"/>
          <w:numId w:val="9"/>
        </w:numPr>
        <w:spacing w:after="0" w:line="240" w:lineRule="auto"/>
        <w:jc w:val="both"/>
        <w:rPr>
          <w:rFonts w:ascii="Times New Roman" w:hAnsi="Times New Roman"/>
          <w:sz w:val="20"/>
          <w:szCs w:val="20"/>
        </w:rPr>
      </w:pPr>
      <w:r w:rsidRPr="00EE3E37">
        <w:rPr>
          <w:rFonts w:ascii="Times New Roman" w:hAnsi="Times New Roman"/>
          <w:sz w:val="20"/>
          <w:szCs w:val="20"/>
        </w:rPr>
        <w:t>Konkurs ofert składa się z dwóch etapów. Oferenci mogą być obecni podczas otwarcia kopert z ofertami (ust. 4 pkt</w:t>
      </w:r>
      <w:r w:rsidR="00325FBE">
        <w:rPr>
          <w:rFonts w:ascii="Times New Roman" w:hAnsi="Times New Roman"/>
          <w:sz w:val="20"/>
          <w:szCs w:val="20"/>
        </w:rPr>
        <w:t xml:space="preserve"> </w:t>
      </w:r>
      <w:r w:rsidRPr="00EE3E37">
        <w:rPr>
          <w:rFonts w:ascii="Times New Roman" w:hAnsi="Times New Roman"/>
          <w:sz w:val="20"/>
          <w:szCs w:val="20"/>
        </w:rPr>
        <w:t>2).</w:t>
      </w:r>
    </w:p>
    <w:p w14:paraId="16F1D79E" w14:textId="6BDF5220" w:rsidR="00A07927" w:rsidRPr="00EE3E37" w:rsidRDefault="00A07927" w:rsidP="00A46B04">
      <w:pPr>
        <w:numPr>
          <w:ilvl w:val="0"/>
          <w:numId w:val="9"/>
        </w:numPr>
        <w:spacing w:after="0" w:line="240" w:lineRule="auto"/>
        <w:jc w:val="both"/>
        <w:rPr>
          <w:rFonts w:ascii="Times New Roman" w:hAnsi="Times New Roman"/>
          <w:sz w:val="20"/>
          <w:szCs w:val="20"/>
        </w:rPr>
      </w:pPr>
      <w:r w:rsidRPr="00EE3E37">
        <w:rPr>
          <w:rFonts w:ascii="Times New Roman" w:hAnsi="Times New Roman"/>
          <w:sz w:val="20"/>
          <w:szCs w:val="20"/>
        </w:rPr>
        <w:t>Warunkiem obecności oferentów przy czynnościach o których mowa w ust. 4 pkt 2 jest zgłoszenie swojej obecności na tydzień przed otwarciem ofert.</w:t>
      </w:r>
    </w:p>
    <w:p w14:paraId="56E9822B" w14:textId="77777777" w:rsidR="00A07927" w:rsidRPr="00EE3E37" w:rsidRDefault="00A07927" w:rsidP="00A46B04">
      <w:pPr>
        <w:numPr>
          <w:ilvl w:val="0"/>
          <w:numId w:val="9"/>
        </w:numPr>
        <w:spacing w:after="0" w:line="240" w:lineRule="auto"/>
        <w:jc w:val="both"/>
        <w:rPr>
          <w:rFonts w:ascii="Times New Roman" w:hAnsi="Times New Roman"/>
          <w:sz w:val="20"/>
          <w:szCs w:val="20"/>
        </w:rPr>
      </w:pPr>
      <w:r w:rsidRPr="00EE3E37">
        <w:rPr>
          <w:rFonts w:ascii="Times New Roman" w:hAnsi="Times New Roman"/>
          <w:sz w:val="20"/>
          <w:szCs w:val="20"/>
        </w:rPr>
        <w:t>W pierwszym etapie konkursu ofert Komisja Konkursowa:</w:t>
      </w:r>
    </w:p>
    <w:p w14:paraId="573392AF" w14:textId="77777777" w:rsidR="00A07927" w:rsidRPr="00EE3E37" w:rsidRDefault="00A07927" w:rsidP="00A46B04">
      <w:pPr>
        <w:numPr>
          <w:ilvl w:val="0"/>
          <w:numId w:val="10"/>
        </w:numPr>
        <w:spacing w:after="0" w:line="240" w:lineRule="auto"/>
        <w:ind w:left="1276" w:hanging="283"/>
        <w:jc w:val="both"/>
        <w:rPr>
          <w:rFonts w:ascii="Times New Roman" w:hAnsi="Times New Roman"/>
          <w:sz w:val="20"/>
          <w:szCs w:val="20"/>
        </w:rPr>
      </w:pPr>
      <w:r w:rsidRPr="00EE3E37">
        <w:rPr>
          <w:rFonts w:ascii="Times New Roman" w:hAnsi="Times New Roman"/>
          <w:sz w:val="20"/>
          <w:szCs w:val="20"/>
        </w:rPr>
        <w:t>stwierdza prawidłowość ogłoszenia konkursu oraz liczbę otrzymanych ofert;</w:t>
      </w:r>
    </w:p>
    <w:p w14:paraId="708F2AAC" w14:textId="77777777" w:rsidR="00A07927" w:rsidRPr="00EE3E37" w:rsidRDefault="00A07927" w:rsidP="00A46B04">
      <w:pPr>
        <w:numPr>
          <w:ilvl w:val="0"/>
          <w:numId w:val="10"/>
        </w:numPr>
        <w:spacing w:after="0" w:line="240" w:lineRule="auto"/>
        <w:ind w:left="1276" w:hanging="283"/>
        <w:jc w:val="both"/>
        <w:rPr>
          <w:rFonts w:ascii="Times New Roman" w:hAnsi="Times New Roman"/>
          <w:sz w:val="20"/>
          <w:szCs w:val="20"/>
        </w:rPr>
      </w:pPr>
      <w:r w:rsidRPr="00EE3E37">
        <w:rPr>
          <w:rFonts w:ascii="Times New Roman" w:hAnsi="Times New Roman"/>
          <w:sz w:val="20"/>
          <w:szCs w:val="20"/>
        </w:rPr>
        <w:t>otwiera koperty z ofertami, odczytuje nazwy oferentów i wartość złożonych ofert;</w:t>
      </w:r>
    </w:p>
    <w:p w14:paraId="3F65064A" w14:textId="77777777" w:rsidR="00A07927" w:rsidRPr="00EE3E37" w:rsidRDefault="00A07927" w:rsidP="00A46B04">
      <w:pPr>
        <w:numPr>
          <w:ilvl w:val="0"/>
          <w:numId w:val="10"/>
        </w:numPr>
        <w:spacing w:after="0" w:line="240" w:lineRule="auto"/>
        <w:ind w:left="1276" w:hanging="283"/>
        <w:jc w:val="both"/>
        <w:rPr>
          <w:rFonts w:ascii="Times New Roman" w:hAnsi="Times New Roman"/>
          <w:sz w:val="20"/>
          <w:szCs w:val="20"/>
        </w:rPr>
      </w:pPr>
      <w:r w:rsidRPr="00EE3E37">
        <w:rPr>
          <w:rFonts w:ascii="Times New Roman" w:hAnsi="Times New Roman"/>
          <w:sz w:val="20"/>
          <w:szCs w:val="20"/>
        </w:rPr>
        <w:t>przyjmuje do protokołu zgłoszone przez oferentów uwagi.</w:t>
      </w:r>
    </w:p>
    <w:p w14:paraId="21AF1DD3" w14:textId="77777777" w:rsidR="00A07927" w:rsidRPr="00EE3E37" w:rsidRDefault="00A07927" w:rsidP="00A46B04">
      <w:pPr>
        <w:numPr>
          <w:ilvl w:val="0"/>
          <w:numId w:val="11"/>
        </w:numPr>
        <w:spacing w:after="0" w:line="240" w:lineRule="auto"/>
        <w:jc w:val="both"/>
        <w:rPr>
          <w:rFonts w:ascii="Times New Roman" w:hAnsi="Times New Roman"/>
          <w:sz w:val="20"/>
          <w:szCs w:val="20"/>
        </w:rPr>
      </w:pPr>
      <w:r w:rsidRPr="00EE3E37">
        <w:rPr>
          <w:rFonts w:ascii="Times New Roman" w:hAnsi="Times New Roman"/>
          <w:sz w:val="20"/>
          <w:szCs w:val="20"/>
        </w:rPr>
        <w:t>W drugim etapie Komisja Konkursowa:</w:t>
      </w:r>
    </w:p>
    <w:p w14:paraId="5617F26E" w14:textId="77777777" w:rsidR="00A07927" w:rsidRPr="00C55E80" w:rsidRDefault="00A07927" w:rsidP="00A46B04">
      <w:pPr>
        <w:numPr>
          <w:ilvl w:val="1"/>
          <w:numId w:val="11"/>
        </w:numPr>
        <w:spacing w:after="0" w:line="240" w:lineRule="auto"/>
        <w:ind w:left="1276" w:hanging="283"/>
        <w:jc w:val="both"/>
        <w:rPr>
          <w:rFonts w:ascii="Times New Roman" w:hAnsi="Times New Roman"/>
          <w:sz w:val="20"/>
          <w:szCs w:val="20"/>
        </w:rPr>
      </w:pPr>
      <w:r w:rsidRPr="00C55E80">
        <w:rPr>
          <w:rFonts w:ascii="Times New Roman" w:hAnsi="Times New Roman"/>
          <w:sz w:val="20"/>
          <w:szCs w:val="20"/>
        </w:rPr>
        <w:t>dokonuje oceny ofert pod względem formalnym;</w:t>
      </w:r>
    </w:p>
    <w:p w14:paraId="6FBC4A70" w14:textId="77777777" w:rsidR="00A07927" w:rsidRPr="00C55E80" w:rsidRDefault="00A07927" w:rsidP="00A46B04">
      <w:pPr>
        <w:numPr>
          <w:ilvl w:val="1"/>
          <w:numId w:val="11"/>
        </w:numPr>
        <w:spacing w:after="0" w:line="240" w:lineRule="auto"/>
        <w:ind w:left="1276" w:hanging="283"/>
        <w:jc w:val="both"/>
        <w:rPr>
          <w:rFonts w:ascii="Times New Roman" w:hAnsi="Times New Roman"/>
          <w:sz w:val="20"/>
          <w:szCs w:val="20"/>
        </w:rPr>
      </w:pPr>
      <w:r w:rsidRPr="00C55E80">
        <w:rPr>
          <w:rFonts w:ascii="Times New Roman" w:hAnsi="Times New Roman"/>
          <w:sz w:val="20"/>
          <w:szCs w:val="20"/>
        </w:rPr>
        <w:t>odrzuca oferty sporządzone wadliwie, niekompletnie oraz złożone po terminie;</w:t>
      </w:r>
    </w:p>
    <w:p w14:paraId="25809AC8" w14:textId="574B8E43" w:rsidR="00A07927" w:rsidRPr="00C55E80" w:rsidRDefault="00A07927" w:rsidP="00A46B04">
      <w:pPr>
        <w:numPr>
          <w:ilvl w:val="1"/>
          <w:numId w:val="11"/>
        </w:numPr>
        <w:spacing w:after="0" w:line="240" w:lineRule="auto"/>
        <w:ind w:left="1276" w:hanging="283"/>
        <w:jc w:val="both"/>
        <w:rPr>
          <w:rFonts w:ascii="Times New Roman" w:hAnsi="Times New Roman"/>
          <w:sz w:val="20"/>
          <w:szCs w:val="20"/>
        </w:rPr>
      </w:pPr>
      <w:r w:rsidRPr="00C55E80">
        <w:rPr>
          <w:rFonts w:ascii="Times New Roman" w:hAnsi="Times New Roman"/>
          <w:sz w:val="20"/>
          <w:szCs w:val="20"/>
        </w:rPr>
        <w:t>dokonuje oceny punktowej stosując kryteria jak w pkt 8;</w:t>
      </w:r>
    </w:p>
    <w:p w14:paraId="51BEBA4E" w14:textId="77777777" w:rsidR="00A07927" w:rsidRPr="00C55E80" w:rsidRDefault="00A07927" w:rsidP="00A46B04">
      <w:pPr>
        <w:numPr>
          <w:ilvl w:val="1"/>
          <w:numId w:val="11"/>
        </w:numPr>
        <w:spacing w:after="0" w:line="240" w:lineRule="auto"/>
        <w:ind w:left="1276" w:hanging="283"/>
        <w:jc w:val="both"/>
        <w:rPr>
          <w:rFonts w:ascii="Times New Roman" w:hAnsi="Times New Roman"/>
          <w:sz w:val="20"/>
          <w:szCs w:val="20"/>
        </w:rPr>
      </w:pPr>
      <w:r w:rsidRPr="00C55E80">
        <w:rPr>
          <w:rFonts w:ascii="Times New Roman" w:hAnsi="Times New Roman"/>
          <w:sz w:val="20"/>
          <w:szCs w:val="20"/>
        </w:rPr>
        <w:t>odrzuca oferty które uzyskały poniżej 70 pkt;</w:t>
      </w:r>
    </w:p>
    <w:p w14:paraId="1CFE1F66" w14:textId="77777777" w:rsidR="00A07927" w:rsidRPr="00C55E80" w:rsidRDefault="00A07927" w:rsidP="00A46B04">
      <w:pPr>
        <w:numPr>
          <w:ilvl w:val="1"/>
          <w:numId w:val="11"/>
        </w:numPr>
        <w:spacing w:after="0" w:line="240" w:lineRule="auto"/>
        <w:ind w:left="1276" w:hanging="283"/>
        <w:jc w:val="both"/>
        <w:rPr>
          <w:rFonts w:ascii="Times New Roman" w:hAnsi="Times New Roman"/>
          <w:sz w:val="20"/>
          <w:szCs w:val="20"/>
        </w:rPr>
      </w:pPr>
      <w:r w:rsidRPr="00C55E80">
        <w:rPr>
          <w:rFonts w:ascii="Times New Roman" w:hAnsi="Times New Roman"/>
          <w:sz w:val="20"/>
          <w:szCs w:val="20"/>
        </w:rPr>
        <w:lastRenderedPageBreak/>
        <w:t>wybiera najkorzystniejszą ofertę/oferty;</w:t>
      </w:r>
    </w:p>
    <w:p w14:paraId="5C075675" w14:textId="77777777" w:rsidR="00A07927" w:rsidRPr="00EE3E37" w:rsidRDefault="00A07927" w:rsidP="00A46B04">
      <w:pPr>
        <w:numPr>
          <w:ilvl w:val="1"/>
          <w:numId w:val="11"/>
        </w:numPr>
        <w:spacing w:after="0" w:line="240" w:lineRule="auto"/>
        <w:ind w:left="1276" w:hanging="283"/>
        <w:jc w:val="both"/>
        <w:rPr>
          <w:rFonts w:ascii="Times New Roman" w:hAnsi="Times New Roman"/>
          <w:sz w:val="20"/>
          <w:szCs w:val="20"/>
        </w:rPr>
      </w:pPr>
      <w:r w:rsidRPr="00EE3E37">
        <w:rPr>
          <w:rFonts w:ascii="Times New Roman" w:hAnsi="Times New Roman"/>
          <w:sz w:val="20"/>
          <w:szCs w:val="20"/>
        </w:rPr>
        <w:t xml:space="preserve">może nie przyjąć żadnej oferty, jeżeli nie zapewniają one właściwego wykonania świadczeń zdrowotnych. </w:t>
      </w:r>
    </w:p>
    <w:p w14:paraId="208CAE82" w14:textId="77777777" w:rsidR="00A07927" w:rsidRPr="00EE3E37" w:rsidRDefault="00A07927" w:rsidP="00A46B04">
      <w:pPr>
        <w:numPr>
          <w:ilvl w:val="1"/>
          <w:numId w:val="11"/>
        </w:numPr>
        <w:spacing w:after="0" w:line="240" w:lineRule="auto"/>
        <w:ind w:left="1276" w:hanging="283"/>
        <w:jc w:val="both"/>
        <w:rPr>
          <w:rFonts w:ascii="Times New Roman" w:hAnsi="Times New Roman"/>
          <w:sz w:val="20"/>
          <w:szCs w:val="20"/>
        </w:rPr>
      </w:pPr>
      <w:r w:rsidRPr="00EE3E37">
        <w:rPr>
          <w:rFonts w:ascii="Times New Roman" w:hAnsi="Times New Roman"/>
          <w:sz w:val="20"/>
          <w:szCs w:val="20"/>
        </w:rPr>
        <w:t>ww. zasady mają zastosowanie również w przypadku zgłoszenia w konkursie jednej oferty.</w:t>
      </w:r>
    </w:p>
    <w:p w14:paraId="500F6933" w14:textId="77777777" w:rsidR="00A07927" w:rsidRPr="00EE3E37" w:rsidRDefault="00A07927" w:rsidP="00A46B04">
      <w:pPr>
        <w:numPr>
          <w:ilvl w:val="0"/>
          <w:numId w:val="12"/>
        </w:numPr>
        <w:spacing w:after="0" w:line="240" w:lineRule="auto"/>
        <w:jc w:val="both"/>
        <w:rPr>
          <w:rFonts w:ascii="Times New Roman" w:hAnsi="Times New Roman"/>
          <w:sz w:val="20"/>
          <w:szCs w:val="20"/>
        </w:rPr>
      </w:pPr>
      <w:r w:rsidRPr="00EE3E37">
        <w:rPr>
          <w:rFonts w:ascii="Times New Roman" w:hAnsi="Times New Roman"/>
          <w:sz w:val="20"/>
          <w:szCs w:val="20"/>
        </w:rPr>
        <w:t>Dopuszcza się możliwość indywidualnych negocjacji mających na celu ustalenie ceny jednostkowej świadczeń oraz liczby świadczeń do wykonania.</w:t>
      </w:r>
    </w:p>
    <w:p w14:paraId="7A43974D" w14:textId="77777777" w:rsidR="00A07927" w:rsidRDefault="00A07927" w:rsidP="00A46B04">
      <w:pPr>
        <w:numPr>
          <w:ilvl w:val="0"/>
          <w:numId w:val="12"/>
        </w:numPr>
        <w:spacing w:after="0" w:line="240" w:lineRule="auto"/>
        <w:jc w:val="both"/>
        <w:rPr>
          <w:rFonts w:ascii="Times New Roman" w:hAnsi="Times New Roman"/>
          <w:sz w:val="20"/>
          <w:szCs w:val="20"/>
        </w:rPr>
      </w:pPr>
      <w:r w:rsidRPr="00EE3E37">
        <w:rPr>
          <w:rFonts w:ascii="Times New Roman" w:hAnsi="Times New Roman"/>
          <w:sz w:val="20"/>
          <w:szCs w:val="20"/>
        </w:rPr>
        <w:t>Uregulowania dotyczące drugiego etapu mają zastosowanie także wtedy, gdy w wyniku ogłoszenia konkursu zostanie złożona jedna oferta.</w:t>
      </w:r>
    </w:p>
    <w:p w14:paraId="0E1053A5" w14:textId="77777777" w:rsidR="00DE1559" w:rsidRPr="00C55E80" w:rsidRDefault="00DE1559" w:rsidP="00A46B04">
      <w:pPr>
        <w:numPr>
          <w:ilvl w:val="0"/>
          <w:numId w:val="12"/>
        </w:numPr>
        <w:spacing w:after="0" w:line="240" w:lineRule="auto"/>
        <w:jc w:val="both"/>
        <w:rPr>
          <w:rFonts w:ascii="Times New Roman" w:hAnsi="Times New Roman"/>
          <w:sz w:val="20"/>
          <w:szCs w:val="20"/>
        </w:rPr>
      </w:pPr>
      <w:r w:rsidRPr="00C55E80">
        <w:rPr>
          <w:rFonts w:ascii="Times New Roman" w:hAnsi="Times New Roman"/>
          <w:sz w:val="20"/>
          <w:szCs w:val="20"/>
        </w:rPr>
        <w:t>Kryterium oceny oferty będzie:</w:t>
      </w:r>
    </w:p>
    <w:p w14:paraId="23659F5C" w14:textId="4ADD9879" w:rsidR="008C05CE" w:rsidRPr="00C55E80" w:rsidRDefault="00DE1559" w:rsidP="00A46B04">
      <w:pPr>
        <w:pStyle w:val="Akapitzlist"/>
        <w:numPr>
          <w:ilvl w:val="0"/>
          <w:numId w:val="2"/>
        </w:numPr>
        <w:spacing w:before="0" w:beforeAutospacing="0" w:after="0" w:afterAutospacing="0" w:line="240" w:lineRule="auto"/>
        <w:ind w:left="1276" w:hanging="283"/>
        <w:rPr>
          <w:rFonts w:ascii="Times New Roman" w:hAnsi="Times New Roman"/>
          <w:sz w:val="20"/>
          <w:szCs w:val="20"/>
        </w:rPr>
      </w:pPr>
      <w:r w:rsidRPr="00C55E80">
        <w:rPr>
          <w:rFonts w:ascii="Times New Roman" w:hAnsi="Times New Roman"/>
          <w:sz w:val="20"/>
          <w:szCs w:val="20"/>
        </w:rPr>
        <w:t>70 pkt cena jednostkowa świadczenia;</w:t>
      </w:r>
    </w:p>
    <w:p w14:paraId="4AFAAED2" w14:textId="3B85800C" w:rsidR="00392C5D" w:rsidRPr="00C55E80" w:rsidRDefault="00173283" w:rsidP="00173283">
      <w:pPr>
        <w:pStyle w:val="Akapitzlist"/>
        <w:numPr>
          <w:ilvl w:val="0"/>
          <w:numId w:val="2"/>
        </w:numPr>
        <w:spacing w:before="0" w:beforeAutospacing="0" w:after="0" w:afterAutospacing="0" w:line="240" w:lineRule="auto"/>
        <w:ind w:left="1276" w:hanging="283"/>
        <w:jc w:val="left"/>
        <w:rPr>
          <w:rFonts w:ascii="Times New Roman" w:hAnsi="Times New Roman"/>
          <w:sz w:val="20"/>
          <w:szCs w:val="20"/>
        </w:rPr>
      </w:pPr>
      <w:r w:rsidRPr="00C55E80">
        <w:rPr>
          <w:rFonts w:ascii="Times New Roman" w:hAnsi="Times New Roman"/>
          <w:sz w:val="20"/>
          <w:szCs w:val="20"/>
        </w:rPr>
        <w:t>30</w:t>
      </w:r>
      <w:r w:rsidR="00180567" w:rsidRPr="00C55E80">
        <w:rPr>
          <w:rFonts w:ascii="Times New Roman" w:hAnsi="Times New Roman"/>
          <w:sz w:val="20"/>
          <w:szCs w:val="20"/>
        </w:rPr>
        <w:t xml:space="preserve"> </w:t>
      </w:r>
      <w:r w:rsidR="00DE1559" w:rsidRPr="00C55E80">
        <w:rPr>
          <w:rFonts w:ascii="Times New Roman" w:hAnsi="Times New Roman"/>
          <w:sz w:val="20"/>
          <w:szCs w:val="20"/>
        </w:rPr>
        <w:t>pkt</w:t>
      </w:r>
      <w:r w:rsidRPr="00C55E80">
        <w:rPr>
          <w:rFonts w:ascii="Times New Roman" w:eastAsia="Times New Roman" w:hAnsi="Times New Roman"/>
          <w:sz w:val="20"/>
          <w:szCs w:val="20"/>
          <w:lang w:eastAsia="pl-PL"/>
        </w:rPr>
        <w:t xml:space="preserve"> d</w:t>
      </w:r>
      <w:r w:rsidR="0098573A" w:rsidRPr="00C55E80">
        <w:rPr>
          <w:rFonts w:ascii="Times New Roman" w:hAnsi="Times New Roman"/>
          <w:sz w:val="20"/>
          <w:szCs w:val="20"/>
        </w:rPr>
        <w:t>oświadczenie w realizacji zadania będącego przedmiotem konkursu.</w:t>
      </w:r>
    </w:p>
    <w:p w14:paraId="19ADB7FA" w14:textId="77777777" w:rsidR="00173283" w:rsidRPr="00C55E80" w:rsidRDefault="00173283" w:rsidP="00392C5D">
      <w:pPr>
        <w:spacing w:after="0" w:line="240" w:lineRule="auto"/>
        <w:rPr>
          <w:rFonts w:ascii="Times New Roman" w:eastAsia="Times New Roman" w:hAnsi="Times New Roman"/>
          <w:sz w:val="20"/>
          <w:szCs w:val="20"/>
          <w:lang w:eastAsia="zh-CN"/>
        </w:rPr>
      </w:pPr>
    </w:p>
    <w:p w14:paraId="01057AF4" w14:textId="7E2E73C7" w:rsidR="00392C5D" w:rsidRPr="00C55E80" w:rsidRDefault="0005729C" w:rsidP="0005729C">
      <w:pPr>
        <w:spacing w:after="0" w:line="240" w:lineRule="auto"/>
        <w:ind w:firstLine="708"/>
        <w:rPr>
          <w:rFonts w:ascii="Times New Roman" w:hAnsi="Times New Roman"/>
          <w:sz w:val="20"/>
          <w:szCs w:val="20"/>
        </w:rPr>
      </w:pPr>
      <w:r w:rsidRPr="00C55E80">
        <w:rPr>
          <w:rFonts w:ascii="Times New Roman" w:eastAsia="Times New Roman" w:hAnsi="Times New Roman"/>
          <w:sz w:val="20"/>
          <w:szCs w:val="20"/>
          <w:lang w:eastAsia="zh-CN"/>
        </w:rPr>
        <w:t>+</w:t>
      </w:r>
      <w:r w:rsidR="0098573A" w:rsidRPr="00C55E80">
        <w:rPr>
          <w:rFonts w:ascii="Times New Roman" w:eastAsia="Times New Roman" w:hAnsi="Times New Roman"/>
          <w:sz w:val="20"/>
          <w:szCs w:val="20"/>
          <w:lang w:eastAsia="zh-CN"/>
        </w:rPr>
        <w:t>Oferta powinna zawierać informacje lub dokumenty, na podstawie których możliwe będzie jednoznacznie zweryfikuje spełnianie powyższych kryteriów.</w:t>
      </w:r>
    </w:p>
    <w:p w14:paraId="1CD3774C" w14:textId="77777777" w:rsidR="00DE1559" w:rsidRPr="006F5CAE" w:rsidRDefault="00DE1559" w:rsidP="00DE1559">
      <w:pPr>
        <w:spacing w:after="0" w:line="240" w:lineRule="auto"/>
        <w:jc w:val="both"/>
        <w:rPr>
          <w:rFonts w:ascii="Times New Roman" w:hAnsi="Times New Roman"/>
          <w:sz w:val="16"/>
          <w:szCs w:val="16"/>
        </w:rPr>
      </w:pPr>
    </w:p>
    <w:p w14:paraId="77945AEC" w14:textId="77777777" w:rsidR="00DE1559" w:rsidRPr="006F5CAE" w:rsidRDefault="00DE1559" w:rsidP="00DE1559">
      <w:pPr>
        <w:spacing w:after="0" w:line="240" w:lineRule="auto"/>
        <w:jc w:val="both"/>
        <w:rPr>
          <w:rFonts w:ascii="Times New Roman" w:hAnsi="Times New Roman"/>
          <w:b/>
          <w:sz w:val="20"/>
          <w:szCs w:val="20"/>
          <w:u w:val="single"/>
        </w:rPr>
      </w:pPr>
      <w:r w:rsidRPr="006F5CAE">
        <w:rPr>
          <w:rFonts w:ascii="Times New Roman" w:hAnsi="Times New Roman"/>
          <w:b/>
          <w:sz w:val="20"/>
          <w:szCs w:val="20"/>
          <w:u w:val="single"/>
        </w:rPr>
        <w:t>XIII Rozstrzygnięcie konkursu</w:t>
      </w:r>
    </w:p>
    <w:p w14:paraId="11711868" w14:textId="2788E559" w:rsidR="00DE1559" w:rsidRPr="006F5CAE" w:rsidRDefault="00DE1559" w:rsidP="00DE1559">
      <w:pPr>
        <w:spacing w:after="0" w:line="240" w:lineRule="auto"/>
        <w:jc w:val="both"/>
        <w:rPr>
          <w:rFonts w:ascii="Times New Roman" w:hAnsi="Times New Roman"/>
          <w:sz w:val="20"/>
          <w:szCs w:val="20"/>
        </w:rPr>
      </w:pPr>
      <w:r w:rsidRPr="006F5CAE">
        <w:rPr>
          <w:rFonts w:ascii="Times New Roman" w:hAnsi="Times New Roman"/>
          <w:sz w:val="20"/>
          <w:szCs w:val="20"/>
        </w:rPr>
        <w:t xml:space="preserve">Rozstrzygnięcie konkursu nastąpi do dnia </w:t>
      </w:r>
      <w:r w:rsidR="00EB54A3">
        <w:rPr>
          <w:rFonts w:ascii="Times New Roman" w:hAnsi="Times New Roman"/>
          <w:sz w:val="20"/>
          <w:szCs w:val="20"/>
        </w:rPr>
        <w:t>1</w:t>
      </w:r>
      <w:r w:rsidR="003A024D">
        <w:rPr>
          <w:rFonts w:ascii="Times New Roman" w:hAnsi="Times New Roman"/>
          <w:sz w:val="20"/>
          <w:szCs w:val="20"/>
        </w:rPr>
        <w:t>2 lipca</w:t>
      </w:r>
      <w:r w:rsidR="002B0408">
        <w:rPr>
          <w:rFonts w:ascii="Times New Roman" w:hAnsi="Times New Roman"/>
          <w:sz w:val="20"/>
          <w:szCs w:val="20"/>
        </w:rPr>
        <w:t xml:space="preserve"> </w:t>
      </w:r>
      <w:r w:rsidR="00A07927">
        <w:rPr>
          <w:rFonts w:ascii="Times New Roman" w:hAnsi="Times New Roman"/>
          <w:sz w:val="20"/>
          <w:szCs w:val="20"/>
        </w:rPr>
        <w:t>202</w:t>
      </w:r>
      <w:r w:rsidR="003A024D">
        <w:rPr>
          <w:rFonts w:ascii="Times New Roman" w:hAnsi="Times New Roman"/>
          <w:sz w:val="20"/>
          <w:szCs w:val="20"/>
        </w:rPr>
        <w:t>4</w:t>
      </w:r>
      <w:r>
        <w:rPr>
          <w:rFonts w:ascii="Times New Roman" w:hAnsi="Times New Roman"/>
          <w:sz w:val="20"/>
          <w:szCs w:val="20"/>
        </w:rPr>
        <w:t xml:space="preserve"> r.</w:t>
      </w:r>
    </w:p>
    <w:p w14:paraId="3AC20D3F" w14:textId="77777777" w:rsidR="00DE1559" w:rsidRPr="006F5CAE" w:rsidRDefault="00DE1559" w:rsidP="00DE1559">
      <w:pPr>
        <w:spacing w:after="0" w:line="240" w:lineRule="auto"/>
        <w:jc w:val="both"/>
        <w:rPr>
          <w:rFonts w:ascii="Times New Roman" w:hAnsi="Times New Roman"/>
          <w:b/>
          <w:sz w:val="20"/>
          <w:szCs w:val="20"/>
        </w:rPr>
      </w:pPr>
    </w:p>
    <w:p w14:paraId="4182FDF5" w14:textId="77777777" w:rsidR="00A07927" w:rsidRPr="00EE3E37" w:rsidRDefault="00A07927" w:rsidP="00A07927">
      <w:pPr>
        <w:spacing w:after="0" w:line="240" w:lineRule="auto"/>
        <w:jc w:val="both"/>
        <w:rPr>
          <w:rFonts w:ascii="Times New Roman" w:hAnsi="Times New Roman"/>
          <w:b/>
          <w:sz w:val="20"/>
          <w:szCs w:val="20"/>
          <w:u w:val="single"/>
        </w:rPr>
      </w:pPr>
      <w:r w:rsidRPr="00EE3E37">
        <w:rPr>
          <w:rFonts w:ascii="Times New Roman" w:hAnsi="Times New Roman"/>
          <w:b/>
          <w:sz w:val="20"/>
          <w:szCs w:val="20"/>
          <w:u w:val="single"/>
        </w:rPr>
        <w:t>XIV  Postanowienia końcowe</w:t>
      </w:r>
    </w:p>
    <w:p w14:paraId="59557233" w14:textId="77777777" w:rsidR="00A07927" w:rsidRPr="00EE3E37" w:rsidRDefault="00A07927" w:rsidP="00A07927">
      <w:pPr>
        <w:spacing w:after="0" w:line="240" w:lineRule="auto"/>
        <w:jc w:val="both"/>
        <w:rPr>
          <w:rFonts w:ascii="Times New Roman" w:hAnsi="Times New Roman"/>
          <w:sz w:val="20"/>
          <w:szCs w:val="20"/>
        </w:rPr>
      </w:pPr>
      <w:r w:rsidRPr="00EE3E37">
        <w:rPr>
          <w:rFonts w:ascii="Times New Roman" w:hAnsi="Times New Roman"/>
          <w:sz w:val="20"/>
          <w:szCs w:val="20"/>
        </w:rPr>
        <w:t>Gmina zastrzega sobie prawo wycofania się z zawarcia umowy jeżeli ze względu na okoliczności nie będzie możliwa realizacja umowy lub z innych względów zawarcie umowy nie będzie leżało w interesie Gminy.</w:t>
      </w:r>
    </w:p>
    <w:p w14:paraId="3E0AF255" w14:textId="77777777" w:rsidR="00A07927" w:rsidRPr="00EE3E37" w:rsidRDefault="00A07927" w:rsidP="00A07927">
      <w:pPr>
        <w:spacing w:after="0" w:line="240" w:lineRule="auto"/>
        <w:jc w:val="both"/>
        <w:rPr>
          <w:rFonts w:ascii="Times New Roman" w:hAnsi="Times New Roman"/>
          <w:sz w:val="20"/>
          <w:szCs w:val="20"/>
        </w:rPr>
      </w:pPr>
      <w:r w:rsidRPr="00EE3E37">
        <w:rPr>
          <w:rFonts w:ascii="Times New Roman" w:hAnsi="Times New Roman"/>
          <w:sz w:val="20"/>
          <w:szCs w:val="20"/>
        </w:rPr>
        <w:t>W toku postępowania konkursowego, jednakże przed rozstrzygnięciem konkursu ofert Oferent może złożyć do Komisji Konkursowej umotywowaną skargę.</w:t>
      </w:r>
    </w:p>
    <w:p w14:paraId="44FF7E9F" w14:textId="77777777" w:rsidR="00A07927" w:rsidRPr="00EE3E37" w:rsidRDefault="00A07927" w:rsidP="00A07927">
      <w:pPr>
        <w:spacing w:after="0" w:line="240" w:lineRule="auto"/>
        <w:jc w:val="both"/>
        <w:rPr>
          <w:rFonts w:ascii="Times New Roman" w:hAnsi="Times New Roman"/>
          <w:sz w:val="20"/>
          <w:szCs w:val="20"/>
        </w:rPr>
      </w:pPr>
      <w:r w:rsidRPr="00EE3E37">
        <w:rPr>
          <w:rFonts w:ascii="Times New Roman" w:hAnsi="Times New Roman"/>
          <w:sz w:val="20"/>
          <w:szCs w:val="20"/>
        </w:rPr>
        <w:t xml:space="preserve">Odwołanie dotyczące rozstrzygnięcia konkursu Oferent może wnieść w ciągu 7 dni od dnia otrzymania zawiadomienia o rozstrzygnięciu  konkursu do Prezydenta Miasta Torunia za pośrednictwem </w:t>
      </w:r>
      <w:proofErr w:type="spellStart"/>
      <w:r w:rsidRPr="00EE3E37">
        <w:rPr>
          <w:rFonts w:ascii="Times New Roman" w:hAnsi="Times New Roman"/>
          <w:sz w:val="20"/>
          <w:szCs w:val="20"/>
        </w:rPr>
        <w:t>WZiPS</w:t>
      </w:r>
      <w:proofErr w:type="spellEnd"/>
      <w:r w:rsidRPr="00EE3E37">
        <w:rPr>
          <w:rFonts w:ascii="Times New Roman" w:hAnsi="Times New Roman"/>
          <w:sz w:val="20"/>
          <w:szCs w:val="20"/>
        </w:rPr>
        <w:t xml:space="preserve"> UMT.</w:t>
      </w:r>
    </w:p>
    <w:p w14:paraId="18A96824" w14:textId="77777777" w:rsidR="00DC124F" w:rsidRDefault="00DC124F"/>
    <w:p w14:paraId="360CE068" w14:textId="77777777" w:rsidR="00A45F88" w:rsidRPr="00EE3E37" w:rsidRDefault="00A45F88" w:rsidP="00A45F88">
      <w:pPr>
        <w:ind w:left="4248" w:firstLine="708"/>
        <w:jc w:val="right"/>
        <w:rPr>
          <w:rFonts w:ascii="Times New Roman" w:hAnsi="Times New Roman"/>
          <w:sz w:val="20"/>
          <w:szCs w:val="20"/>
        </w:rPr>
      </w:pPr>
      <w:r>
        <w:br w:type="column"/>
      </w:r>
      <w:r w:rsidRPr="00EE3E37">
        <w:rPr>
          <w:rFonts w:ascii="Times New Roman" w:hAnsi="Times New Roman"/>
          <w:sz w:val="20"/>
          <w:szCs w:val="20"/>
        </w:rPr>
        <w:lastRenderedPageBreak/>
        <w:t>Załącznik nr 1</w:t>
      </w:r>
    </w:p>
    <w:p w14:paraId="2709B985" w14:textId="77777777" w:rsidR="00A45F88" w:rsidRPr="00DF450D" w:rsidRDefault="00A45F88" w:rsidP="00A45F88">
      <w:pPr>
        <w:jc w:val="center"/>
        <w:rPr>
          <w:rFonts w:ascii="Times New Roman" w:hAnsi="Times New Roman"/>
          <w:b/>
          <w:bCs/>
          <w:sz w:val="20"/>
          <w:szCs w:val="20"/>
        </w:rPr>
      </w:pPr>
      <w:r w:rsidRPr="00DF450D">
        <w:rPr>
          <w:rFonts w:ascii="Times New Roman" w:hAnsi="Times New Roman"/>
          <w:b/>
          <w:bCs/>
          <w:sz w:val="20"/>
          <w:szCs w:val="20"/>
        </w:rPr>
        <w:t>Formularz oferty</w:t>
      </w:r>
    </w:p>
    <w:p w14:paraId="2A4DEDF8" w14:textId="0731835D" w:rsidR="00A45F88" w:rsidRDefault="00A45F88" w:rsidP="00A45F88">
      <w:pPr>
        <w:rPr>
          <w:rFonts w:ascii="Times New Roman" w:hAnsi="Times New Roman"/>
          <w:b/>
        </w:rPr>
      </w:pPr>
      <w:r w:rsidRPr="00EE3E37">
        <w:rPr>
          <w:rFonts w:ascii="Times New Roman" w:hAnsi="Times New Roman"/>
          <w:b/>
        </w:rPr>
        <w:t xml:space="preserve">Oferta dotycząca zamówienia na realizację </w:t>
      </w:r>
      <w:r>
        <w:rPr>
          <w:rFonts w:ascii="Times New Roman" w:hAnsi="Times New Roman"/>
          <w:b/>
        </w:rPr>
        <w:t>w 202</w:t>
      </w:r>
      <w:r w:rsidR="003A024D">
        <w:rPr>
          <w:rFonts w:ascii="Times New Roman" w:hAnsi="Times New Roman"/>
          <w:b/>
        </w:rPr>
        <w:t>4</w:t>
      </w:r>
      <w:r>
        <w:rPr>
          <w:rFonts w:ascii="Times New Roman" w:hAnsi="Times New Roman"/>
          <w:b/>
        </w:rPr>
        <w:t xml:space="preserve"> r.</w:t>
      </w:r>
      <w:r w:rsidRPr="00EE3E37">
        <w:rPr>
          <w:rFonts w:ascii="Times New Roman" w:hAnsi="Times New Roman"/>
          <w:b/>
        </w:rPr>
        <w:t xml:space="preserve"> programu</w:t>
      </w:r>
      <w:r>
        <w:rPr>
          <w:rFonts w:ascii="Times New Roman" w:hAnsi="Times New Roman"/>
          <w:b/>
        </w:rPr>
        <w:t xml:space="preserve"> </w:t>
      </w:r>
      <w:r w:rsidRPr="00A45F88">
        <w:rPr>
          <w:rFonts w:ascii="Times New Roman" w:hAnsi="Times New Roman"/>
          <w:b/>
        </w:rPr>
        <w:t>szczepień ochronnych przeciwko grypie</w:t>
      </w:r>
      <w:r w:rsidR="00B245B1">
        <w:rPr>
          <w:rFonts w:ascii="Times New Roman" w:hAnsi="Times New Roman"/>
          <w:b/>
        </w:rPr>
        <w:t>.</w:t>
      </w:r>
    </w:p>
    <w:p w14:paraId="0AAF15E5" w14:textId="77777777" w:rsidR="00A45F88" w:rsidRPr="00BD61D3" w:rsidRDefault="00A45F88" w:rsidP="00A45F88">
      <w:pPr>
        <w:jc w:val="both"/>
        <w:rPr>
          <w:rFonts w:ascii="Times New Roman" w:hAnsi="Times New Roman"/>
          <w:b/>
          <w:sz w:val="20"/>
          <w:szCs w:val="20"/>
        </w:rPr>
      </w:pPr>
      <w:r w:rsidRPr="00BD61D3">
        <w:rPr>
          <w:rFonts w:ascii="Times New Roman" w:hAnsi="Times New Roman"/>
          <w:b/>
          <w:sz w:val="20"/>
          <w:szCs w:val="20"/>
        </w:rPr>
        <w:t>I. Dane dotyczące oferenta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6"/>
      </w:tblGrid>
      <w:tr w:rsidR="00A45F88" w:rsidRPr="00BD61D3" w14:paraId="5C42E201" w14:textId="77777777" w:rsidTr="00F97E65">
        <w:trPr>
          <w:trHeight w:val="602"/>
        </w:trPr>
        <w:tc>
          <w:tcPr>
            <w:tcW w:w="4496" w:type="dxa"/>
            <w:tcBorders>
              <w:top w:val="single" w:sz="4" w:space="0" w:color="auto"/>
              <w:left w:val="single" w:sz="4" w:space="0" w:color="auto"/>
              <w:bottom w:val="single" w:sz="4" w:space="0" w:color="auto"/>
              <w:right w:val="single" w:sz="4" w:space="0" w:color="auto"/>
            </w:tcBorders>
            <w:vAlign w:val="center"/>
          </w:tcPr>
          <w:p w14:paraId="79E79AA6" w14:textId="77777777" w:rsidR="00A45F88" w:rsidRPr="00BD61D3" w:rsidRDefault="00A45F88" w:rsidP="00A45F88">
            <w:pPr>
              <w:spacing w:after="0"/>
              <w:rPr>
                <w:rFonts w:ascii="Times New Roman" w:hAnsi="Times New Roman"/>
                <w:sz w:val="20"/>
                <w:szCs w:val="20"/>
              </w:rPr>
            </w:pPr>
            <w:r w:rsidRPr="00BD61D3">
              <w:rPr>
                <w:rFonts w:ascii="Times New Roman" w:hAnsi="Times New Roman"/>
                <w:sz w:val="20"/>
                <w:szCs w:val="20"/>
              </w:rPr>
              <w:t>Nazwa oferenta</w:t>
            </w:r>
          </w:p>
        </w:tc>
        <w:tc>
          <w:tcPr>
            <w:tcW w:w="4566" w:type="dxa"/>
            <w:tcBorders>
              <w:top w:val="single" w:sz="4" w:space="0" w:color="auto"/>
              <w:left w:val="single" w:sz="4" w:space="0" w:color="auto"/>
              <w:bottom w:val="single" w:sz="4" w:space="0" w:color="auto"/>
              <w:right w:val="single" w:sz="4" w:space="0" w:color="auto"/>
            </w:tcBorders>
          </w:tcPr>
          <w:p w14:paraId="4524D5CE" w14:textId="77777777" w:rsidR="00A45F88" w:rsidRPr="00BD61D3" w:rsidRDefault="00A45F88" w:rsidP="00756A7D">
            <w:pPr>
              <w:rPr>
                <w:rFonts w:ascii="Times New Roman" w:hAnsi="Times New Roman"/>
                <w:sz w:val="20"/>
                <w:szCs w:val="20"/>
              </w:rPr>
            </w:pPr>
          </w:p>
          <w:p w14:paraId="312B1149" w14:textId="77777777" w:rsidR="00A45F88" w:rsidRPr="00BD61D3" w:rsidRDefault="00A45F88" w:rsidP="00756A7D">
            <w:pPr>
              <w:rPr>
                <w:rFonts w:ascii="Times New Roman" w:hAnsi="Times New Roman"/>
                <w:sz w:val="20"/>
                <w:szCs w:val="20"/>
              </w:rPr>
            </w:pPr>
          </w:p>
        </w:tc>
      </w:tr>
      <w:tr w:rsidR="00A45F88" w:rsidRPr="00BD61D3" w14:paraId="3CF680A5" w14:textId="77777777" w:rsidTr="00F97E65">
        <w:trPr>
          <w:trHeight w:val="787"/>
        </w:trPr>
        <w:tc>
          <w:tcPr>
            <w:tcW w:w="4496" w:type="dxa"/>
            <w:tcBorders>
              <w:top w:val="single" w:sz="4" w:space="0" w:color="auto"/>
              <w:left w:val="single" w:sz="4" w:space="0" w:color="auto"/>
              <w:bottom w:val="single" w:sz="4" w:space="0" w:color="auto"/>
              <w:right w:val="single" w:sz="4" w:space="0" w:color="auto"/>
            </w:tcBorders>
            <w:vAlign w:val="center"/>
          </w:tcPr>
          <w:p w14:paraId="0CE51AF4" w14:textId="77777777" w:rsidR="00A45F88" w:rsidRPr="00BD61D3" w:rsidRDefault="00A45F88" w:rsidP="00A45F88">
            <w:pPr>
              <w:spacing w:after="0"/>
              <w:rPr>
                <w:rFonts w:ascii="Times New Roman" w:hAnsi="Times New Roman"/>
                <w:sz w:val="20"/>
                <w:szCs w:val="20"/>
              </w:rPr>
            </w:pPr>
            <w:r w:rsidRPr="00BD61D3">
              <w:rPr>
                <w:rFonts w:ascii="Times New Roman" w:hAnsi="Times New Roman"/>
                <w:sz w:val="20"/>
                <w:szCs w:val="20"/>
              </w:rPr>
              <w:t>Adres siedziby /adres do korespondencji/</w:t>
            </w:r>
          </w:p>
        </w:tc>
        <w:tc>
          <w:tcPr>
            <w:tcW w:w="4566" w:type="dxa"/>
            <w:tcBorders>
              <w:top w:val="single" w:sz="4" w:space="0" w:color="auto"/>
              <w:left w:val="single" w:sz="4" w:space="0" w:color="auto"/>
              <w:bottom w:val="single" w:sz="4" w:space="0" w:color="auto"/>
              <w:right w:val="single" w:sz="4" w:space="0" w:color="auto"/>
            </w:tcBorders>
          </w:tcPr>
          <w:p w14:paraId="4C47CD45" w14:textId="77777777" w:rsidR="00A45F88" w:rsidRPr="00BD61D3" w:rsidRDefault="00A45F88" w:rsidP="00756A7D">
            <w:pPr>
              <w:rPr>
                <w:rFonts w:ascii="Times New Roman" w:hAnsi="Times New Roman"/>
                <w:sz w:val="20"/>
                <w:szCs w:val="20"/>
              </w:rPr>
            </w:pPr>
          </w:p>
          <w:p w14:paraId="799AA69B" w14:textId="77777777" w:rsidR="00A45F88" w:rsidRPr="00BD61D3" w:rsidRDefault="00A45F88" w:rsidP="00756A7D">
            <w:pPr>
              <w:rPr>
                <w:rFonts w:ascii="Times New Roman" w:hAnsi="Times New Roman"/>
                <w:sz w:val="20"/>
                <w:szCs w:val="20"/>
              </w:rPr>
            </w:pPr>
          </w:p>
        </w:tc>
      </w:tr>
      <w:tr w:rsidR="00A45F88" w:rsidRPr="00BD61D3" w14:paraId="7F06C14E" w14:textId="77777777" w:rsidTr="00F97E65">
        <w:trPr>
          <w:trHeight w:val="562"/>
        </w:trPr>
        <w:tc>
          <w:tcPr>
            <w:tcW w:w="4496" w:type="dxa"/>
            <w:tcBorders>
              <w:top w:val="single" w:sz="4" w:space="0" w:color="auto"/>
              <w:left w:val="single" w:sz="4" w:space="0" w:color="auto"/>
              <w:bottom w:val="single" w:sz="4" w:space="0" w:color="auto"/>
              <w:right w:val="single" w:sz="4" w:space="0" w:color="auto"/>
            </w:tcBorders>
            <w:vAlign w:val="center"/>
          </w:tcPr>
          <w:p w14:paraId="57B208FD" w14:textId="77777777" w:rsidR="00A45F88" w:rsidRPr="00BD61D3" w:rsidRDefault="00A45F88" w:rsidP="00A45F88">
            <w:pPr>
              <w:spacing w:after="0"/>
              <w:rPr>
                <w:rFonts w:ascii="Times New Roman" w:hAnsi="Times New Roman"/>
                <w:sz w:val="20"/>
                <w:szCs w:val="20"/>
              </w:rPr>
            </w:pPr>
            <w:r w:rsidRPr="00BD61D3">
              <w:rPr>
                <w:rFonts w:ascii="Times New Roman" w:hAnsi="Times New Roman"/>
                <w:sz w:val="20"/>
                <w:szCs w:val="20"/>
              </w:rPr>
              <w:t>Forma organizacyjna</w:t>
            </w:r>
          </w:p>
        </w:tc>
        <w:tc>
          <w:tcPr>
            <w:tcW w:w="4566" w:type="dxa"/>
            <w:tcBorders>
              <w:top w:val="single" w:sz="4" w:space="0" w:color="auto"/>
              <w:left w:val="single" w:sz="4" w:space="0" w:color="auto"/>
              <w:bottom w:val="single" w:sz="4" w:space="0" w:color="auto"/>
              <w:right w:val="single" w:sz="4" w:space="0" w:color="auto"/>
            </w:tcBorders>
          </w:tcPr>
          <w:p w14:paraId="640FC3F3" w14:textId="77777777" w:rsidR="00A45F88" w:rsidRPr="00BD61D3" w:rsidRDefault="00A45F88" w:rsidP="00756A7D">
            <w:pPr>
              <w:rPr>
                <w:rFonts w:ascii="Times New Roman" w:hAnsi="Times New Roman"/>
                <w:sz w:val="20"/>
                <w:szCs w:val="20"/>
              </w:rPr>
            </w:pPr>
          </w:p>
          <w:p w14:paraId="4BDD2CA6" w14:textId="77777777" w:rsidR="00A45F88" w:rsidRPr="00BD61D3" w:rsidRDefault="00A45F88" w:rsidP="00756A7D">
            <w:pPr>
              <w:rPr>
                <w:rFonts w:ascii="Times New Roman" w:hAnsi="Times New Roman"/>
                <w:sz w:val="20"/>
                <w:szCs w:val="20"/>
              </w:rPr>
            </w:pPr>
          </w:p>
        </w:tc>
      </w:tr>
      <w:tr w:rsidR="00A45F88" w:rsidRPr="00BD61D3" w14:paraId="3D4D0285" w14:textId="77777777" w:rsidTr="00F97E65">
        <w:trPr>
          <w:trHeight w:val="556"/>
        </w:trPr>
        <w:tc>
          <w:tcPr>
            <w:tcW w:w="4496" w:type="dxa"/>
            <w:tcBorders>
              <w:top w:val="single" w:sz="4" w:space="0" w:color="auto"/>
              <w:left w:val="single" w:sz="4" w:space="0" w:color="auto"/>
              <w:bottom w:val="single" w:sz="4" w:space="0" w:color="auto"/>
              <w:right w:val="single" w:sz="4" w:space="0" w:color="auto"/>
            </w:tcBorders>
            <w:vAlign w:val="center"/>
          </w:tcPr>
          <w:p w14:paraId="4132C7D8" w14:textId="77777777" w:rsidR="00A45F88" w:rsidRPr="00BD61D3" w:rsidRDefault="00A45F88" w:rsidP="00A45F88">
            <w:pPr>
              <w:spacing w:after="0"/>
              <w:rPr>
                <w:rFonts w:ascii="Times New Roman" w:hAnsi="Times New Roman"/>
                <w:b/>
                <w:sz w:val="20"/>
                <w:szCs w:val="20"/>
              </w:rPr>
            </w:pPr>
            <w:r w:rsidRPr="00BD61D3">
              <w:rPr>
                <w:rFonts w:ascii="Times New Roman" w:hAnsi="Times New Roman"/>
                <w:sz w:val="20"/>
                <w:szCs w:val="20"/>
              </w:rPr>
              <w:t xml:space="preserve">Dyrektor/ kierownik podmiotu/, </w:t>
            </w:r>
          </w:p>
          <w:p w14:paraId="542982B5" w14:textId="77777777" w:rsidR="00A45F88" w:rsidRPr="00373337" w:rsidRDefault="00A45F88" w:rsidP="00A45F88">
            <w:pPr>
              <w:spacing w:after="0"/>
              <w:rPr>
                <w:rFonts w:ascii="Times New Roman" w:hAnsi="Times New Roman"/>
                <w:bCs/>
                <w:sz w:val="20"/>
                <w:szCs w:val="20"/>
              </w:rPr>
            </w:pPr>
            <w:r w:rsidRPr="00373337">
              <w:rPr>
                <w:rFonts w:ascii="Times New Roman" w:hAnsi="Times New Roman"/>
                <w:bCs/>
                <w:sz w:val="20"/>
                <w:szCs w:val="20"/>
              </w:rPr>
              <w:t>Tel. kontaktowy</w:t>
            </w:r>
          </w:p>
        </w:tc>
        <w:tc>
          <w:tcPr>
            <w:tcW w:w="4566" w:type="dxa"/>
            <w:tcBorders>
              <w:top w:val="single" w:sz="4" w:space="0" w:color="auto"/>
              <w:left w:val="single" w:sz="4" w:space="0" w:color="auto"/>
              <w:bottom w:val="single" w:sz="4" w:space="0" w:color="auto"/>
              <w:right w:val="single" w:sz="4" w:space="0" w:color="auto"/>
            </w:tcBorders>
          </w:tcPr>
          <w:p w14:paraId="57884068" w14:textId="77777777" w:rsidR="00A45F88" w:rsidRPr="00BD61D3" w:rsidRDefault="00A45F88" w:rsidP="00756A7D">
            <w:pPr>
              <w:rPr>
                <w:rFonts w:ascii="Times New Roman" w:hAnsi="Times New Roman"/>
                <w:sz w:val="20"/>
                <w:szCs w:val="20"/>
              </w:rPr>
            </w:pPr>
          </w:p>
          <w:p w14:paraId="211BA9C7" w14:textId="77777777" w:rsidR="00A45F88" w:rsidRPr="00BD61D3" w:rsidRDefault="00A45F88" w:rsidP="00756A7D">
            <w:pPr>
              <w:rPr>
                <w:rFonts w:ascii="Times New Roman" w:hAnsi="Times New Roman"/>
                <w:sz w:val="20"/>
                <w:szCs w:val="20"/>
              </w:rPr>
            </w:pPr>
          </w:p>
        </w:tc>
      </w:tr>
      <w:tr w:rsidR="00A45F88" w:rsidRPr="00BD61D3" w14:paraId="5780D2B9" w14:textId="77777777" w:rsidTr="00F97E65">
        <w:trPr>
          <w:trHeight w:val="727"/>
        </w:trPr>
        <w:tc>
          <w:tcPr>
            <w:tcW w:w="4496" w:type="dxa"/>
            <w:tcBorders>
              <w:top w:val="single" w:sz="4" w:space="0" w:color="auto"/>
              <w:left w:val="single" w:sz="4" w:space="0" w:color="auto"/>
              <w:bottom w:val="single" w:sz="4" w:space="0" w:color="auto"/>
              <w:right w:val="single" w:sz="4" w:space="0" w:color="auto"/>
            </w:tcBorders>
            <w:vAlign w:val="center"/>
          </w:tcPr>
          <w:p w14:paraId="4E66903E" w14:textId="77777777" w:rsidR="00A45F88" w:rsidRPr="00BD61D3" w:rsidRDefault="00A45F88" w:rsidP="00A45F88">
            <w:pPr>
              <w:spacing w:after="0"/>
              <w:rPr>
                <w:rFonts w:ascii="Times New Roman" w:hAnsi="Times New Roman"/>
                <w:sz w:val="20"/>
                <w:szCs w:val="20"/>
              </w:rPr>
            </w:pPr>
            <w:r w:rsidRPr="00BD61D3">
              <w:rPr>
                <w:rFonts w:ascii="Times New Roman" w:hAnsi="Times New Roman"/>
                <w:sz w:val="20"/>
                <w:szCs w:val="20"/>
              </w:rPr>
              <w:t>Osoby upoważnione do podpisywania</w:t>
            </w:r>
          </w:p>
          <w:p w14:paraId="4FB871E4" w14:textId="77777777" w:rsidR="00A45F88" w:rsidRPr="00BD61D3" w:rsidRDefault="00A45F88" w:rsidP="00A45F88">
            <w:pPr>
              <w:spacing w:after="0"/>
              <w:rPr>
                <w:rFonts w:ascii="Times New Roman" w:hAnsi="Times New Roman"/>
                <w:sz w:val="20"/>
                <w:szCs w:val="20"/>
              </w:rPr>
            </w:pPr>
            <w:r w:rsidRPr="00BD61D3">
              <w:rPr>
                <w:rFonts w:ascii="Times New Roman" w:hAnsi="Times New Roman"/>
                <w:sz w:val="20"/>
                <w:szCs w:val="20"/>
              </w:rPr>
              <w:t>zobowiązań finansowych</w:t>
            </w:r>
          </w:p>
        </w:tc>
        <w:tc>
          <w:tcPr>
            <w:tcW w:w="4566" w:type="dxa"/>
            <w:tcBorders>
              <w:top w:val="single" w:sz="4" w:space="0" w:color="auto"/>
              <w:left w:val="single" w:sz="4" w:space="0" w:color="auto"/>
              <w:bottom w:val="single" w:sz="4" w:space="0" w:color="auto"/>
              <w:right w:val="single" w:sz="4" w:space="0" w:color="auto"/>
            </w:tcBorders>
          </w:tcPr>
          <w:p w14:paraId="71F609B9" w14:textId="77777777" w:rsidR="00A45F88" w:rsidRPr="00BD61D3" w:rsidRDefault="00A45F88" w:rsidP="00756A7D">
            <w:pPr>
              <w:rPr>
                <w:rFonts w:ascii="Times New Roman" w:hAnsi="Times New Roman"/>
                <w:sz w:val="20"/>
                <w:szCs w:val="20"/>
              </w:rPr>
            </w:pPr>
          </w:p>
          <w:p w14:paraId="06DFEC81" w14:textId="77777777" w:rsidR="00A45F88" w:rsidRPr="00BD61D3" w:rsidRDefault="00A45F88" w:rsidP="00756A7D">
            <w:pPr>
              <w:rPr>
                <w:rFonts w:ascii="Times New Roman" w:hAnsi="Times New Roman"/>
                <w:sz w:val="20"/>
                <w:szCs w:val="20"/>
              </w:rPr>
            </w:pPr>
          </w:p>
        </w:tc>
      </w:tr>
      <w:tr w:rsidR="00A45F88" w:rsidRPr="00BD61D3" w14:paraId="7BB00265" w14:textId="77777777" w:rsidTr="00F97E65">
        <w:tc>
          <w:tcPr>
            <w:tcW w:w="4496" w:type="dxa"/>
            <w:tcBorders>
              <w:top w:val="single" w:sz="4" w:space="0" w:color="auto"/>
              <w:left w:val="single" w:sz="4" w:space="0" w:color="auto"/>
              <w:bottom w:val="single" w:sz="4" w:space="0" w:color="auto"/>
              <w:right w:val="single" w:sz="4" w:space="0" w:color="auto"/>
            </w:tcBorders>
            <w:vAlign w:val="center"/>
          </w:tcPr>
          <w:p w14:paraId="0420F673" w14:textId="77777777" w:rsidR="00A45F88" w:rsidRPr="00BD61D3" w:rsidRDefault="00A45F88" w:rsidP="00A45F88">
            <w:pPr>
              <w:spacing w:after="0"/>
              <w:rPr>
                <w:rFonts w:ascii="Times New Roman" w:hAnsi="Times New Roman"/>
                <w:sz w:val="20"/>
                <w:szCs w:val="20"/>
              </w:rPr>
            </w:pPr>
            <w:r w:rsidRPr="00BD61D3">
              <w:rPr>
                <w:rFonts w:ascii="Times New Roman" w:hAnsi="Times New Roman"/>
                <w:sz w:val="20"/>
                <w:szCs w:val="20"/>
              </w:rPr>
              <w:t xml:space="preserve">Osoba odpowiedzialna za nadzór </w:t>
            </w:r>
          </w:p>
          <w:p w14:paraId="7F9B5B30" w14:textId="77777777" w:rsidR="00A45F88" w:rsidRPr="00BD61D3" w:rsidRDefault="00A45F88" w:rsidP="00A45F88">
            <w:pPr>
              <w:spacing w:after="0"/>
              <w:rPr>
                <w:rFonts w:ascii="Times New Roman" w:hAnsi="Times New Roman"/>
                <w:sz w:val="20"/>
                <w:szCs w:val="20"/>
              </w:rPr>
            </w:pPr>
            <w:r w:rsidRPr="00BD61D3">
              <w:rPr>
                <w:rFonts w:ascii="Times New Roman" w:hAnsi="Times New Roman"/>
                <w:sz w:val="20"/>
                <w:szCs w:val="20"/>
              </w:rPr>
              <w:t>merytoryczny nad realizacją zamówienia</w:t>
            </w:r>
          </w:p>
          <w:p w14:paraId="0606303C" w14:textId="77777777" w:rsidR="00A45F88" w:rsidRPr="00373337" w:rsidRDefault="00A45F88" w:rsidP="00A45F88">
            <w:pPr>
              <w:spacing w:after="0"/>
              <w:rPr>
                <w:rFonts w:ascii="Times New Roman" w:hAnsi="Times New Roman"/>
                <w:bCs/>
                <w:sz w:val="20"/>
                <w:szCs w:val="20"/>
              </w:rPr>
            </w:pPr>
            <w:r w:rsidRPr="00373337">
              <w:rPr>
                <w:rFonts w:ascii="Times New Roman" w:hAnsi="Times New Roman"/>
                <w:bCs/>
                <w:sz w:val="20"/>
                <w:szCs w:val="20"/>
              </w:rPr>
              <w:t>Tel. kontaktowy</w:t>
            </w:r>
          </w:p>
        </w:tc>
        <w:tc>
          <w:tcPr>
            <w:tcW w:w="4566" w:type="dxa"/>
            <w:tcBorders>
              <w:top w:val="single" w:sz="4" w:space="0" w:color="auto"/>
              <w:left w:val="single" w:sz="4" w:space="0" w:color="auto"/>
              <w:bottom w:val="single" w:sz="4" w:space="0" w:color="auto"/>
              <w:right w:val="single" w:sz="4" w:space="0" w:color="auto"/>
            </w:tcBorders>
          </w:tcPr>
          <w:p w14:paraId="36752193" w14:textId="77777777" w:rsidR="00A45F88" w:rsidRPr="00BD61D3" w:rsidRDefault="00A45F88" w:rsidP="00756A7D">
            <w:pPr>
              <w:rPr>
                <w:rFonts w:ascii="Times New Roman" w:hAnsi="Times New Roman"/>
                <w:sz w:val="20"/>
                <w:szCs w:val="20"/>
              </w:rPr>
            </w:pPr>
          </w:p>
          <w:p w14:paraId="4695CB96" w14:textId="77777777" w:rsidR="00A45F88" w:rsidRPr="00BD61D3" w:rsidRDefault="00A45F88" w:rsidP="00756A7D">
            <w:pPr>
              <w:rPr>
                <w:rFonts w:ascii="Times New Roman" w:hAnsi="Times New Roman"/>
                <w:sz w:val="20"/>
                <w:szCs w:val="20"/>
              </w:rPr>
            </w:pPr>
          </w:p>
        </w:tc>
      </w:tr>
      <w:tr w:rsidR="00A45F88" w:rsidRPr="00BD61D3" w14:paraId="25FD28B4" w14:textId="77777777" w:rsidTr="00F97E65">
        <w:trPr>
          <w:trHeight w:val="981"/>
        </w:trPr>
        <w:tc>
          <w:tcPr>
            <w:tcW w:w="4496" w:type="dxa"/>
            <w:tcBorders>
              <w:top w:val="single" w:sz="4" w:space="0" w:color="auto"/>
              <w:left w:val="single" w:sz="4" w:space="0" w:color="auto"/>
              <w:bottom w:val="single" w:sz="4" w:space="0" w:color="auto"/>
              <w:right w:val="single" w:sz="4" w:space="0" w:color="auto"/>
            </w:tcBorders>
            <w:vAlign w:val="center"/>
          </w:tcPr>
          <w:p w14:paraId="2A58D2C8" w14:textId="77777777" w:rsidR="00A45F88" w:rsidRPr="00BD61D3" w:rsidRDefault="00A45F88" w:rsidP="00756A7D">
            <w:pPr>
              <w:rPr>
                <w:rFonts w:ascii="Times New Roman" w:hAnsi="Times New Roman"/>
                <w:sz w:val="20"/>
                <w:szCs w:val="20"/>
              </w:rPr>
            </w:pPr>
            <w:r w:rsidRPr="00BD61D3">
              <w:rPr>
                <w:rFonts w:ascii="Times New Roman" w:hAnsi="Times New Roman"/>
                <w:sz w:val="20"/>
                <w:szCs w:val="20"/>
              </w:rPr>
              <w:t>Polisa OC</w:t>
            </w:r>
          </w:p>
        </w:tc>
        <w:tc>
          <w:tcPr>
            <w:tcW w:w="4566" w:type="dxa"/>
            <w:tcBorders>
              <w:top w:val="single" w:sz="4" w:space="0" w:color="auto"/>
              <w:left w:val="single" w:sz="4" w:space="0" w:color="auto"/>
              <w:bottom w:val="single" w:sz="4" w:space="0" w:color="auto"/>
              <w:right w:val="single" w:sz="4" w:space="0" w:color="auto"/>
            </w:tcBorders>
          </w:tcPr>
          <w:p w14:paraId="2C9B0053" w14:textId="77777777" w:rsidR="00A45F88" w:rsidRPr="00BD61D3" w:rsidRDefault="00A45F88" w:rsidP="00756A7D">
            <w:pPr>
              <w:spacing w:line="480" w:lineRule="auto"/>
              <w:rPr>
                <w:rFonts w:ascii="Times New Roman" w:hAnsi="Times New Roman"/>
                <w:sz w:val="20"/>
                <w:szCs w:val="20"/>
              </w:rPr>
            </w:pPr>
            <w:r w:rsidRPr="00BD61D3">
              <w:rPr>
                <w:rFonts w:ascii="Times New Roman" w:hAnsi="Times New Roman"/>
                <w:sz w:val="20"/>
                <w:szCs w:val="20"/>
              </w:rPr>
              <w:t>Okres obowiązywania od…………do………..</w:t>
            </w:r>
          </w:p>
          <w:p w14:paraId="5168366F" w14:textId="77777777" w:rsidR="00A45F88" w:rsidRPr="00BD61D3" w:rsidRDefault="00A45F88" w:rsidP="00756A7D">
            <w:pPr>
              <w:spacing w:line="480" w:lineRule="auto"/>
              <w:rPr>
                <w:rFonts w:ascii="Times New Roman" w:hAnsi="Times New Roman"/>
                <w:sz w:val="20"/>
                <w:szCs w:val="20"/>
              </w:rPr>
            </w:pPr>
            <w:r w:rsidRPr="00BD61D3">
              <w:rPr>
                <w:rFonts w:ascii="Times New Roman" w:hAnsi="Times New Roman"/>
                <w:sz w:val="20"/>
                <w:szCs w:val="20"/>
              </w:rPr>
              <w:t>Suma gwarancyjna…………………………….</w:t>
            </w:r>
          </w:p>
        </w:tc>
      </w:tr>
      <w:tr w:rsidR="00A45F88" w:rsidRPr="00BD61D3" w14:paraId="6E9158A3" w14:textId="77777777" w:rsidTr="00F97E65">
        <w:trPr>
          <w:trHeight w:val="542"/>
        </w:trPr>
        <w:tc>
          <w:tcPr>
            <w:tcW w:w="9062" w:type="dxa"/>
            <w:gridSpan w:val="2"/>
            <w:tcBorders>
              <w:top w:val="single" w:sz="4" w:space="0" w:color="auto"/>
              <w:left w:val="single" w:sz="4" w:space="0" w:color="auto"/>
              <w:bottom w:val="single" w:sz="4" w:space="0" w:color="auto"/>
              <w:right w:val="single" w:sz="4" w:space="0" w:color="auto"/>
            </w:tcBorders>
            <w:vAlign w:val="center"/>
          </w:tcPr>
          <w:p w14:paraId="7C0F35D6" w14:textId="77777777" w:rsidR="00A45F88" w:rsidRPr="00BD61D3" w:rsidRDefault="00A45F88" w:rsidP="00756A7D">
            <w:pPr>
              <w:rPr>
                <w:rFonts w:ascii="Times New Roman" w:hAnsi="Times New Roman"/>
                <w:sz w:val="20"/>
                <w:szCs w:val="20"/>
              </w:rPr>
            </w:pPr>
            <w:r w:rsidRPr="00BD61D3">
              <w:rPr>
                <w:rFonts w:ascii="Times New Roman" w:hAnsi="Times New Roman"/>
                <w:sz w:val="20"/>
                <w:szCs w:val="20"/>
              </w:rPr>
              <w:t>NIP</w:t>
            </w:r>
          </w:p>
        </w:tc>
      </w:tr>
      <w:tr w:rsidR="00A45F88" w:rsidRPr="00BD61D3" w14:paraId="49A3A684" w14:textId="77777777" w:rsidTr="00F97E65">
        <w:trPr>
          <w:trHeight w:val="564"/>
        </w:trPr>
        <w:tc>
          <w:tcPr>
            <w:tcW w:w="9062" w:type="dxa"/>
            <w:gridSpan w:val="2"/>
            <w:tcBorders>
              <w:top w:val="single" w:sz="4" w:space="0" w:color="auto"/>
              <w:left w:val="single" w:sz="4" w:space="0" w:color="auto"/>
              <w:bottom w:val="single" w:sz="4" w:space="0" w:color="auto"/>
              <w:right w:val="single" w:sz="4" w:space="0" w:color="auto"/>
            </w:tcBorders>
            <w:vAlign w:val="center"/>
          </w:tcPr>
          <w:p w14:paraId="590255D5" w14:textId="77777777" w:rsidR="00A45F88" w:rsidRPr="00BD61D3" w:rsidRDefault="00A45F88" w:rsidP="00756A7D">
            <w:pPr>
              <w:rPr>
                <w:rFonts w:ascii="Times New Roman" w:hAnsi="Times New Roman"/>
                <w:sz w:val="20"/>
                <w:szCs w:val="20"/>
              </w:rPr>
            </w:pPr>
            <w:r w:rsidRPr="00BD61D3">
              <w:rPr>
                <w:rFonts w:ascii="Times New Roman" w:hAnsi="Times New Roman"/>
                <w:sz w:val="20"/>
                <w:szCs w:val="20"/>
              </w:rPr>
              <w:t>REGON</w:t>
            </w:r>
          </w:p>
        </w:tc>
      </w:tr>
      <w:tr w:rsidR="00A45F88" w:rsidRPr="00BD61D3" w14:paraId="4DEB0E68" w14:textId="77777777" w:rsidTr="00F97E65">
        <w:trPr>
          <w:trHeight w:val="543"/>
        </w:trPr>
        <w:tc>
          <w:tcPr>
            <w:tcW w:w="9062" w:type="dxa"/>
            <w:gridSpan w:val="2"/>
            <w:tcBorders>
              <w:top w:val="single" w:sz="4" w:space="0" w:color="auto"/>
              <w:left w:val="single" w:sz="4" w:space="0" w:color="auto"/>
              <w:bottom w:val="single" w:sz="4" w:space="0" w:color="auto"/>
              <w:right w:val="single" w:sz="4" w:space="0" w:color="auto"/>
            </w:tcBorders>
            <w:vAlign w:val="center"/>
          </w:tcPr>
          <w:p w14:paraId="26380380" w14:textId="77777777" w:rsidR="00A45F88" w:rsidRPr="00BD61D3" w:rsidRDefault="00A45F88" w:rsidP="00756A7D">
            <w:pPr>
              <w:rPr>
                <w:rFonts w:ascii="Times New Roman" w:hAnsi="Times New Roman"/>
                <w:sz w:val="20"/>
                <w:szCs w:val="20"/>
              </w:rPr>
            </w:pPr>
            <w:r w:rsidRPr="00BD61D3">
              <w:rPr>
                <w:rFonts w:ascii="Times New Roman" w:hAnsi="Times New Roman"/>
                <w:sz w:val="20"/>
                <w:szCs w:val="20"/>
              </w:rPr>
              <w:t>KRS</w:t>
            </w:r>
          </w:p>
        </w:tc>
      </w:tr>
      <w:tr w:rsidR="00A45F88" w:rsidRPr="00BD61D3" w14:paraId="5452E7E4" w14:textId="77777777" w:rsidTr="00F97E65">
        <w:trPr>
          <w:trHeight w:val="795"/>
        </w:trPr>
        <w:tc>
          <w:tcPr>
            <w:tcW w:w="9062" w:type="dxa"/>
            <w:gridSpan w:val="2"/>
            <w:tcBorders>
              <w:top w:val="single" w:sz="4" w:space="0" w:color="auto"/>
              <w:left w:val="single" w:sz="4" w:space="0" w:color="auto"/>
              <w:bottom w:val="single" w:sz="4" w:space="0" w:color="auto"/>
              <w:right w:val="single" w:sz="4" w:space="0" w:color="auto"/>
            </w:tcBorders>
          </w:tcPr>
          <w:p w14:paraId="4D947B81" w14:textId="77777777" w:rsidR="00A45F88" w:rsidRPr="00BD61D3" w:rsidRDefault="00A45F88" w:rsidP="00756A7D">
            <w:pPr>
              <w:rPr>
                <w:rFonts w:ascii="Times New Roman" w:hAnsi="Times New Roman"/>
                <w:sz w:val="20"/>
                <w:szCs w:val="20"/>
              </w:rPr>
            </w:pPr>
            <w:r w:rsidRPr="00BD61D3">
              <w:rPr>
                <w:rFonts w:ascii="Times New Roman" w:hAnsi="Times New Roman"/>
                <w:sz w:val="20"/>
                <w:szCs w:val="20"/>
              </w:rPr>
              <w:t>Nr wpisu do rejestru podmiotów wykonujących działalność leczniczą:</w:t>
            </w:r>
          </w:p>
        </w:tc>
      </w:tr>
      <w:tr w:rsidR="00A45F88" w:rsidRPr="00BD61D3" w14:paraId="3B46C455" w14:textId="77777777" w:rsidTr="00F97E65">
        <w:trPr>
          <w:trHeight w:val="707"/>
        </w:trPr>
        <w:tc>
          <w:tcPr>
            <w:tcW w:w="9062" w:type="dxa"/>
            <w:gridSpan w:val="2"/>
            <w:tcBorders>
              <w:top w:val="single" w:sz="4" w:space="0" w:color="auto"/>
              <w:left w:val="single" w:sz="4" w:space="0" w:color="auto"/>
              <w:bottom w:val="single" w:sz="4" w:space="0" w:color="auto"/>
              <w:right w:val="single" w:sz="4" w:space="0" w:color="auto"/>
            </w:tcBorders>
          </w:tcPr>
          <w:p w14:paraId="0B97027A" w14:textId="77777777" w:rsidR="00A45F88" w:rsidRPr="00BD61D3" w:rsidRDefault="00A45F88" w:rsidP="00756A7D">
            <w:pPr>
              <w:rPr>
                <w:rFonts w:ascii="Times New Roman" w:hAnsi="Times New Roman"/>
                <w:sz w:val="20"/>
                <w:szCs w:val="20"/>
              </w:rPr>
            </w:pPr>
            <w:r w:rsidRPr="00BD61D3">
              <w:rPr>
                <w:rFonts w:ascii="Times New Roman" w:hAnsi="Times New Roman"/>
                <w:sz w:val="20"/>
                <w:szCs w:val="20"/>
              </w:rPr>
              <w:t>Nazwa banku, numer konta</w:t>
            </w:r>
          </w:p>
        </w:tc>
      </w:tr>
    </w:tbl>
    <w:p w14:paraId="6B8B46FA" w14:textId="77777777" w:rsidR="00F97E65" w:rsidRDefault="00F97E65" w:rsidP="00A45F88">
      <w:pPr>
        <w:rPr>
          <w:rFonts w:ascii="Times New Roman" w:hAnsi="Times New Roman"/>
          <w:b/>
          <w:sz w:val="20"/>
          <w:szCs w:val="20"/>
        </w:rPr>
      </w:pPr>
    </w:p>
    <w:p w14:paraId="238EEFEC" w14:textId="30B359DD" w:rsidR="00A45F88" w:rsidRDefault="00A45F88" w:rsidP="00A45F88">
      <w:pPr>
        <w:rPr>
          <w:rFonts w:ascii="Times New Roman" w:hAnsi="Times New Roman"/>
          <w:b/>
          <w:sz w:val="20"/>
          <w:szCs w:val="20"/>
        </w:rPr>
      </w:pPr>
      <w:r w:rsidRPr="00BD61D3">
        <w:rPr>
          <w:rFonts w:ascii="Times New Roman" w:hAnsi="Times New Roman"/>
          <w:b/>
          <w:sz w:val="20"/>
          <w:szCs w:val="20"/>
        </w:rPr>
        <w:t>Planowany okres realizacji Programu od …………………………. do ……………………………….</w:t>
      </w:r>
    </w:p>
    <w:p w14:paraId="3D9703D5" w14:textId="77777777" w:rsidR="00A45F88" w:rsidRPr="00BD61D3" w:rsidRDefault="00A45F88" w:rsidP="00A45F88">
      <w:pPr>
        <w:rPr>
          <w:rFonts w:ascii="Times New Roman" w:hAnsi="Times New Roman"/>
          <w:b/>
          <w:sz w:val="20"/>
          <w:szCs w:val="20"/>
        </w:rPr>
      </w:pPr>
      <w:r w:rsidRPr="00BD61D3">
        <w:rPr>
          <w:rFonts w:ascii="Times New Roman" w:hAnsi="Times New Roman"/>
          <w:b/>
          <w:sz w:val="20"/>
          <w:szCs w:val="20"/>
        </w:rPr>
        <w:t>II. Kwalifikacje personelu medycznego</w:t>
      </w:r>
    </w:p>
    <w:p w14:paraId="657AC6B6" w14:textId="77777777" w:rsidR="00A45F88" w:rsidRPr="00BD61D3" w:rsidRDefault="00A45F88" w:rsidP="00A45F88">
      <w:pPr>
        <w:rPr>
          <w:rFonts w:ascii="Times New Roman" w:hAnsi="Times New Roman"/>
          <w:sz w:val="20"/>
          <w:szCs w:val="20"/>
        </w:rPr>
      </w:pPr>
      <w:r w:rsidRPr="00BD61D3">
        <w:rPr>
          <w:rFonts w:ascii="Times New Roman" w:hAnsi="Times New Roman"/>
          <w:sz w:val="20"/>
          <w:szCs w:val="20"/>
        </w:rPr>
        <w:t>Realizującego świadczenia zdrowotne w zakresie zgodnym z przedmiotem konkursu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642"/>
        <w:gridCol w:w="3612"/>
        <w:gridCol w:w="2275"/>
      </w:tblGrid>
      <w:tr w:rsidR="00A45F88" w:rsidRPr="00BD61D3" w14:paraId="4540D292" w14:textId="77777777" w:rsidTr="00756A7D">
        <w:tc>
          <w:tcPr>
            <w:tcW w:w="534" w:type="dxa"/>
            <w:tcBorders>
              <w:top w:val="single" w:sz="4" w:space="0" w:color="auto"/>
              <w:left w:val="single" w:sz="4" w:space="0" w:color="auto"/>
              <w:bottom w:val="single" w:sz="4" w:space="0" w:color="auto"/>
              <w:right w:val="single" w:sz="4" w:space="0" w:color="auto"/>
            </w:tcBorders>
            <w:vAlign w:val="center"/>
          </w:tcPr>
          <w:p w14:paraId="32262722" w14:textId="77777777" w:rsidR="00A45F88" w:rsidRPr="00BD61D3" w:rsidRDefault="00A45F88" w:rsidP="00756A7D">
            <w:pPr>
              <w:jc w:val="center"/>
              <w:rPr>
                <w:rFonts w:ascii="Times New Roman" w:hAnsi="Times New Roman"/>
                <w:sz w:val="20"/>
                <w:szCs w:val="20"/>
              </w:rPr>
            </w:pPr>
            <w:r w:rsidRPr="00BD61D3">
              <w:rPr>
                <w:rFonts w:ascii="Times New Roman" w:hAnsi="Times New Roman"/>
                <w:sz w:val="20"/>
                <w:szCs w:val="20"/>
              </w:rPr>
              <w:lastRenderedPageBreak/>
              <w:t>Lp.</w:t>
            </w:r>
          </w:p>
        </w:tc>
        <w:tc>
          <w:tcPr>
            <w:tcW w:w="2693" w:type="dxa"/>
            <w:tcBorders>
              <w:top w:val="single" w:sz="4" w:space="0" w:color="auto"/>
              <w:left w:val="single" w:sz="4" w:space="0" w:color="auto"/>
              <w:bottom w:val="single" w:sz="4" w:space="0" w:color="auto"/>
              <w:right w:val="single" w:sz="4" w:space="0" w:color="auto"/>
            </w:tcBorders>
            <w:vAlign w:val="center"/>
          </w:tcPr>
          <w:p w14:paraId="7CB81638" w14:textId="77777777" w:rsidR="00A45F88" w:rsidRPr="00BD61D3" w:rsidRDefault="00A45F88" w:rsidP="00756A7D">
            <w:pPr>
              <w:jc w:val="center"/>
              <w:rPr>
                <w:rFonts w:ascii="Times New Roman" w:hAnsi="Times New Roman"/>
                <w:sz w:val="20"/>
                <w:szCs w:val="20"/>
              </w:rPr>
            </w:pPr>
            <w:r w:rsidRPr="00BD61D3">
              <w:rPr>
                <w:rFonts w:ascii="Times New Roman" w:hAnsi="Times New Roman"/>
                <w:sz w:val="20"/>
                <w:szCs w:val="20"/>
              </w:rPr>
              <w:t>Imię i nazwisko</w:t>
            </w:r>
          </w:p>
        </w:tc>
        <w:tc>
          <w:tcPr>
            <w:tcW w:w="3682" w:type="dxa"/>
            <w:tcBorders>
              <w:top w:val="single" w:sz="4" w:space="0" w:color="auto"/>
              <w:left w:val="single" w:sz="4" w:space="0" w:color="auto"/>
              <w:bottom w:val="single" w:sz="4" w:space="0" w:color="auto"/>
              <w:right w:val="single" w:sz="4" w:space="0" w:color="auto"/>
            </w:tcBorders>
            <w:vAlign w:val="center"/>
          </w:tcPr>
          <w:p w14:paraId="3D395E80" w14:textId="77777777" w:rsidR="00A45F88" w:rsidRPr="00BD61D3" w:rsidRDefault="00A45F88" w:rsidP="00756A7D">
            <w:pPr>
              <w:jc w:val="center"/>
              <w:rPr>
                <w:rFonts w:ascii="Times New Roman" w:hAnsi="Times New Roman"/>
                <w:sz w:val="20"/>
                <w:szCs w:val="20"/>
              </w:rPr>
            </w:pPr>
            <w:r w:rsidRPr="00BD61D3">
              <w:rPr>
                <w:rFonts w:ascii="Times New Roman" w:hAnsi="Times New Roman"/>
                <w:sz w:val="20"/>
                <w:szCs w:val="20"/>
              </w:rPr>
              <w:t xml:space="preserve">Rodzaj posiadanych kwalifikacji zawodowych, specjalizacja, odbyte kursy/w tym kurs szczepień – </w:t>
            </w:r>
            <w:r w:rsidRPr="00BD61D3">
              <w:rPr>
                <w:rFonts w:ascii="Times New Roman" w:hAnsi="Times New Roman"/>
                <w:sz w:val="20"/>
                <w:szCs w:val="20"/>
                <w:u w:val="single"/>
              </w:rPr>
              <w:t>zał. ksero dokumentu/</w:t>
            </w:r>
          </w:p>
        </w:tc>
        <w:tc>
          <w:tcPr>
            <w:tcW w:w="2303" w:type="dxa"/>
            <w:tcBorders>
              <w:top w:val="single" w:sz="4" w:space="0" w:color="auto"/>
              <w:left w:val="single" w:sz="4" w:space="0" w:color="auto"/>
              <w:bottom w:val="single" w:sz="4" w:space="0" w:color="auto"/>
              <w:right w:val="single" w:sz="4" w:space="0" w:color="auto"/>
            </w:tcBorders>
            <w:vAlign w:val="center"/>
          </w:tcPr>
          <w:p w14:paraId="5CEB2D97" w14:textId="77777777" w:rsidR="00A45F88" w:rsidRPr="00BD61D3" w:rsidRDefault="00A45F88" w:rsidP="00756A7D">
            <w:pPr>
              <w:jc w:val="center"/>
              <w:rPr>
                <w:rFonts w:ascii="Times New Roman" w:hAnsi="Times New Roman"/>
                <w:sz w:val="20"/>
                <w:szCs w:val="20"/>
              </w:rPr>
            </w:pPr>
            <w:r w:rsidRPr="00BD61D3">
              <w:rPr>
                <w:rFonts w:ascii="Times New Roman" w:hAnsi="Times New Roman"/>
                <w:sz w:val="20"/>
                <w:szCs w:val="20"/>
              </w:rPr>
              <w:t>Nr statystyczny uprawnień, nr prawa wykonywania zawodu</w:t>
            </w:r>
          </w:p>
        </w:tc>
      </w:tr>
      <w:tr w:rsidR="00A45F88" w:rsidRPr="00BD61D3" w14:paraId="6CD4BD32" w14:textId="77777777" w:rsidTr="00756A7D">
        <w:trPr>
          <w:trHeight w:hRule="exact" w:val="272"/>
        </w:trPr>
        <w:tc>
          <w:tcPr>
            <w:tcW w:w="534" w:type="dxa"/>
            <w:tcBorders>
              <w:top w:val="single" w:sz="4" w:space="0" w:color="auto"/>
              <w:left w:val="single" w:sz="4" w:space="0" w:color="auto"/>
              <w:bottom w:val="single" w:sz="4" w:space="0" w:color="auto"/>
              <w:right w:val="single" w:sz="4" w:space="0" w:color="auto"/>
            </w:tcBorders>
          </w:tcPr>
          <w:p w14:paraId="62DB0746" w14:textId="77777777" w:rsidR="00A45F88" w:rsidRPr="00BD61D3" w:rsidRDefault="00A45F88" w:rsidP="00756A7D">
            <w:pPr>
              <w:jc w:val="center"/>
              <w:rPr>
                <w:rFonts w:ascii="Times New Roman" w:hAnsi="Times New Roman"/>
                <w:sz w:val="20"/>
                <w:szCs w:val="20"/>
              </w:rPr>
            </w:pPr>
            <w:r w:rsidRPr="00BD61D3">
              <w:rPr>
                <w:rFonts w:ascii="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tcPr>
          <w:p w14:paraId="07B2F947" w14:textId="77777777" w:rsidR="00A45F88" w:rsidRPr="00BD61D3" w:rsidRDefault="00A45F88" w:rsidP="00756A7D">
            <w:pPr>
              <w:jc w:val="center"/>
              <w:rPr>
                <w:rFonts w:ascii="Times New Roman" w:hAnsi="Times New Roman"/>
                <w:sz w:val="20"/>
                <w:szCs w:val="20"/>
              </w:rPr>
            </w:pPr>
            <w:r w:rsidRPr="00BD61D3">
              <w:rPr>
                <w:rFonts w:ascii="Times New Roman" w:hAnsi="Times New Roman"/>
                <w:sz w:val="20"/>
                <w:szCs w:val="20"/>
              </w:rPr>
              <w:t>-2-</w:t>
            </w:r>
          </w:p>
        </w:tc>
        <w:tc>
          <w:tcPr>
            <w:tcW w:w="3682" w:type="dxa"/>
            <w:tcBorders>
              <w:top w:val="single" w:sz="4" w:space="0" w:color="auto"/>
              <w:left w:val="single" w:sz="4" w:space="0" w:color="auto"/>
              <w:bottom w:val="single" w:sz="4" w:space="0" w:color="auto"/>
              <w:right w:val="single" w:sz="4" w:space="0" w:color="auto"/>
            </w:tcBorders>
          </w:tcPr>
          <w:p w14:paraId="7811BB08" w14:textId="77777777" w:rsidR="00A45F88" w:rsidRPr="00BD61D3" w:rsidRDefault="00A45F88" w:rsidP="00756A7D">
            <w:pPr>
              <w:jc w:val="center"/>
              <w:rPr>
                <w:rFonts w:ascii="Times New Roman" w:hAnsi="Times New Roman"/>
                <w:sz w:val="20"/>
                <w:szCs w:val="20"/>
              </w:rPr>
            </w:pPr>
            <w:r w:rsidRPr="00BD61D3">
              <w:rPr>
                <w:rFonts w:ascii="Times New Roman" w:hAnsi="Times New Roman"/>
                <w:sz w:val="20"/>
                <w:szCs w:val="20"/>
              </w:rPr>
              <w:t>-3-</w:t>
            </w:r>
          </w:p>
        </w:tc>
        <w:tc>
          <w:tcPr>
            <w:tcW w:w="2303" w:type="dxa"/>
            <w:tcBorders>
              <w:top w:val="single" w:sz="4" w:space="0" w:color="auto"/>
              <w:left w:val="single" w:sz="4" w:space="0" w:color="auto"/>
              <w:bottom w:val="single" w:sz="4" w:space="0" w:color="auto"/>
              <w:right w:val="single" w:sz="4" w:space="0" w:color="auto"/>
            </w:tcBorders>
          </w:tcPr>
          <w:p w14:paraId="5B41227B" w14:textId="77777777" w:rsidR="00A45F88" w:rsidRPr="00BD61D3" w:rsidRDefault="00A45F88" w:rsidP="00756A7D">
            <w:pPr>
              <w:jc w:val="center"/>
              <w:rPr>
                <w:rFonts w:ascii="Times New Roman" w:hAnsi="Times New Roman"/>
                <w:sz w:val="20"/>
                <w:szCs w:val="20"/>
              </w:rPr>
            </w:pPr>
            <w:r w:rsidRPr="00BD61D3">
              <w:rPr>
                <w:rFonts w:ascii="Times New Roman" w:hAnsi="Times New Roman"/>
                <w:sz w:val="20"/>
                <w:szCs w:val="20"/>
              </w:rPr>
              <w:t>-4-</w:t>
            </w:r>
          </w:p>
        </w:tc>
      </w:tr>
      <w:tr w:rsidR="00A45F88" w:rsidRPr="00BD61D3" w14:paraId="77783DE5" w14:textId="77777777" w:rsidTr="00756A7D">
        <w:tc>
          <w:tcPr>
            <w:tcW w:w="534" w:type="dxa"/>
            <w:tcBorders>
              <w:top w:val="single" w:sz="4" w:space="0" w:color="auto"/>
              <w:left w:val="single" w:sz="4" w:space="0" w:color="auto"/>
              <w:bottom w:val="single" w:sz="4" w:space="0" w:color="auto"/>
              <w:right w:val="single" w:sz="4" w:space="0" w:color="auto"/>
            </w:tcBorders>
          </w:tcPr>
          <w:p w14:paraId="386B1250" w14:textId="77777777" w:rsidR="00A45F88" w:rsidRPr="00BD61D3" w:rsidRDefault="00A45F88" w:rsidP="00756A7D">
            <w:pP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EAA574F" w14:textId="77777777" w:rsidR="00A45F88" w:rsidRPr="00BD61D3" w:rsidRDefault="00A45F88" w:rsidP="00756A7D">
            <w:pPr>
              <w:rPr>
                <w:rFonts w:ascii="Times New Roman" w:hAnsi="Times New Roman"/>
                <w:sz w:val="20"/>
                <w:szCs w:val="20"/>
              </w:rPr>
            </w:pPr>
          </w:p>
        </w:tc>
        <w:tc>
          <w:tcPr>
            <w:tcW w:w="3682" w:type="dxa"/>
            <w:tcBorders>
              <w:top w:val="single" w:sz="4" w:space="0" w:color="auto"/>
              <w:left w:val="single" w:sz="4" w:space="0" w:color="auto"/>
              <w:bottom w:val="single" w:sz="4" w:space="0" w:color="auto"/>
              <w:right w:val="single" w:sz="4" w:space="0" w:color="auto"/>
            </w:tcBorders>
          </w:tcPr>
          <w:p w14:paraId="67E46024" w14:textId="77777777" w:rsidR="00A45F88" w:rsidRPr="00BD61D3" w:rsidRDefault="00A45F88" w:rsidP="00756A7D">
            <w:pPr>
              <w:rPr>
                <w:rFonts w:ascii="Times New Roman" w:hAnsi="Times New Roman"/>
                <w:sz w:val="20"/>
                <w:szCs w:val="20"/>
              </w:rPr>
            </w:pPr>
          </w:p>
        </w:tc>
        <w:tc>
          <w:tcPr>
            <w:tcW w:w="2303" w:type="dxa"/>
            <w:tcBorders>
              <w:top w:val="single" w:sz="4" w:space="0" w:color="auto"/>
              <w:left w:val="single" w:sz="4" w:space="0" w:color="auto"/>
              <w:bottom w:val="single" w:sz="4" w:space="0" w:color="auto"/>
              <w:right w:val="single" w:sz="4" w:space="0" w:color="auto"/>
            </w:tcBorders>
          </w:tcPr>
          <w:p w14:paraId="3F493B64" w14:textId="77777777" w:rsidR="00A45F88" w:rsidRPr="00BD61D3" w:rsidRDefault="00A45F88" w:rsidP="00756A7D">
            <w:pPr>
              <w:rPr>
                <w:rFonts w:ascii="Times New Roman" w:hAnsi="Times New Roman"/>
                <w:sz w:val="20"/>
                <w:szCs w:val="20"/>
              </w:rPr>
            </w:pPr>
          </w:p>
        </w:tc>
      </w:tr>
      <w:tr w:rsidR="00A45F88" w:rsidRPr="00BD61D3" w14:paraId="4D468817" w14:textId="77777777" w:rsidTr="00756A7D">
        <w:tc>
          <w:tcPr>
            <w:tcW w:w="534" w:type="dxa"/>
            <w:tcBorders>
              <w:top w:val="single" w:sz="4" w:space="0" w:color="auto"/>
              <w:left w:val="single" w:sz="4" w:space="0" w:color="auto"/>
              <w:bottom w:val="single" w:sz="4" w:space="0" w:color="auto"/>
              <w:right w:val="single" w:sz="4" w:space="0" w:color="auto"/>
            </w:tcBorders>
          </w:tcPr>
          <w:p w14:paraId="5AEB80D6" w14:textId="77777777" w:rsidR="00A45F88" w:rsidRPr="00BD61D3" w:rsidRDefault="00A45F88" w:rsidP="00756A7D">
            <w:pP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7BA7B52" w14:textId="77777777" w:rsidR="00A45F88" w:rsidRPr="00BD61D3" w:rsidRDefault="00A45F88" w:rsidP="00756A7D">
            <w:pPr>
              <w:rPr>
                <w:rFonts w:ascii="Times New Roman" w:hAnsi="Times New Roman"/>
                <w:sz w:val="20"/>
                <w:szCs w:val="20"/>
              </w:rPr>
            </w:pPr>
          </w:p>
        </w:tc>
        <w:tc>
          <w:tcPr>
            <w:tcW w:w="3682" w:type="dxa"/>
            <w:tcBorders>
              <w:top w:val="single" w:sz="4" w:space="0" w:color="auto"/>
              <w:left w:val="single" w:sz="4" w:space="0" w:color="auto"/>
              <w:bottom w:val="single" w:sz="4" w:space="0" w:color="auto"/>
              <w:right w:val="single" w:sz="4" w:space="0" w:color="auto"/>
            </w:tcBorders>
          </w:tcPr>
          <w:p w14:paraId="6819A9A4" w14:textId="77777777" w:rsidR="00A45F88" w:rsidRPr="00BD61D3" w:rsidRDefault="00A45F88" w:rsidP="00756A7D">
            <w:pPr>
              <w:rPr>
                <w:rFonts w:ascii="Times New Roman" w:hAnsi="Times New Roman"/>
                <w:sz w:val="20"/>
                <w:szCs w:val="20"/>
              </w:rPr>
            </w:pPr>
          </w:p>
        </w:tc>
        <w:tc>
          <w:tcPr>
            <w:tcW w:w="2303" w:type="dxa"/>
            <w:tcBorders>
              <w:top w:val="single" w:sz="4" w:space="0" w:color="auto"/>
              <w:left w:val="single" w:sz="4" w:space="0" w:color="auto"/>
              <w:bottom w:val="single" w:sz="4" w:space="0" w:color="auto"/>
              <w:right w:val="single" w:sz="4" w:space="0" w:color="auto"/>
            </w:tcBorders>
          </w:tcPr>
          <w:p w14:paraId="3B8DE2E7" w14:textId="77777777" w:rsidR="00A45F88" w:rsidRPr="00BD61D3" w:rsidRDefault="00A45F88" w:rsidP="00756A7D">
            <w:pPr>
              <w:rPr>
                <w:rFonts w:ascii="Times New Roman" w:hAnsi="Times New Roman"/>
                <w:sz w:val="20"/>
                <w:szCs w:val="20"/>
              </w:rPr>
            </w:pPr>
          </w:p>
        </w:tc>
      </w:tr>
    </w:tbl>
    <w:p w14:paraId="25DFC1D5" w14:textId="77777777" w:rsidR="008C05CE" w:rsidRDefault="008C05CE" w:rsidP="008C05CE">
      <w:pPr>
        <w:spacing w:after="0" w:line="240" w:lineRule="auto"/>
        <w:rPr>
          <w:rFonts w:ascii="Times New Roman" w:hAnsi="Times New Roman"/>
          <w:b/>
          <w:sz w:val="20"/>
          <w:szCs w:val="20"/>
        </w:rPr>
      </w:pPr>
    </w:p>
    <w:p w14:paraId="5A7A1044" w14:textId="75A0596C" w:rsidR="00A45F88" w:rsidRPr="00C55E80" w:rsidRDefault="00DD5E3E" w:rsidP="00A45F88">
      <w:pPr>
        <w:rPr>
          <w:rFonts w:ascii="Times New Roman" w:hAnsi="Times New Roman"/>
          <w:b/>
          <w:sz w:val="20"/>
          <w:szCs w:val="20"/>
        </w:rPr>
      </w:pPr>
      <w:r w:rsidRPr="00C55E80">
        <w:rPr>
          <w:rFonts w:ascii="Times New Roman" w:hAnsi="Times New Roman"/>
          <w:b/>
          <w:sz w:val="20"/>
          <w:szCs w:val="20"/>
        </w:rPr>
        <w:t>III</w:t>
      </w:r>
      <w:r w:rsidR="00A45F88" w:rsidRPr="00C55E80">
        <w:rPr>
          <w:rFonts w:ascii="Times New Roman" w:hAnsi="Times New Roman"/>
          <w:b/>
          <w:sz w:val="20"/>
          <w:szCs w:val="20"/>
        </w:rPr>
        <w:t>. Harmonogram działań w zakresie realizacji  zadania</w:t>
      </w:r>
      <w:r w:rsidR="00FE6D9B" w:rsidRPr="00C55E80">
        <w:rPr>
          <w:rFonts w:ascii="Times New Roman" w:hAnsi="Times New Roman"/>
          <w:b/>
          <w:sz w:val="20"/>
          <w:szCs w:val="20"/>
        </w:rPr>
        <w:t xml:space="preserve"> </w:t>
      </w:r>
      <w:r w:rsidR="00A45F88" w:rsidRPr="00C55E80">
        <w:rPr>
          <w:rFonts w:ascii="Times New Roman" w:hAnsi="Times New Roman"/>
          <w:i/>
          <w:sz w:val="20"/>
          <w:szCs w:val="20"/>
        </w:rPr>
        <w:t xml:space="preserve">(w tym informacje o sposobie przeprowadzenia </w:t>
      </w:r>
      <w:proofErr w:type="spellStart"/>
      <w:r w:rsidR="001841D3" w:rsidRPr="00C55E80">
        <w:rPr>
          <w:rFonts w:ascii="Times New Roman" w:hAnsi="Times New Roman"/>
          <w:i/>
          <w:sz w:val="20"/>
          <w:szCs w:val="20"/>
        </w:rPr>
        <w:t>informacyjno</w:t>
      </w:r>
      <w:proofErr w:type="spellEnd"/>
      <w:r w:rsidR="001841D3" w:rsidRPr="00C55E80">
        <w:rPr>
          <w:rFonts w:ascii="Times New Roman" w:hAnsi="Times New Roman"/>
          <w:i/>
          <w:sz w:val="20"/>
          <w:szCs w:val="20"/>
        </w:rPr>
        <w:t xml:space="preserve"> - edukacyjnej</w:t>
      </w:r>
      <w:r w:rsidR="00A45F88" w:rsidRPr="00C55E80">
        <w:rPr>
          <w:rFonts w:ascii="Times New Roman" w:hAnsi="Times New Roman"/>
          <w:i/>
          <w:sz w:val="20"/>
          <w:szCs w:val="20"/>
        </w:rPr>
        <w:t xml:space="preserve"> oraz formie organizacji zajęć korekcyjnych)</w:t>
      </w:r>
    </w:p>
    <w:p w14:paraId="17CEDD3E" w14:textId="77777777" w:rsidR="00A45F88" w:rsidRPr="00C55E80" w:rsidRDefault="00A45F88" w:rsidP="00A45F88">
      <w:pPr>
        <w:rPr>
          <w:rFonts w:ascii="Times New Roman" w:hAnsi="Times New Roman"/>
          <w:sz w:val="20"/>
          <w:szCs w:val="20"/>
        </w:rPr>
      </w:pPr>
      <w:r w:rsidRPr="00C55E80">
        <w:rPr>
          <w:rFonts w:ascii="Times New Roman" w:hAnsi="Times New Roman"/>
          <w:sz w:val="20"/>
          <w:szCs w:val="20"/>
        </w:rPr>
        <w:t>………………………………………………………………………………………………………………………………………………………………………………………………………………………………………………………………………………………………………………………………………………………………………………………………………………………………………………………………………………………………………………………………………………………………………………………………………………………………………………………………………………………………………………………………………………………………………………………………………………………………………………………………………</w:t>
      </w:r>
    </w:p>
    <w:p w14:paraId="760A5382" w14:textId="23938A82" w:rsidR="00A45F88" w:rsidRPr="00C55E80" w:rsidRDefault="00DD5E3E" w:rsidP="00A45F88">
      <w:pPr>
        <w:autoSpaceDE w:val="0"/>
        <w:autoSpaceDN w:val="0"/>
        <w:adjustRightInd w:val="0"/>
        <w:rPr>
          <w:rFonts w:ascii="Times New Roman" w:hAnsi="Times New Roman"/>
          <w:sz w:val="20"/>
          <w:szCs w:val="20"/>
        </w:rPr>
      </w:pPr>
      <w:r w:rsidRPr="00C55E80">
        <w:rPr>
          <w:rFonts w:ascii="Times New Roman" w:hAnsi="Times New Roman"/>
          <w:b/>
          <w:sz w:val="20"/>
          <w:szCs w:val="20"/>
        </w:rPr>
        <w:t>I</w:t>
      </w:r>
      <w:r w:rsidR="00A45F88" w:rsidRPr="00C55E80">
        <w:rPr>
          <w:rFonts w:ascii="Times New Roman" w:hAnsi="Times New Roman"/>
          <w:b/>
          <w:sz w:val="20"/>
          <w:szCs w:val="20"/>
        </w:rPr>
        <w:t>V. Elementy edukacji</w:t>
      </w:r>
      <w:r w:rsidRPr="00C55E80">
        <w:rPr>
          <w:rFonts w:ascii="Times New Roman" w:hAnsi="Times New Roman"/>
          <w:b/>
          <w:sz w:val="20"/>
          <w:szCs w:val="20"/>
        </w:rPr>
        <w:t xml:space="preserve"> pacjentów</w:t>
      </w:r>
      <w:r w:rsidR="00A45F88" w:rsidRPr="00C55E80">
        <w:rPr>
          <w:rFonts w:ascii="Times New Roman" w:hAnsi="Times New Roman"/>
          <w:sz w:val="20"/>
          <w:szCs w:val="20"/>
        </w:rPr>
        <w:t>:</w:t>
      </w:r>
    </w:p>
    <w:p w14:paraId="0532A714" w14:textId="77777777" w:rsidR="00A45F88" w:rsidRPr="00BD61D3" w:rsidRDefault="00A45F88" w:rsidP="00A45F88">
      <w:pPr>
        <w:autoSpaceDE w:val="0"/>
        <w:autoSpaceDN w:val="0"/>
        <w:adjustRightInd w:val="0"/>
        <w:spacing w:line="288" w:lineRule="auto"/>
        <w:rPr>
          <w:rFonts w:ascii="Times New Roman" w:hAnsi="Times New Roman"/>
          <w:b/>
          <w:bCs/>
          <w:sz w:val="20"/>
          <w:szCs w:val="20"/>
        </w:rPr>
      </w:pPr>
      <w:r w:rsidRPr="00BD61D3">
        <w:rPr>
          <w:rFonts w:ascii="Times New Roman" w:hAnsi="Times New Roman"/>
          <w:sz w:val="20"/>
          <w:szCs w:val="20"/>
        </w:rPr>
        <w:t>……………………………………………………………………………………………………………………………………………………………………………………………………………………………………………………………………………………………………………………………………………………………………………………………………………………………………………………………………………………………………………………</w:t>
      </w:r>
      <w:r w:rsidR="008C05CE">
        <w:rPr>
          <w:rFonts w:ascii="Times New Roman" w:hAnsi="Times New Roman"/>
          <w:sz w:val="20"/>
          <w:szCs w:val="20"/>
        </w:rPr>
        <w:t>…………………………………………………………………………………………………</w:t>
      </w:r>
    </w:p>
    <w:p w14:paraId="03405FB2" w14:textId="6E3563E2" w:rsidR="00A45F88" w:rsidRPr="00BD61D3" w:rsidRDefault="00A45F88" w:rsidP="00A45F88">
      <w:pPr>
        <w:autoSpaceDE w:val="0"/>
        <w:autoSpaceDN w:val="0"/>
        <w:adjustRightInd w:val="0"/>
        <w:spacing w:line="288" w:lineRule="auto"/>
        <w:rPr>
          <w:rFonts w:ascii="Times New Roman" w:hAnsi="Times New Roman"/>
          <w:sz w:val="20"/>
          <w:szCs w:val="20"/>
        </w:rPr>
      </w:pPr>
      <w:r w:rsidRPr="00BD61D3">
        <w:rPr>
          <w:rFonts w:ascii="Times New Roman" w:hAnsi="Times New Roman"/>
          <w:b/>
          <w:bCs/>
          <w:sz w:val="20"/>
          <w:szCs w:val="20"/>
        </w:rPr>
        <w:t xml:space="preserve">V. Kalkulacja kosztów zamówienia </w:t>
      </w:r>
      <w:r w:rsidRPr="00BD61D3">
        <w:rPr>
          <w:rFonts w:ascii="Times New Roman" w:hAnsi="Times New Roman"/>
          <w:sz w:val="20"/>
          <w:szCs w:val="20"/>
        </w:rPr>
        <w:t>(należy wypełnić wszystkie rubryki)</w:t>
      </w:r>
    </w:p>
    <w:tbl>
      <w:tblPr>
        <w:tblW w:w="9356" w:type="dxa"/>
        <w:tblInd w:w="40" w:type="dxa"/>
        <w:tblLayout w:type="fixed"/>
        <w:tblCellMar>
          <w:left w:w="40" w:type="dxa"/>
          <w:right w:w="40" w:type="dxa"/>
        </w:tblCellMar>
        <w:tblLook w:val="04A0" w:firstRow="1" w:lastRow="0" w:firstColumn="1" w:lastColumn="0" w:noHBand="0" w:noVBand="1"/>
      </w:tblPr>
      <w:tblGrid>
        <w:gridCol w:w="567"/>
        <w:gridCol w:w="3544"/>
        <w:gridCol w:w="1701"/>
        <w:gridCol w:w="1701"/>
        <w:gridCol w:w="1843"/>
      </w:tblGrid>
      <w:tr w:rsidR="008C05CE" w14:paraId="2DBD9BF0" w14:textId="77777777" w:rsidTr="008C05CE">
        <w:trPr>
          <w:trHeight w:hRule="exact" w:val="984"/>
        </w:trPr>
        <w:tc>
          <w:tcPr>
            <w:tcW w:w="567" w:type="dxa"/>
            <w:tcBorders>
              <w:top w:val="single" w:sz="6" w:space="0" w:color="auto"/>
              <w:left w:val="single" w:sz="6" w:space="0" w:color="auto"/>
              <w:bottom w:val="single" w:sz="6" w:space="0" w:color="auto"/>
              <w:right w:val="single" w:sz="6" w:space="0" w:color="auto"/>
            </w:tcBorders>
            <w:vAlign w:val="center"/>
          </w:tcPr>
          <w:p w14:paraId="57A3D055" w14:textId="77777777" w:rsidR="008C05CE" w:rsidRDefault="008C05CE" w:rsidP="008C05CE">
            <w:pPr>
              <w:shd w:val="clear" w:color="auto" w:fill="FFFFFF"/>
              <w:jc w:val="center"/>
              <w:rPr>
                <w:rFonts w:ascii="Times New Roman" w:hAnsi="Times New Roman"/>
                <w:sz w:val="20"/>
                <w:szCs w:val="20"/>
              </w:rPr>
            </w:pPr>
            <w:r>
              <w:rPr>
                <w:rFonts w:ascii="Times New Roman" w:hAnsi="Times New Roman"/>
                <w:sz w:val="20"/>
                <w:szCs w:val="20"/>
              </w:rPr>
              <w:t>Lp.</w:t>
            </w:r>
          </w:p>
        </w:tc>
        <w:tc>
          <w:tcPr>
            <w:tcW w:w="3544" w:type="dxa"/>
            <w:tcBorders>
              <w:top w:val="single" w:sz="6" w:space="0" w:color="auto"/>
              <w:left w:val="single" w:sz="6" w:space="0" w:color="auto"/>
              <w:bottom w:val="single" w:sz="6" w:space="0" w:color="auto"/>
              <w:right w:val="single" w:sz="6" w:space="0" w:color="auto"/>
            </w:tcBorders>
            <w:vAlign w:val="center"/>
            <w:hideMark/>
          </w:tcPr>
          <w:p w14:paraId="427C2E37" w14:textId="77777777" w:rsidR="008C05CE" w:rsidRDefault="008C05CE" w:rsidP="008C05CE">
            <w:pPr>
              <w:shd w:val="clear" w:color="auto" w:fill="FFFFFF"/>
              <w:jc w:val="center"/>
              <w:rPr>
                <w:rFonts w:ascii="Times New Roman" w:hAnsi="Times New Roman"/>
                <w:sz w:val="20"/>
                <w:szCs w:val="20"/>
              </w:rPr>
            </w:pPr>
            <w:r>
              <w:rPr>
                <w:rFonts w:ascii="Times New Roman" w:hAnsi="Times New Roman"/>
                <w:spacing w:val="-4"/>
                <w:sz w:val="20"/>
                <w:szCs w:val="20"/>
              </w:rPr>
              <w:t>Nazwa kosztu rodzajowego</w:t>
            </w:r>
          </w:p>
        </w:tc>
        <w:tc>
          <w:tcPr>
            <w:tcW w:w="1701" w:type="dxa"/>
            <w:tcBorders>
              <w:top w:val="single" w:sz="6" w:space="0" w:color="auto"/>
              <w:left w:val="single" w:sz="6" w:space="0" w:color="auto"/>
              <w:bottom w:val="single" w:sz="6" w:space="0" w:color="auto"/>
              <w:right w:val="single" w:sz="6" w:space="0" w:color="auto"/>
            </w:tcBorders>
            <w:vAlign w:val="center"/>
          </w:tcPr>
          <w:p w14:paraId="3105BC96" w14:textId="77777777" w:rsidR="008C05CE" w:rsidRDefault="008C05CE" w:rsidP="008C05CE">
            <w:pPr>
              <w:shd w:val="clear" w:color="auto" w:fill="FFFFFF"/>
              <w:spacing w:after="0"/>
              <w:jc w:val="center"/>
              <w:rPr>
                <w:rFonts w:ascii="Times New Roman" w:hAnsi="Times New Roman"/>
                <w:spacing w:val="-14"/>
                <w:sz w:val="20"/>
                <w:szCs w:val="20"/>
              </w:rPr>
            </w:pPr>
            <w:r>
              <w:rPr>
                <w:rFonts w:ascii="Times New Roman" w:hAnsi="Times New Roman"/>
                <w:spacing w:val="-14"/>
                <w:sz w:val="20"/>
                <w:szCs w:val="20"/>
              </w:rPr>
              <w:t>Cena jednostkowa</w:t>
            </w:r>
          </w:p>
          <w:p w14:paraId="4420A0B5" w14:textId="77777777" w:rsidR="008C05CE" w:rsidRDefault="008C05CE" w:rsidP="008C05CE">
            <w:pPr>
              <w:shd w:val="clear" w:color="auto" w:fill="FFFFFF"/>
              <w:spacing w:after="0"/>
              <w:jc w:val="center"/>
              <w:rPr>
                <w:rFonts w:ascii="Times New Roman" w:hAnsi="Times New Roman"/>
                <w:sz w:val="20"/>
                <w:szCs w:val="20"/>
              </w:rPr>
            </w:pPr>
            <w:r>
              <w:rPr>
                <w:rFonts w:ascii="Times New Roman" w:hAnsi="Times New Roman"/>
                <w:spacing w:val="-14"/>
                <w:sz w:val="20"/>
                <w:szCs w:val="20"/>
              </w:rPr>
              <w:t>w złotych</w:t>
            </w:r>
          </w:p>
          <w:p w14:paraId="32C20DE8" w14:textId="77777777" w:rsidR="008C05CE" w:rsidRDefault="008C05CE" w:rsidP="008C05CE">
            <w:pPr>
              <w:shd w:val="clear" w:color="auto" w:fill="FFFFFF"/>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599C4210" w14:textId="77777777" w:rsidR="008C05CE" w:rsidRDefault="008C05CE" w:rsidP="008C05CE">
            <w:pPr>
              <w:shd w:val="clear" w:color="auto" w:fill="FFFFFF"/>
              <w:jc w:val="center"/>
              <w:rPr>
                <w:rFonts w:ascii="Times New Roman" w:hAnsi="Times New Roman"/>
                <w:spacing w:val="-14"/>
                <w:sz w:val="20"/>
                <w:szCs w:val="20"/>
              </w:rPr>
            </w:pPr>
            <w:r>
              <w:rPr>
                <w:rFonts w:ascii="Times New Roman" w:hAnsi="Times New Roman"/>
                <w:spacing w:val="-14"/>
                <w:sz w:val="20"/>
                <w:szCs w:val="20"/>
              </w:rPr>
              <w:t>Liczba wykonanych świadczeń</w:t>
            </w:r>
          </w:p>
        </w:tc>
        <w:tc>
          <w:tcPr>
            <w:tcW w:w="1843" w:type="dxa"/>
            <w:tcBorders>
              <w:top w:val="single" w:sz="6" w:space="0" w:color="auto"/>
              <w:left w:val="single" w:sz="6" w:space="0" w:color="auto"/>
              <w:bottom w:val="single" w:sz="6" w:space="0" w:color="auto"/>
              <w:right w:val="single" w:sz="6" w:space="0" w:color="auto"/>
            </w:tcBorders>
            <w:vAlign w:val="center"/>
          </w:tcPr>
          <w:p w14:paraId="5A9F5646" w14:textId="77777777" w:rsidR="008C05CE" w:rsidRDefault="008C05CE" w:rsidP="008C05CE">
            <w:pPr>
              <w:shd w:val="clear" w:color="auto" w:fill="FFFFFF"/>
              <w:jc w:val="center"/>
              <w:rPr>
                <w:rFonts w:ascii="Times New Roman" w:hAnsi="Times New Roman"/>
                <w:spacing w:val="-14"/>
                <w:sz w:val="20"/>
                <w:szCs w:val="20"/>
              </w:rPr>
            </w:pPr>
            <w:r>
              <w:rPr>
                <w:rFonts w:ascii="Times New Roman" w:hAnsi="Times New Roman"/>
                <w:spacing w:val="-14"/>
                <w:sz w:val="20"/>
                <w:szCs w:val="20"/>
              </w:rPr>
              <w:t>Iloczyn ceny jednostkowej i wykonanych świadczeń</w:t>
            </w:r>
          </w:p>
        </w:tc>
      </w:tr>
      <w:tr w:rsidR="008C05CE" w14:paraId="6080C0E6" w14:textId="77777777" w:rsidTr="008C05CE">
        <w:trPr>
          <w:trHeight w:hRule="exact" w:val="799"/>
        </w:trPr>
        <w:tc>
          <w:tcPr>
            <w:tcW w:w="567" w:type="dxa"/>
            <w:tcBorders>
              <w:top w:val="single" w:sz="6" w:space="0" w:color="auto"/>
              <w:left w:val="single" w:sz="6" w:space="0" w:color="auto"/>
              <w:bottom w:val="single" w:sz="6" w:space="0" w:color="auto"/>
              <w:right w:val="single" w:sz="6" w:space="0" w:color="auto"/>
            </w:tcBorders>
            <w:vAlign w:val="center"/>
            <w:hideMark/>
          </w:tcPr>
          <w:p w14:paraId="5E141E3A" w14:textId="77777777" w:rsidR="008C05CE" w:rsidRDefault="008C05CE" w:rsidP="00756A7D">
            <w:pPr>
              <w:shd w:val="clear" w:color="auto" w:fill="FFFFFF"/>
              <w:jc w:val="center"/>
              <w:rPr>
                <w:rFonts w:ascii="Times New Roman" w:hAnsi="Times New Roman"/>
                <w:sz w:val="20"/>
                <w:szCs w:val="20"/>
              </w:rPr>
            </w:pPr>
            <w:r>
              <w:rPr>
                <w:rFonts w:ascii="Times New Roman" w:hAnsi="Times New Roman"/>
                <w:sz w:val="20"/>
                <w:szCs w:val="20"/>
              </w:rPr>
              <w:t>1.</w:t>
            </w:r>
          </w:p>
        </w:tc>
        <w:tc>
          <w:tcPr>
            <w:tcW w:w="3544" w:type="dxa"/>
            <w:tcBorders>
              <w:top w:val="single" w:sz="6" w:space="0" w:color="auto"/>
              <w:left w:val="single" w:sz="6" w:space="0" w:color="auto"/>
              <w:bottom w:val="single" w:sz="6" w:space="0" w:color="auto"/>
              <w:right w:val="single" w:sz="6" w:space="0" w:color="auto"/>
            </w:tcBorders>
            <w:vAlign w:val="center"/>
          </w:tcPr>
          <w:p w14:paraId="44D88152" w14:textId="77777777" w:rsidR="008C05CE" w:rsidRDefault="008C05CE" w:rsidP="00756A7D">
            <w:pPr>
              <w:shd w:val="clear" w:color="auto" w:fill="FFFFFF"/>
              <w:rPr>
                <w:rFonts w:ascii="Times New Roman" w:hAnsi="Times New Roman"/>
                <w:sz w:val="20"/>
                <w:szCs w:val="20"/>
              </w:rPr>
            </w:pPr>
            <w:r>
              <w:rPr>
                <w:rFonts w:ascii="Times New Roman" w:hAnsi="Times New Roman"/>
                <w:sz w:val="20"/>
                <w:szCs w:val="20"/>
              </w:rPr>
              <w:t>Koszt szczepionki</w:t>
            </w:r>
          </w:p>
          <w:p w14:paraId="40E5EFFF" w14:textId="77777777" w:rsidR="008C05CE" w:rsidRDefault="008C05CE" w:rsidP="00756A7D">
            <w:pPr>
              <w:shd w:val="clear" w:color="auto" w:fill="FFFFFF"/>
              <w:rPr>
                <w:rFonts w:ascii="Times New Roman" w:hAnsi="Times New Roman"/>
                <w:sz w:val="20"/>
                <w:szCs w:val="20"/>
              </w:rPr>
            </w:pPr>
            <w:r>
              <w:rPr>
                <w:rFonts w:ascii="Times New Roman" w:hAnsi="Times New Roman"/>
                <w:sz w:val="20"/>
                <w:szCs w:val="20"/>
              </w:rPr>
              <w:t>Nazwa szczepionki: ………………………</w:t>
            </w:r>
          </w:p>
          <w:p w14:paraId="5034CEDF" w14:textId="77777777" w:rsidR="008C05CE" w:rsidRDefault="008C05CE" w:rsidP="00756A7D">
            <w:pPr>
              <w:shd w:val="clear" w:color="auto" w:fill="FFFFFF"/>
              <w:rPr>
                <w:rFonts w:ascii="Times New Roman" w:hAnsi="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14F1148F" w14:textId="77777777" w:rsidR="008C05CE" w:rsidRDefault="008C05CE" w:rsidP="00756A7D">
            <w:pPr>
              <w:shd w:val="clear" w:color="auto" w:fill="FFFFFF"/>
              <w:jc w:val="right"/>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6" w:space="0" w:color="auto"/>
            </w:tcBorders>
          </w:tcPr>
          <w:p w14:paraId="7FAE79BA" w14:textId="77777777" w:rsidR="008C05CE" w:rsidRDefault="008C05CE" w:rsidP="00756A7D">
            <w:pPr>
              <w:shd w:val="clear" w:color="auto" w:fill="FFFFFF"/>
              <w:jc w:val="right"/>
              <w:rPr>
                <w:rFonts w:ascii="Times New Roman" w:hAnsi="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14:paraId="6380D538" w14:textId="77777777" w:rsidR="008C05CE" w:rsidRDefault="008C05CE" w:rsidP="00756A7D">
            <w:pPr>
              <w:shd w:val="clear" w:color="auto" w:fill="FFFFFF"/>
              <w:jc w:val="right"/>
              <w:rPr>
                <w:rFonts w:ascii="Times New Roman" w:hAnsi="Times New Roman"/>
                <w:sz w:val="20"/>
                <w:szCs w:val="20"/>
              </w:rPr>
            </w:pPr>
          </w:p>
        </w:tc>
      </w:tr>
      <w:tr w:rsidR="008C05CE" w14:paraId="1B9D8958" w14:textId="77777777" w:rsidTr="008C05CE">
        <w:trPr>
          <w:trHeight w:hRule="exact" w:val="612"/>
        </w:trPr>
        <w:tc>
          <w:tcPr>
            <w:tcW w:w="567" w:type="dxa"/>
            <w:tcBorders>
              <w:top w:val="single" w:sz="6" w:space="0" w:color="auto"/>
              <w:left w:val="single" w:sz="6" w:space="0" w:color="auto"/>
              <w:bottom w:val="single" w:sz="4" w:space="0" w:color="auto"/>
              <w:right w:val="single" w:sz="6" w:space="0" w:color="auto"/>
            </w:tcBorders>
            <w:vAlign w:val="center"/>
            <w:hideMark/>
          </w:tcPr>
          <w:p w14:paraId="4675258D" w14:textId="77777777" w:rsidR="008C05CE" w:rsidRDefault="008C05CE" w:rsidP="00756A7D">
            <w:pPr>
              <w:shd w:val="clear" w:color="auto" w:fill="FFFFFF"/>
              <w:jc w:val="center"/>
              <w:rPr>
                <w:rFonts w:ascii="Times New Roman" w:hAnsi="Times New Roman"/>
                <w:sz w:val="20"/>
                <w:szCs w:val="20"/>
              </w:rPr>
            </w:pPr>
            <w:r>
              <w:rPr>
                <w:rFonts w:ascii="Times New Roman" w:hAnsi="Times New Roman"/>
                <w:sz w:val="20"/>
                <w:szCs w:val="20"/>
              </w:rPr>
              <w:t>3.</w:t>
            </w:r>
          </w:p>
        </w:tc>
        <w:tc>
          <w:tcPr>
            <w:tcW w:w="3544" w:type="dxa"/>
            <w:tcBorders>
              <w:top w:val="single" w:sz="6" w:space="0" w:color="auto"/>
              <w:left w:val="single" w:sz="6" w:space="0" w:color="auto"/>
              <w:bottom w:val="single" w:sz="4" w:space="0" w:color="auto"/>
              <w:right w:val="single" w:sz="6" w:space="0" w:color="auto"/>
            </w:tcBorders>
            <w:vAlign w:val="center"/>
            <w:hideMark/>
          </w:tcPr>
          <w:p w14:paraId="172E5E94" w14:textId="77777777" w:rsidR="008C05CE" w:rsidRDefault="008C05CE" w:rsidP="008C05CE">
            <w:pPr>
              <w:shd w:val="clear" w:color="auto" w:fill="FFFFFF"/>
              <w:rPr>
                <w:rFonts w:ascii="Times New Roman" w:hAnsi="Times New Roman"/>
                <w:sz w:val="20"/>
                <w:szCs w:val="20"/>
              </w:rPr>
            </w:pPr>
            <w:r>
              <w:rPr>
                <w:rFonts w:ascii="Times New Roman" w:hAnsi="Times New Roman"/>
                <w:sz w:val="20"/>
                <w:szCs w:val="20"/>
              </w:rPr>
              <w:t>Koszt wykonania szczepienia</w:t>
            </w:r>
          </w:p>
        </w:tc>
        <w:tc>
          <w:tcPr>
            <w:tcW w:w="1701" w:type="dxa"/>
            <w:tcBorders>
              <w:top w:val="single" w:sz="6" w:space="0" w:color="auto"/>
              <w:left w:val="single" w:sz="6" w:space="0" w:color="auto"/>
              <w:bottom w:val="single" w:sz="4" w:space="0" w:color="auto"/>
              <w:right w:val="single" w:sz="6" w:space="0" w:color="auto"/>
            </w:tcBorders>
            <w:vAlign w:val="center"/>
          </w:tcPr>
          <w:p w14:paraId="68EF0AC3" w14:textId="77777777" w:rsidR="008C05CE" w:rsidRDefault="008C05CE" w:rsidP="00756A7D">
            <w:pPr>
              <w:shd w:val="clear" w:color="auto" w:fill="FFFFFF"/>
              <w:jc w:val="right"/>
              <w:rPr>
                <w:rFonts w:ascii="Times New Roman" w:hAnsi="Times New Roman"/>
                <w:sz w:val="20"/>
                <w:szCs w:val="20"/>
              </w:rPr>
            </w:pPr>
          </w:p>
        </w:tc>
        <w:tc>
          <w:tcPr>
            <w:tcW w:w="1701" w:type="dxa"/>
            <w:tcBorders>
              <w:top w:val="single" w:sz="6" w:space="0" w:color="auto"/>
              <w:left w:val="single" w:sz="6" w:space="0" w:color="auto"/>
              <w:bottom w:val="single" w:sz="4" w:space="0" w:color="auto"/>
              <w:right w:val="single" w:sz="6" w:space="0" w:color="auto"/>
            </w:tcBorders>
          </w:tcPr>
          <w:p w14:paraId="357CC11E" w14:textId="77777777" w:rsidR="008C05CE" w:rsidRDefault="008C05CE" w:rsidP="00756A7D">
            <w:pPr>
              <w:shd w:val="clear" w:color="auto" w:fill="FFFFFF"/>
              <w:jc w:val="right"/>
              <w:rPr>
                <w:rFonts w:ascii="Times New Roman" w:hAnsi="Times New Roman"/>
                <w:sz w:val="20"/>
                <w:szCs w:val="20"/>
              </w:rPr>
            </w:pPr>
          </w:p>
        </w:tc>
        <w:tc>
          <w:tcPr>
            <w:tcW w:w="1843" w:type="dxa"/>
            <w:tcBorders>
              <w:top w:val="single" w:sz="6" w:space="0" w:color="auto"/>
              <w:left w:val="single" w:sz="6" w:space="0" w:color="auto"/>
              <w:bottom w:val="single" w:sz="4" w:space="0" w:color="auto"/>
              <w:right w:val="single" w:sz="6" w:space="0" w:color="auto"/>
            </w:tcBorders>
          </w:tcPr>
          <w:p w14:paraId="0E09736B" w14:textId="77777777" w:rsidR="008C05CE" w:rsidRDefault="008C05CE" w:rsidP="00756A7D">
            <w:pPr>
              <w:shd w:val="clear" w:color="auto" w:fill="FFFFFF"/>
              <w:jc w:val="right"/>
              <w:rPr>
                <w:rFonts w:ascii="Times New Roman" w:hAnsi="Times New Roman"/>
                <w:sz w:val="20"/>
                <w:szCs w:val="20"/>
              </w:rPr>
            </w:pPr>
          </w:p>
        </w:tc>
      </w:tr>
      <w:tr w:rsidR="008C05CE" w14:paraId="7A5E0481" w14:textId="77777777" w:rsidTr="008C05CE">
        <w:trPr>
          <w:trHeight w:hRule="exact" w:val="509"/>
        </w:trPr>
        <w:tc>
          <w:tcPr>
            <w:tcW w:w="567" w:type="dxa"/>
            <w:tcBorders>
              <w:top w:val="single" w:sz="4" w:space="0" w:color="auto"/>
              <w:left w:val="single" w:sz="4" w:space="0" w:color="auto"/>
              <w:bottom w:val="single" w:sz="4" w:space="0" w:color="auto"/>
              <w:right w:val="single" w:sz="6" w:space="0" w:color="auto"/>
            </w:tcBorders>
            <w:vAlign w:val="center"/>
            <w:hideMark/>
          </w:tcPr>
          <w:p w14:paraId="05AAB4A9" w14:textId="77777777" w:rsidR="008C05CE" w:rsidRDefault="008C05CE" w:rsidP="00756A7D">
            <w:pPr>
              <w:shd w:val="clear" w:color="auto" w:fill="FFFFFF"/>
              <w:jc w:val="center"/>
              <w:rPr>
                <w:rFonts w:ascii="Times New Roman" w:hAnsi="Times New Roman"/>
                <w:sz w:val="20"/>
                <w:szCs w:val="20"/>
              </w:rPr>
            </w:pPr>
            <w:r>
              <w:rPr>
                <w:rFonts w:ascii="Times New Roman" w:hAnsi="Times New Roman"/>
                <w:sz w:val="20"/>
                <w:szCs w:val="20"/>
              </w:rPr>
              <w:t>4.</w:t>
            </w:r>
          </w:p>
        </w:tc>
        <w:tc>
          <w:tcPr>
            <w:tcW w:w="3544" w:type="dxa"/>
            <w:tcBorders>
              <w:top w:val="single" w:sz="4" w:space="0" w:color="auto"/>
              <w:left w:val="single" w:sz="6" w:space="0" w:color="auto"/>
              <w:bottom w:val="single" w:sz="4" w:space="0" w:color="auto"/>
              <w:right w:val="single" w:sz="6" w:space="0" w:color="auto"/>
            </w:tcBorders>
            <w:vAlign w:val="center"/>
            <w:hideMark/>
          </w:tcPr>
          <w:p w14:paraId="00E17A03" w14:textId="0D9129B8" w:rsidR="008C05CE" w:rsidRDefault="00F97E65" w:rsidP="00756A7D">
            <w:pPr>
              <w:shd w:val="clear" w:color="auto" w:fill="FFFFFF"/>
              <w:rPr>
                <w:rFonts w:ascii="Times New Roman" w:hAnsi="Times New Roman"/>
                <w:sz w:val="20"/>
                <w:szCs w:val="20"/>
              </w:rPr>
            </w:pPr>
            <w:r>
              <w:rPr>
                <w:rFonts w:ascii="Times New Roman" w:hAnsi="Times New Roman"/>
                <w:color w:val="FF0000"/>
                <w:sz w:val="20"/>
                <w:szCs w:val="20"/>
              </w:rPr>
              <w:t xml:space="preserve">Edukacja pacjentów na temat </w:t>
            </w:r>
            <w:proofErr w:type="spellStart"/>
            <w:r>
              <w:rPr>
                <w:rFonts w:ascii="Times New Roman" w:hAnsi="Times New Roman"/>
                <w:color w:val="FF0000"/>
                <w:sz w:val="20"/>
                <w:szCs w:val="20"/>
              </w:rPr>
              <w:t>zachorowań</w:t>
            </w:r>
            <w:proofErr w:type="spellEnd"/>
            <w:r>
              <w:rPr>
                <w:rFonts w:ascii="Times New Roman" w:hAnsi="Times New Roman"/>
                <w:color w:val="FF0000"/>
                <w:sz w:val="20"/>
                <w:szCs w:val="20"/>
              </w:rPr>
              <w:t xml:space="preserve"> na grypę oraz szczepień profilaktycznych przeciwko grypie</w:t>
            </w:r>
          </w:p>
        </w:tc>
        <w:tc>
          <w:tcPr>
            <w:tcW w:w="1701" w:type="dxa"/>
            <w:tcBorders>
              <w:top w:val="single" w:sz="4" w:space="0" w:color="auto"/>
              <w:left w:val="single" w:sz="6" w:space="0" w:color="auto"/>
              <w:bottom w:val="single" w:sz="4" w:space="0" w:color="auto"/>
              <w:right w:val="single" w:sz="4" w:space="0" w:color="auto"/>
            </w:tcBorders>
            <w:vAlign w:val="center"/>
          </w:tcPr>
          <w:p w14:paraId="6512648F" w14:textId="77777777" w:rsidR="008C05CE" w:rsidRDefault="008C05CE" w:rsidP="00756A7D">
            <w:pPr>
              <w:shd w:val="clear" w:color="auto" w:fill="FFFFFF"/>
              <w:jc w:val="right"/>
              <w:rPr>
                <w:rFonts w:ascii="Times New Roman" w:hAnsi="Times New Roman"/>
                <w:sz w:val="20"/>
                <w:szCs w:val="20"/>
              </w:rPr>
            </w:pPr>
          </w:p>
        </w:tc>
        <w:tc>
          <w:tcPr>
            <w:tcW w:w="1701" w:type="dxa"/>
            <w:tcBorders>
              <w:top w:val="single" w:sz="4" w:space="0" w:color="auto"/>
              <w:left w:val="single" w:sz="6" w:space="0" w:color="auto"/>
              <w:bottom w:val="single" w:sz="4" w:space="0" w:color="auto"/>
              <w:right w:val="single" w:sz="4" w:space="0" w:color="auto"/>
            </w:tcBorders>
          </w:tcPr>
          <w:p w14:paraId="0DA8A6E2" w14:textId="77777777" w:rsidR="008C05CE" w:rsidRDefault="008C05CE" w:rsidP="00756A7D">
            <w:pPr>
              <w:shd w:val="clear" w:color="auto" w:fill="FFFFFF"/>
              <w:jc w:val="right"/>
              <w:rPr>
                <w:rFonts w:ascii="Times New Roman" w:hAnsi="Times New Roman"/>
                <w:sz w:val="20"/>
                <w:szCs w:val="20"/>
              </w:rPr>
            </w:pPr>
          </w:p>
        </w:tc>
        <w:tc>
          <w:tcPr>
            <w:tcW w:w="1843" w:type="dxa"/>
            <w:tcBorders>
              <w:top w:val="single" w:sz="4" w:space="0" w:color="auto"/>
              <w:left w:val="single" w:sz="6" w:space="0" w:color="auto"/>
              <w:bottom w:val="single" w:sz="4" w:space="0" w:color="auto"/>
              <w:right w:val="single" w:sz="4" w:space="0" w:color="auto"/>
            </w:tcBorders>
          </w:tcPr>
          <w:p w14:paraId="1A16DE62" w14:textId="77777777" w:rsidR="008C05CE" w:rsidRDefault="008C05CE" w:rsidP="00756A7D">
            <w:pPr>
              <w:shd w:val="clear" w:color="auto" w:fill="FFFFFF"/>
              <w:jc w:val="right"/>
              <w:rPr>
                <w:rFonts w:ascii="Times New Roman" w:hAnsi="Times New Roman"/>
                <w:sz w:val="20"/>
                <w:szCs w:val="20"/>
              </w:rPr>
            </w:pPr>
          </w:p>
        </w:tc>
      </w:tr>
      <w:tr w:rsidR="008C05CE" w14:paraId="379B6B6E" w14:textId="77777777" w:rsidTr="008C05CE">
        <w:trPr>
          <w:trHeight w:hRule="exact" w:val="307"/>
        </w:trPr>
        <w:tc>
          <w:tcPr>
            <w:tcW w:w="4111" w:type="dxa"/>
            <w:gridSpan w:val="2"/>
            <w:tcBorders>
              <w:top w:val="single" w:sz="6" w:space="0" w:color="auto"/>
              <w:left w:val="single" w:sz="6" w:space="0" w:color="auto"/>
              <w:bottom w:val="single" w:sz="6" w:space="0" w:color="auto"/>
              <w:right w:val="single" w:sz="6" w:space="0" w:color="auto"/>
            </w:tcBorders>
            <w:vAlign w:val="center"/>
            <w:hideMark/>
          </w:tcPr>
          <w:p w14:paraId="03DFBDD5" w14:textId="77777777" w:rsidR="008C05CE" w:rsidRDefault="008C05CE" w:rsidP="008C05CE">
            <w:pPr>
              <w:shd w:val="clear" w:color="auto" w:fill="FFFFFF"/>
              <w:jc w:val="right"/>
              <w:rPr>
                <w:rFonts w:ascii="Times New Roman" w:hAnsi="Times New Roman"/>
                <w:b/>
                <w:spacing w:val="-10"/>
                <w:sz w:val="20"/>
                <w:szCs w:val="20"/>
              </w:rPr>
            </w:pPr>
            <w:r>
              <w:rPr>
                <w:rFonts w:ascii="Times New Roman" w:hAnsi="Times New Roman"/>
                <w:b/>
                <w:spacing w:val="-10"/>
                <w:sz w:val="20"/>
                <w:szCs w:val="20"/>
              </w:rPr>
              <w:t>Koszt ogółem</w:t>
            </w:r>
          </w:p>
        </w:tc>
        <w:tc>
          <w:tcPr>
            <w:tcW w:w="1701" w:type="dxa"/>
            <w:tcBorders>
              <w:top w:val="single" w:sz="6" w:space="0" w:color="auto"/>
              <w:left w:val="single" w:sz="6" w:space="0" w:color="auto"/>
              <w:bottom w:val="single" w:sz="6" w:space="0" w:color="auto"/>
              <w:right w:val="single" w:sz="6" w:space="0" w:color="auto"/>
            </w:tcBorders>
            <w:vAlign w:val="center"/>
          </w:tcPr>
          <w:p w14:paraId="39823652" w14:textId="77777777" w:rsidR="008C05CE" w:rsidRDefault="008C05CE" w:rsidP="00756A7D">
            <w:pPr>
              <w:shd w:val="clear" w:color="auto" w:fill="FFFFFF"/>
              <w:jc w:val="right"/>
              <w:rPr>
                <w:rFonts w:ascii="Times New Roman" w:hAnsi="Times New Roman"/>
                <w:b/>
                <w:spacing w:val="-16"/>
                <w:sz w:val="20"/>
                <w:szCs w:val="20"/>
              </w:rPr>
            </w:pPr>
          </w:p>
        </w:tc>
        <w:tc>
          <w:tcPr>
            <w:tcW w:w="1701" w:type="dxa"/>
            <w:tcBorders>
              <w:top w:val="single" w:sz="6" w:space="0" w:color="auto"/>
              <w:left w:val="single" w:sz="6" w:space="0" w:color="auto"/>
              <w:bottom w:val="single" w:sz="6" w:space="0" w:color="auto"/>
              <w:right w:val="single" w:sz="6" w:space="0" w:color="auto"/>
            </w:tcBorders>
          </w:tcPr>
          <w:p w14:paraId="536ACC7E" w14:textId="77777777" w:rsidR="008C05CE" w:rsidRDefault="008C05CE" w:rsidP="00756A7D">
            <w:pPr>
              <w:shd w:val="clear" w:color="auto" w:fill="FFFFFF"/>
              <w:jc w:val="right"/>
              <w:rPr>
                <w:rFonts w:ascii="Times New Roman" w:hAnsi="Times New Roman"/>
                <w:b/>
                <w:spacing w:val="-16"/>
                <w:sz w:val="20"/>
                <w:szCs w:val="20"/>
              </w:rPr>
            </w:pPr>
          </w:p>
        </w:tc>
        <w:tc>
          <w:tcPr>
            <w:tcW w:w="1843" w:type="dxa"/>
            <w:tcBorders>
              <w:top w:val="single" w:sz="6" w:space="0" w:color="auto"/>
              <w:left w:val="single" w:sz="6" w:space="0" w:color="auto"/>
              <w:bottom w:val="single" w:sz="6" w:space="0" w:color="auto"/>
              <w:right w:val="single" w:sz="6" w:space="0" w:color="auto"/>
            </w:tcBorders>
          </w:tcPr>
          <w:p w14:paraId="4333DC68" w14:textId="77777777" w:rsidR="008C05CE" w:rsidRDefault="008C05CE" w:rsidP="00756A7D">
            <w:pPr>
              <w:shd w:val="clear" w:color="auto" w:fill="FFFFFF"/>
              <w:jc w:val="right"/>
              <w:rPr>
                <w:rFonts w:ascii="Times New Roman" w:hAnsi="Times New Roman"/>
                <w:b/>
                <w:spacing w:val="-16"/>
                <w:sz w:val="20"/>
                <w:szCs w:val="20"/>
              </w:rPr>
            </w:pPr>
          </w:p>
        </w:tc>
      </w:tr>
    </w:tbl>
    <w:p w14:paraId="7BBD587C" w14:textId="14FA2D0C" w:rsidR="00A45F88" w:rsidRDefault="00A45F88" w:rsidP="00A45F88">
      <w:pPr>
        <w:rPr>
          <w:rFonts w:ascii="Times New Roman" w:hAnsi="Times New Roman"/>
          <w:sz w:val="20"/>
          <w:szCs w:val="20"/>
        </w:rPr>
      </w:pPr>
    </w:p>
    <w:p w14:paraId="5C9ED77C" w14:textId="77777777" w:rsidR="00F97E65" w:rsidRDefault="00F97E65" w:rsidP="00A45F88">
      <w:pPr>
        <w:rPr>
          <w:rFonts w:ascii="Times New Roman" w:hAnsi="Times New Roman"/>
          <w:sz w:val="20"/>
          <w:szCs w:val="20"/>
        </w:rPr>
      </w:pPr>
    </w:p>
    <w:p w14:paraId="29F8975E" w14:textId="77777777" w:rsidR="00A45F88" w:rsidRPr="00BD61D3" w:rsidRDefault="00A45F88" w:rsidP="00A45F88">
      <w:pPr>
        <w:autoSpaceDE w:val="0"/>
        <w:autoSpaceDN w:val="0"/>
        <w:adjustRightInd w:val="0"/>
        <w:spacing w:line="288" w:lineRule="auto"/>
        <w:ind w:firstLine="708"/>
        <w:rPr>
          <w:rFonts w:ascii="Times New Roman" w:hAnsi="Times New Roman"/>
          <w:sz w:val="20"/>
          <w:szCs w:val="20"/>
        </w:rPr>
      </w:pPr>
      <w:r w:rsidRPr="00BD61D3">
        <w:rPr>
          <w:rFonts w:ascii="Times New Roman" w:hAnsi="Times New Roman"/>
          <w:sz w:val="20"/>
          <w:szCs w:val="20"/>
        </w:rPr>
        <w:t>……………………….                                            ………………………………………………..</w:t>
      </w:r>
    </w:p>
    <w:p w14:paraId="40D3B09D" w14:textId="77777777" w:rsidR="00A45F88" w:rsidRPr="00797012" w:rsidRDefault="00A45F88" w:rsidP="00A45F88">
      <w:pPr>
        <w:autoSpaceDE w:val="0"/>
        <w:autoSpaceDN w:val="0"/>
        <w:adjustRightInd w:val="0"/>
        <w:spacing w:line="288" w:lineRule="auto"/>
        <w:rPr>
          <w:rFonts w:ascii="Times New Roman" w:hAnsi="Times New Roman"/>
          <w:sz w:val="20"/>
          <w:szCs w:val="20"/>
        </w:rPr>
      </w:pPr>
      <w:r w:rsidRPr="00BD61D3">
        <w:rPr>
          <w:rFonts w:ascii="Times New Roman" w:hAnsi="Times New Roman"/>
          <w:sz w:val="20"/>
          <w:szCs w:val="20"/>
        </w:rPr>
        <w:t>      </w:t>
      </w:r>
      <w:r w:rsidRPr="00BD61D3">
        <w:rPr>
          <w:rFonts w:ascii="Times New Roman" w:hAnsi="Times New Roman"/>
          <w:sz w:val="20"/>
          <w:szCs w:val="20"/>
        </w:rPr>
        <w:tab/>
        <w:t>   </w:t>
      </w:r>
      <w:r>
        <w:rPr>
          <w:rFonts w:ascii="Times New Roman" w:hAnsi="Times New Roman"/>
          <w:sz w:val="20"/>
          <w:szCs w:val="20"/>
        </w:rPr>
        <w:t xml:space="preserve">       </w:t>
      </w:r>
      <w:r w:rsidRPr="00BD61D3">
        <w:rPr>
          <w:rFonts w:ascii="Times New Roman" w:hAnsi="Times New Roman"/>
          <w:sz w:val="20"/>
          <w:szCs w:val="20"/>
        </w:rPr>
        <w:t>  Data                                                                      podpis i pieczęć osoby upoważnionej</w:t>
      </w:r>
    </w:p>
    <w:p w14:paraId="142B4B1C" w14:textId="77777777" w:rsidR="008C05CE" w:rsidRPr="00BD61D3" w:rsidRDefault="008C05CE" w:rsidP="008C05CE">
      <w:pPr>
        <w:rPr>
          <w:rFonts w:ascii="Times New Roman" w:hAnsi="Times New Roman"/>
          <w:i/>
          <w:iCs/>
          <w:sz w:val="24"/>
          <w:szCs w:val="24"/>
        </w:rPr>
      </w:pPr>
      <w:r>
        <w:br w:type="column"/>
      </w:r>
      <w:r w:rsidRPr="00BD61D3">
        <w:rPr>
          <w:rFonts w:ascii="Times New Roman" w:hAnsi="Times New Roman"/>
          <w:i/>
          <w:iCs/>
          <w:sz w:val="24"/>
          <w:szCs w:val="24"/>
        </w:rPr>
        <w:lastRenderedPageBreak/>
        <w:t>Oświadczam, że:</w:t>
      </w:r>
    </w:p>
    <w:p w14:paraId="5BED1D01" w14:textId="77777777" w:rsidR="008C05CE" w:rsidRPr="00BD61D3" w:rsidRDefault="008C05CE" w:rsidP="00A46B04">
      <w:pPr>
        <w:numPr>
          <w:ilvl w:val="0"/>
          <w:numId w:val="15"/>
        </w:numPr>
        <w:spacing w:after="0" w:line="240" w:lineRule="auto"/>
        <w:ind w:left="426"/>
        <w:jc w:val="both"/>
        <w:rPr>
          <w:rFonts w:ascii="Times New Roman" w:hAnsi="Times New Roman"/>
          <w:sz w:val="24"/>
          <w:szCs w:val="24"/>
        </w:rPr>
      </w:pPr>
      <w:r w:rsidRPr="00BD61D3">
        <w:rPr>
          <w:rFonts w:ascii="Times New Roman" w:hAnsi="Times New Roman"/>
          <w:sz w:val="24"/>
          <w:szCs w:val="24"/>
        </w:rPr>
        <w:t>Zapoznałem/</w:t>
      </w:r>
      <w:proofErr w:type="spellStart"/>
      <w:r w:rsidRPr="00BD61D3">
        <w:rPr>
          <w:rFonts w:ascii="Times New Roman" w:hAnsi="Times New Roman"/>
          <w:sz w:val="24"/>
          <w:szCs w:val="24"/>
        </w:rPr>
        <w:t>am</w:t>
      </w:r>
      <w:proofErr w:type="spellEnd"/>
      <w:r w:rsidRPr="00BD61D3">
        <w:rPr>
          <w:rFonts w:ascii="Times New Roman" w:hAnsi="Times New Roman"/>
          <w:sz w:val="24"/>
          <w:szCs w:val="24"/>
        </w:rPr>
        <w:t xml:space="preserve"> się z treścią ogłoszenia oraz warunkami dotyczącymi przedmiotu konkursu ofert;</w:t>
      </w:r>
    </w:p>
    <w:p w14:paraId="327E932B" w14:textId="6C064A6C" w:rsidR="008C05CE" w:rsidRPr="00BD61D3" w:rsidRDefault="008C05CE" w:rsidP="00A46B04">
      <w:pPr>
        <w:numPr>
          <w:ilvl w:val="0"/>
          <w:numId w:val="15"/>
        </w:numPr>
        <w:spacing w:after="0" w:line="240" w:lineRule="auto"/>
        <w:ind w:left="426"/>
        <w:jc w:val="both"/>
        <w:rPr>
          <w:rFonts w:ascii="Times New Roman" w:hAnsi="Times New Roman"/>
          <w:sz w:val="24"/>
          <w:szCs w:val="24"/>
        </w:rPr>
      </w:pPr>
      <w:r w:rsidRPr="00BD61D3">
        <w:rPr>
          <w:rFonts w:ascii="Times New Roman" w:hAnsi="Times New Roman"/>
          <w:sz w:val="24"/>
          <w:szCs w:val="24"/>
        </w:rPr>
        <w:t>Spełniam wymagania określone dla podmiotów leczniczych w ustawie z dnia 15 kwietnia 2011</w:t>
      </w:r>
      <w:r w:rsidR="00E92B1D">
        <w:rPr>
          <w:rFonts w:ascii="Times New Roman" w:hAnsi="Times New Roman"/>
          <w:sz w:val="24"/>
          <w:szCs w:val="24"/>
        </w:rPr>
        <w:t xml:space="preserve"> </w:t>
      </w:r>
      <w:r w:rsidRPr="00BD61D3">
        <w:rPr>
          <w:rFonts w:ascii="Times New Roman" w:hAnsi="Times New Roman"/>
          <w:sz w:val="24"/>
          <w:szCs w:val="24"/>
        </w:rPr>
        <w:t>r. o działalności leczniczej;</w:t>
      </w:r>
    </w:p>
    <w:p w14:paraId="3CE0B05D" w14:textId="77777777" w:rsidR="008C05CE" w:rsidRPr="00BD61D3" w:rsidRDefault="008C05CE" w:rsidP="00A46B04">
      <w:pPr>
        <w:numPr>
          <w:ilvl w:val="0"/>
          <w:numId w:val="15"/>
        </w:numPr>
        <w:spacing w:after="0" w:line="240" w:lineRule="auto"/>
        <w:ind w:left="426"/>
        <w:jc w:val="both"/>
        <w:rPr>
          <w:rFonts w:ascii="Times New Roman" w:hAnsi="Times New Roman"/>
          <w:sz w:val="24"/>
          <w:szCs w:val="24"/>
        </w:rPr>
      </w:pPr>
      <w:r w:rsidRPr="00BD61D3">
        <w:rPr>
          <w:rFonts w:ascii="Times New Roman" w:hAnsi="Times New Roman"/>
          <w:sz w:val="24"/>
          <w:szCs w:val="24"/>
        </w:rPr>
        <w:t>Będę realizował/a program bez udziału podwykonawców;</w:t>
      </w:r>
    </w:p>
    <w:p w14:paraId="12DAAE2A" w14:textId="77777777" w:rsidR="008C05CE" w:rsidRPr="00BD61D3" w:rsidRDefault="008C05CE" w:rsidP="00A46B04">
      <w:pPr>
        <w:numPr>
          <w:ilvl w:val="0"/>
          <w:numId w:val="15"/>
        </w:numPr>
        <w:spacing w:after="0" w:line="240" w:lineRule="auto"/>
        <w:ind w:left="426"/>
        <w:jc w:val="both"/>
        <w:rPr>
          <w:rFonts w:ascii="Times New Roman" w:hAnsi="Times New Roman"/>
          <w:sz w:val="24"/>
          <w:szCs w:val="24"/>
        </w:rPr>
      </w:pPr>
      <w:r w:rsidRPr="00BD61D3">
        <w:rPr>
          <w:rFonts w:ascii="Times New Roman" w:hAnsi="Times New Roman"/>
          <w:sz w:val="24"/>
          <w:szCs w:val="24"/>
        </w:rPr>
        <w:t>Nie zalegam z płatnościami podatków oraz składek ubezpieczenia społecznego i zdrowotnego;</w:t>
      </w:r>
    </w:p>
    <w:p w14:paraId="6A583495" w14:textId="77777777" w:rsidR="008C05CE" w:rsidRPr="00BD61D3" w:rsidRDefault="008C05CE" w:rsidP="00A46B04">
      <w:pPr>
        <w:numPr>
          <w:ilvl w:val="0"/>
          <w:numId w:val="15"/>
        </w:numPr>
        <w:spacing w:after="0" w:line="240" w:lineRule="auto"/>
        <w:ind w:left="426"/>
        <w:jc w:val="both"/>
        <w:rPr>
          <w:rFonts w:ascii="Times New Roman" w:hAnsi="Times New Roman"/>
          <w:sz w:val="24"/>
          <w:szCs w:val="24"/>
        </w:rPr>
      </w:pPr>
      <w:r w:rsidRPr="00BD61D3">
        <w:rPr>
          <w:rFonts w:ascii="Times New Roman" w:hAnsi="Times New Roman"/>
          <w:sz w:val="24"/>
          <w:szCs w:val="24"/>
        </w:rPr>
        <w:t>W stosunku do podmiotu składającego ofert</w:t>
      </w:r>
      <w:r>
        <w:rPr>
          <w:rFonts w:ascii="Times New Roman" w:hAnsi="Times New Roman"/>
          <w:sz w:val="24"/>
          <w:szCs w:val="24"/>
        </w:rPr>
        <w:t>ę nie stwierdzono niezgodnego z </w:t>
      </w:r>
      <w:r w:rsidRPr="00BD61D3">
        <w:rPr>
          <w:rFonts w:ascii="Times New Roman" w:hAnsi="Times New Roman"/>
          <w:sz w:val="24"/>
          <w:szCs w:val="24"/>
        </w:rPr>
        <w:t>przeznaczeniem wykorzystania środków publicznych w okresie 3 lat przed ogłoszeniem konkursu;</w:t>
      </w:r>
    </w:p>
    <w:p w14:paraId="54E6223A" w14:textId="77777777" w:rsidR="008C05CE" w:rsidRPr="00BD61D3" w:rsidRDefault="008C05CE" w:rsidP="00A46B04">
      <w:pPr>
        <w:numPr>
          <w:ilvl w:val="0"/>
          <w:numId w:val="15"/>
        </w:numPr>
        <w:spacing w:after="0" w:line="240" w:lineRule="auto"/>
        <w:ind w:left="426"/>
        <w:jc w:val="both"/>
        <w:rPr>
          <w:rFonts w:ascii="Times New Roman" w:hAnsi="Times New Roman"/>
          <w:sz w:val="24"/>
          <w:szCs w:val="24"/>
        </w:rPr>
      </w:pPr>
      <w:r w:rsidRPr="00BD61D3">
        <w:rPr>
          <w:rFonts w:ascii="Times New Roman" w:hAnsi="Times New Roman"/>
          <w:sz w:val="24"/>
          <w:szCs w:val="24"/>
        </w:rPr>
        <w:t>Nie byłem/</w:t>
      </w:r>
      <w:proofErr w:type="spellStart"/>
      <w:r w:rsidRPr="00BD61D3">
        <w:rPr>
          <w:rFonts w:ascii="Times New Roman" w:hAnsi="Times New Roman"/>
          <w:sz w:val="24"/>
          <w:szCs w:val="24"/>
        </w:rPr>
        <w:t>am</w:t>
      </w:r>
      <w:proofErr w:type="spellEnd"/>
      <w:r w:rsidRPr="00BD61D3">
        <w:rPr>
          <w:rFonts w:ascii="Times New Roman" w:hAnsi="Times New Roman"/>
          <w:sz w:val="24"/>
          <w:szCs w:val="24"/>
        </w:rPr>
        <w:t xml:space="preserve"> karany/a zakazem pełnienia funkcji związanych z dysponowaniem środkami publicznymi oraz nie byłem/</w:t>
      </w:r>
      <w:proofErr w:type="spellStart"/>
      <w:r w:rsidRPr="00BD61D3">
        <w:rPr>
          <w:rFonts w:ascii="Times New Roman" w:hAnsi="Times New Roman"/>
          <w:sz w:val="24"/>
          <w:szCs w:val="24"/>
        </w:rPr>
        <w:t>am</w:t>
      </w:r>
      <w:proofErr w:type="spellEnd"/>
      <w:r w:rsidRPr="00BD61D3">
        <w:rPr>
          <w:rFonts w:ascii="Times New Roman" w:hAnsi="Times New Roman"/>
          <w:sz w:val="24"/>
          <w:szCs w:val="24"/>
        </w:rPr>
        <w:t xml:space="preserve"> karany/a za umyślne przestępstwo lub umyślne przestępstwo skarbowe;</w:t>
      </w:r>
    </w:p>
    <w:p w14:paraId="1BBBECB4" w14:textId="77777777" w:rsidR="008C05CE" w:rsidRPr="00BD61D3" w:rsidRDefault="008C05CE" w:rsidP="00A46B04">
      <w:pPr>
        <w:numPr>
          <w:ilvl w:val="0"/>
          <w:numId w:val="15"/>
        </w:numPr>
        <w:spacing w:after="0" w:line="240" w:lineRule="auto"/>
        <w:ind w:left="426"/>
        <w:jc w:val="both"/>
        <w:rPr>
          <w:rFonts w:ascii="Times New Roman" w:hAnsi="Times New Roman"/>
          <w:sz w:val="24"/>
          <w:szCs w:val="24"/>
        </w:rPr>
      </w:pPr>
      <w:r w:rsidRPr="00BD61D3">
        <w:rPr>
          <w:rFonts w:ascii="Times New Roman" w:hAnsi="Times New Roman"/>
          <w:sz w:val="24"/>
          <w:szCs w:val="24"/>
        </w:rPr>
        <w:t>Podmiot składający ofertę jest jedynym posiadaczem rachunku na który zostaną przekazane środki i zobowiązuje się go utrzymać do chwili zaakceptowania rozliczenia tych środków pod względem finansowym i rzeczowym;</w:t>
      </w:r>
    </w:p>
    <w:p w14:paraId="137482DF" w14:textId="77777777" w:rsidR="008C05CE" w:rsidRPr="00BD61D3" w:rsidRDefault="008C05CE" w:rsidP="00A46B04">
      <w:pPr>
        <w:numPr>
          <w:ilvl w:val="0"/>
          <w:numId w:val="15"/>
        </w:numPr>
        <w:spacing w:after="0" w:line="240" w:lineRule="auto"/>
        <w:ind w:left="426"/>
        <w:jc w:val="both"/>
        <w:rPr>
          <w:rFonts w:ascii="Times New Roman" w:hAnsi="Times New Roman"/>
          <w:sz w:val="24"/>
          <w:szCs w:val="24"/>
        </w:rPr>
      </w:pPr>
      <w:r w:rsidRPr="00BD61D3">
        <w:rPr>
          <w:rFonts w:ascii="Times New Roman" w:hAnsi="Times New Roman"/>
          <w:sz w:val="24"/>
          <w:szCs w:val="24"/>
        </w:rPr>
        <w:t>Kwota środków przeznaczona zostanie na realizację zadania zgodnie z ofertą i że w tym zakresie zadanie nie będzie finansowane z innych źródeł;</w:t>
      </w:r>
    </w:p>
    <w:p w14:paraId="77CD5171" w14:textId="77777777" w:rsidR="008C05CE" w:rsidRPr="00BD61D3" w:rsidRDefault="008C05CE" w:rsidP="00A46B04">
      <w:pPr>
        <w:numPr>
          <w:ilvl w:val="0"/>
          <w:numId w:val="15"/>
        </w:numPr>
        <w:spacing w:after="0" w:line="240" w:lineRule="auto"/>
        <w:ind w:left="426"/>
        <w:jc w:val="both"/>
        <w:rPr>
          <w:rFonts w:ascii="Times New Roman" w:hAnsi="Times New Roman"/>
          <w:sz w:val="24"/>
          <w:szCs w:val="24"/>
        </w:rPr>
      </w:pPr>
      <w:r w:rsidRPr="00BD61D3">
        <w:rPr>
          <w:rFonts w:ascii="Times New Roman" w:hAnsi="Times New Roman"/>
          <w:sz w:val="24"/>
          <w:szCs w:val="24"/>
        </w:rPr>
        <w:t>Jestem upoważniony/a do reprezentacji podmiotu składającego ofertę.</w:t>
      </w:r>
    </w:p>
    <w:p w14:paraId="1ABA513E" w14:textId="77777777" w:rsidR="008C05CE" w:rsidRPr="00BD61D3" w:rsidRDefault="008C05CE" w:rsidP="008C05CE">
      <w:pPr>
        <w:autoSpaceDE w:val="0"/>
        <w:autoSpaceDN w:val="0"/>
        <w:adjustRightInd w:val="0"/>
        <w:spacing w:after="140"/>
        <w:jc w:val="both"/>
        <w:rPr>
          <w:rFonts w:ascii="Times New Roman" w:hAnsi="Times New Roman"/>
          <w:sz w:val="20"/>
          <w:szCs w:val="20"/>
        </w:rPr>
      </w:pPr>
    </w:p>
    <w:p w14:paraId="78CB6E4B" w14:textId="4C223300" w:rsidR="008C05CE" w:rsidRDefault="008C05CE" w:rsidP="008C05CE">
      <w:pPr>
        <w:autoSpaceDE w:val="0"/>
        <w:autoSpaceDN w:val="0"/>
        <w:adjustRightInd w:val="0"/>
        <w:spacing w:after="140"/>
        <w:jc w:val="both"/>
        <w:rPr>
          <w:rFonts w:ascii="Times New Roman" w:hAnsi="Times New Roman"/>
          <w:sz w:val="20"/>
          <w:szCs w:val="20"/>
        </w:rPr>
      </w:pPr>
    </w:p>
    <w:p w14:paraId="570B5C0B" w14:textId="77777777" w:rsidR="00DD5E3E" w:rsidRPr="00BD61D3" w:rsidRDefault="00DD5E3E" w:rsidP="008C05CE">
      <w:pPr>
        <w:autoSpaceDE w:val="0"/>
        <w:autoSpaceDN w:val="0"/>
        <w:adjustRightInd w:val="0"/>
        <w:spacing w:after="140"/>
        <w:jc w:val="both"/>
        <w:rPr>
          <w:rFonts w:ascii="Times New Roman" w:hAnsi="Times New Roman"/>
          <w:sz w:val="20"/>
          <w:szCs w:val="20"/>
        </w:rPr>
      </w:pPr>
    </w:p>
    <w:p w14:paraId="61620ED6" w14:textId="77777777" w:rsidR="008C05CE" w:rsidRPr="00BD61D3" w:rsidRDefault="008C05CE" w:rsidP="00756A7D">
      <w:pPr>
        <w:autoSpaceDE w:val="0"/>
        <w:autoSpaceDN w:val="0"/>
        <w:adjustRightInd w:val="0"/>
        <w:jc w:val="center"/>
        <w:rPr>
          <w:rFonts w:ascii="Times New Roman" w:hAnsi="Times New Roman"/>
          <w:sz w:val="20"/>
          <w:szCs w:val="20"/>
        </w:rPr>
      </w:pPr>
      <w:r w:rsidRPr="00BD61D3">
        <w:rPr>
          <w:rFonts w:ascii="Times New Roman" w:hAnsi="Times New Roman"/>
          <w:sz w:val="20"/>
          <w:szCs w:val="20"/>
        </w:rPr>
        <w:t>………………………….                                            ………………………………………………..</w:t>
      </w:r>
    </w:p>
    <w:p w14:paraId="09E01272" w14:textId="4C096A6E" w:rsidR="008C05CE" w:rsidRPr="00BD61D3" w:rsidRDefault="00D3300C" w:rsidP="00756A7D">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     </w:t>
      </w:r>
      <w:r w:rsidR="008C05CE" w:rsidRPr="00BD61D3">
        <w:rPr>
          <w:rFonts w:ascii="Times New Roman" w:hAnsi="Times New Roman"/>
          <w:sz w:val="20"/>
          <w:szCs w:val="20"/>
        </w:rPr>
        <w:t>Data                                                                          podpis i pieczęć osoby upoważnionej</w:t>
      </w:r>
    </w:p>
    <w:p w14:paraId="74305416" w14:textId="77777777" w:rsidR="008C05CE" w:rsidRPr="00BD61D3" w:rsidRDefault="008C05CE" w:rsidP="008C05CE">
      <w:pPr>
        <w:pStyle w:val="Akapitzlist"/>
        <w:tabs>
          <w:tab w:val="left" w:pos="284"/>
        </w:tabs>
        <w:autoSpaceDE w:val="0"/>
        <w:autoSpaceDN w:val="0"/>
        <w:adjustRightInd w:val="0"/>
        <w:ind w:left="0"/>
        <w:rPr>
          <w:rFonts w:ascii="Times New Roman" w:hAnsi="Times New Roman"/>
          <w:b/>
          <w:sz w:val="20"/>
          <w:szCs w:val="20"/>
        </w:rPr>
      </w:pPr>
    </w:p>
    <w:p w14:paraId="7D16C46D" w14:textId="77777777" w:rsidR="008C05CE" w:rsidRPr="00BD61D3" w:rsidRDefault="008C05CE" w:rsidP="008C05CE">
      <w:pPr>
        <w:autoSpaceDE w:val="0"/>
        <w:autoSpaceDN w:val="0"/>
        <w:adjustRightInd w:val="0"/>
        <w:spacing w:after="140"/>
        <w:jc w:val="both"/>
        <w:rPr>
          <w:rFonts w:ascii="Times New Roman" w:hAnsi="Times New Roman"/>
          <w:sz w:val="20"/>
          <w:szCs w:val="20"/>
        </w:rPr>
      </w:pPr>
    </w:p>
    <w:p w14:paraId="6D7A944A" w14:textId="77777777" w:rsidR="00756A7D" w:rsidRPr="007217A0" w:rsidRDefault="00756A7D" w:rsidP="00756A7D">
      <w:pPr>
        <w:spacing w:after="0" w:line="240" w:lineRule="auto"/>
        <w:jc w:val="right"/>
        <w:rPr>
          <w:rFonts w:ascii="Times New Roman" w:hAnsi="Times New Roman"/>
          <w:sz w:val="20"/>
          <w:szCs w:val="20"/>
        </w:rPr>
      </w:pPr>
      <w:r>
        <w:br w:type="column"/>
      </w:r>
      <w:r w:rsidRPr="007217A0">
        <w:rPr>
          <w:rFonts w:ascii="Times New Roman" w:hAnsi="Times New Roman"/>
          <w:sz w:val="20"/>
          <w:szCs w:val="20"/>
        </w:rPr>
        <w:lastRenderedPageBreak/>
        <w:t>Załącznik nr 2 do ogłoszenia</w:t>
      </w:r>
    </w:p>
    <w:p w14:paraId="1297BD1E" w14:textId="77777777" w:rsidR="00756A7D" w:rsidRPr="007217A0" w:rsidRDefault="00756A7D" w:rsidP="00F97E65">
      <w:pPr>
        <w:spacing w:after="0" w:line="240" w:lineRule="auto"/>
        <w:ind w:left="6372" w:firstLine="708"/>
        <w:jc w:val="center"/>
        <w:rPr>
          <w:rFonts w:ascii="Times New Roman" w:hAnsi="Times New Roman"/>
          <w:sz w:val="20"/>
          <w:szCs w:val="20"/>
        </w:rPr>
      </w:pPr>
      <w:r w:rsidRPr="007217A0">
        <w:rPr>
          <w:rFonts w:ascii="Times New Roman" w:hAnsi="Times New Roman"/>
          <w:sz w:val="20"/>
          <w:szCs w:val="20"/>
        </w:rPr>
        <w:t>/WZÓR/</w:t>
      </w:r>
    </w:p>
    <w:p w14:paraId="623EE078" w14:textId="629E3035" w:rsidR="00756A7D" w:rsidRPr="007217A0" w:rsidRDefault="00756A7D" w:rsidP="00756A7D">
      <w:pPr>
        <w:jc w:val="center"/>
        <w:rPr>
          <w:rFonts w:ascii="Times New Roman" w:hAnsi="Times New Roman"/>
          <w:b/>
          <w:sz w:val="20"/>
          <w:szCs w:val="20"/>
        </w:rPr>
      </w:pPr>
      <w:r>
        <w:rPr>
          <w:rFonts w:ascii="Times New Roman" w:hAnsi="Times New Roman"/>
          <w:b/>
          <w:sz w:val="20"/>
          <w:szCs w:val="20"/>
        </w:rPr>
        <w:t>Umowa nr …………/202</w:t>
      </w:r>
      <w:r w:rsidR="003A024D">
        <w:rPr>
          <w:rFonts w:ascii="Times New Roman" w:hAnsi="Times New Roman"/>
          <w:b/>
          <w:sz w:val="20"/>
          <w:szCs w:val="20"/>
        </w:rPr>
        <w:t>4</w:t>
      </w:r>
    </w:p>
    <w:p w14:paraId="63B70646" w14:textId="77777777" w:rsidR="00511CEA" w:rsidRPr="007217A0" w:rsidRDefault="00511CEA" w:rsidP="00511CEA">
      <w:pPr>
        <w:spacing w:after="0" w:line="240" w:lineRule="auto"/>
        <w:jc w:val="both"/>
        <w:rPr>
          <w:rFonts w:ascii="Times New Roman" w:hAnsi="Times New Roman"/>
          <w:sz w:val="20"/>
          <w:szCs w:val="20"/>
        </w:rPr>
      </w:pPr>
      <w:r w:rsidRPr="007217A0">
        <w:rPr>
          <w:rFonts w:ascii="Times New Roman" w:hAnsi="Times New Roman"/>
          <w:sz w:val="20"/>
          <w:szCs w:val="20"/>
        </w:rPr>
        <w:t xml:space="preserve">Zawarta w dniu ………………….…………. pomiędzy Gminą Miasta Toruń ul. Wały gen. Sikorskiego 8, zwaną w treści umowy Udzielającym zamówienia, reprezentowaną  przez: </w:t>
      </w:r>
    </w:p>
    <w:p w14:paraId="7F788E8E" w14:textId="77777777" w:rsidR="00511CEA" w:rsidRPr="007217A0" w:rsidRDefault="00511CEA" w:rsidP="00511CEA">
      <w:pPr>
        <w:spacing w:after="0" w:line="240" w:lineRule="auto"/>
        <w:rPr>
          <w:rFonts w:ascii="Times New Roman" w:hAnsi="Times New Roman"/>
          <w:sz w:val="20"/>
          <w:szCs w:val="20"/>
        </w:rPr>
      </w:pPr>
    </w:p>
    <w:p w14:paraId="4F01E9B4" w14:textId="77777777" w:rsidR="00511CEA" w:rsidRPr="007217A0" w:rsidRDefault="00511CEA" w:rsidP="00511CEA">
      <w:pPr>
        <w:spacing w:after="0" w:line="240" w:lineRule="auto"/>
        <w:rPr>
          <w:rFonts w:ascii="Times New Roman" w:hAnsi="Times New Roman"/>
          <w:sz w:val="20"/>
          <w:szCs w:val="20"/>
        </w:rPr>
      </w:pPr>
      <w:r w:rsidRPr="007217A0">
        <w:rPr>
          <w:rFonts w:ascii="Times New Roman" w:hAnsi="Times New Roman"/>
          <w:sz w:val="20"/>
          <w:szCs w:val="20"/>
        </w:rPr>
        <w:t>…………………. - ……………………………..</w:t>
      </w:r>
    </w:p>
    <w:p w14:paraId="176F6BA5" w14:textId="77777777" w:rsidR="00511CEA" w:rsidRPr="007217A0" w:rsidRDefault="00511CEA" w:rsidP="00511CEA">
      <w:pPr>
        <w:spacing w:after="0" w:line="240" w:lineRule="auto"/>
        <w:rPr>
          <w:rFonts w:ascii="Times New Roman" w:hAnsi="Times New Roman"/>
          <w:sz w:val="20"/>
          <w:szCs w:val="20"/>
        </w:rPr>
      </w:pPr>
      <w:r w:rsidRPr="007217A0">
        <w:rPr>
          <w:rFonts w:ascii="Times New Roman" w:hAnsi="Times New Roman"/>
          <w:sz w:val="20"/>
          <w:szCs w:val="20"/>
        </w:rPr>
        <w:t>a</w:t>
      </w:r>
    </w:p>
    <w:p w14:paraId="288156D5" w14:textId="77777777" w:rsidR="00511CEA" w:rsidRPr="007217A0" w:rsidRDefault="00511CEA" w:rsidP="00511CEA">
      <w:pPr>
        <w:spacing w:after="0" w:line="240" w:lineRule="auto"/>
        <w:jc w:val="both"/>
        <w:rPr>
          <w:rFonts w:ascii="Times New Roman" w:hAnsi="Times New Roman"/>
          <w:sz w:val="20"/>
          <w:szCs w:val="20"/>
        </w:rPr>
      </w:pPr>
      <w:r w:rsidRPr="007217A0">
        <w:rPr>
          <w:rFonts w:ascii="Times New Roman" w:hAnsi="Times New Roman"/>
          <w:sz w:val="20"/>
          <w:szCs w:val="20"/>
        </w:rPr>
        <w:t>……………………………………………………………………………………………………………………………………………….. zwanym dalej Przyjmującym zamówienie, reprezentowanym przez:</w:t>
      </w:r>
    </w:p>
    <w:p w14:paraId="04ED0492" w14:textId="77777777" w:rsidR="00511CEA" w:rsidRPr="007217A0" w:rsidRDefault="00511CEA" w:rsidP="00511CEA">
      <w:pPr>
        <w:spacing w:after="0" w:line="240" w:lineRule="auto"/>
        <w:jc w:val="both"/>
        <w:rPr>
          <w:rFonts w:ascii="Times New Roman" w:hAnsi="Times New Roman"/>
          <w:sz w:val="20"/>
          <w:szCs w:val="20"/>
        </w:rPr>
      </w:pPr>
    </w:p>
    <w:p w14:paraId="13D50AB1" w14:textId="77777777" w:rsidR="00511CEA" w:rsidRPr="007217A0" w:rsidRDefault="00511CEA" w:rsidP="00511CEA">
      <w:pPr>
        <w:spacing w:after="0" w:line="240" w:lineRule="auto"/>
        <w:rPr>
          <w:rFonts w:ascii="Times New Roman" w:hAnsi="Times New Roman"/>
          <w:sz w:val="20"/>
          <w:szCs w:val="20"/>
        </w:rPr>
      </w:pPr>
      <w:r w:rsidRPr="007217A0">
        <w:rPr>
          <w:rFonts w:ascii="Times New Roman" w:hAnsi="Times New Roman"/>
          <w:sz w:val="20"/>
          <w:szCs w:val="20"/>
        </w:rPr>
        <w:t>………………… - ………………………………</w:t>
      </w:r>
    </w:p>
    <w:p w14:paraId="6F07DDDF" w14:textId="77777777" w:rsidR="00511CEA" w:rsidRPr="007217A0" w:rsidRDefault="00511CEA" w:rsidP="00511CEA">
      <w:pPr>
        <w:spacing w:after="0" w:line="240" w:lineRule="auto"/>
        <w:rPr>
          <w:rFonts w:ascii="Times New Roman" w:hAnsi="Times New Roman"/>
          <w:sz w:val="20"/>
          <w:szCs w:val="20"/>
        </w:rPr>
      </w:pPr>
    </w:p>
    <w:p w14:paraId="22DDBAEE" w14:textId="34475B95" w:rsidR="004D0A60" w:rsidRPr="004D0A60" w:rsidRDefault="004D0A60" w:rsidP="004D0A60">
      <w:pPr>
        <w:spacing w:after="0" w:line="240" w:lineRule="auto"/>
        <w:jc w:val="both"/>
        <w:rPr>
          <w:rFonts w:ascii="Times New Roman" w:hAnsi="Times New Roman"/>
          <w:sz w:val="20"/>
          <w:szCs w:val="20"/>
        </w:rPr>
      </w:pPr>
      <w:r w:rsidRPr="004D0A60">
        <w:rPr>
          <w:rFonts w:ascii="Times New Roman" w:hAnsi="Times New Roman"/>
          <w:sz w:val="20"/>
          <w:szCs w:val="20"/>
        </w:rPr>
        <w:t>Podstawę zawarcia niniejszej umowy stanowi art. 48 ust. 1 i 3-5 oraz art. 48 b ustawy z dnia 27 sierpnia 2004 r. o świadczeniach opieki zdrowotnej finansowanych ze środków publicznych (</w:t>
      </w:r>
      <w:proofErr w:type="spellStart"/>
      <w:r w:rsidRPr="004D0A60">
        <w:rPr>
          <w:rFonts w:ascii="Times New Roman" w:hAnsi="Times New Roman"/>
          <w:sz w:val="20"/>
          <w:szCs w:val="20"/>
        </w:rPr>
        <w:t>t.j</w:t>
      </w:r>
      <w:proofErr w:type="spellEnd"/>
      <w:r w:rsidRPr="004D0A60">
        <w:rPr>
          <w:rFonts w:ascii="Times New Roman" w:hAnsi="Times New Roman"/>
          <w:sz w:val="20"/>
          <w:szCs w:val="20"/>
        </w:rPr>
        <w:t>. Dz.U. z 202</w:t>
      </w:r>
      <w:r w:rsidR="0060338D">
        <w:rPr>
          <w:rFonts w:ascii="Times New Roman" w:hAnsi="Times New Roman"/>
          <w:sz w:val="20"/>
          <w:szCs w:val="20"/>
        </w:rPr>
        <w:t>4</w:t>
      </w:r>
      <w:r w:rsidRPr="004D0A60">
        <w:rPr>
          <w:rFonts w:ascii="Times New Roman" w:hAnsi="Times New Roman"/>
          <w:sz w:val="20"/>
          <w:szCs w:val="20"/>
        </w:rPr>
        <w:t xml:space="preserve"> r. poz. </w:t>
      </w:r>
      <w:r w:rsidR="0060338D">
        <w:rPr>
          <w:rFonts w:ascii="Times New Roman" w:hAnsi="Times New Roman"/>
          <w:sz w:val="20"/>
          <w:szCs w:val="20"/>
        </w:rPr>
        <w:t>146</w:t>
      </w:r>
      <w:r w:rsidRPr="004D0A60">
        <w:rPr>
          <w:rFonts w:ascii="Times New Roman" w:hAnsi="Times New Roman"/>
          <w:sz w:val="20"/>
          <w:szCs w:val="20"/>
        </w:rPr>
        <w:t>) oraz art. 114 ust. 1 pkt. 1 i 115 ust. 1 pkt. 1 ustawy z dnia 15 kwietnia 2011 r. o działalności leczniczej (</w:t>
      </w:r>
      <w:proofErr w:type="spellStart"/>
      <w:r w:rsidRPr="004D0A60">
        <w:rPr>
          <w:rFonts w:ascii="Times New Roman" w:hAnsi="Times New Roman"/>
          <w:sz w:val="20"/>
          <w:szCs w:val="20"/>
        </w:rPr>
        <w:t>t.j</w:t>
      </w:r>
      <w:proofErr w:type="spellEnd"/>
      <w:r w:rsidRPr="004D0A60">
        <w:rPr>
          <w:rFonts w:ascii="Times New Roman" w:hAnsi="Times New Roman"/>
          <w:sz w:val="20"/>
          <w:szCs w:val="20"/>
        </w:rPr>
        <w:t>. Dz.U. z 2023 r.</w:t>
      </w:r>
      <w:r w:rsidR="000C5F19" w:rsidRPr="000C5F19">
        <w:rPr>
          <w:rStyle w:val="st"/>
          <w:sz w:val="20"/>
          <w:szCs w:val="20"/>
        </w:rPr>
        <w:t xml:space="preserve"> </w:t>
      </w:r>
      <w:r w:rsidR="000C5F19" w:rsidRPr="000C5F19">
        <w:rPr>
          <w:rStyle w:val="st"/>
          <w:rFonts w:ascii="Times New Roman" w:hAnsi="Times New Roman"/>
          <w:sz w:val="20"/>
          <w:szCs w:val="20"/>
        </w:rPr>
        <w:t>poz. 991, 1675, 1972</w:t>
      </w:r>
      <w:r w:rsidRPr="000C5F19">
        <w:rPr>
          <w:rFonts w:ascii="Times New Roman" w:hAnsi="Times New Roman"/>
          <w:sz w:val="20"/>
          <w:szCs w:val="20"/>
        </w:rPr>
        <w:t>)</w:t>
      </w:r>
      <w:r w:rsidRPr="004D0A60">
        <w:rPr>
          <w:rFonts w:ascii="Times New Roman" w:hAnsi="Times New Roman"/>
          <w:sz w:val="20"/>
          <w:szCs w:val="20"/>
        </w:rPr>
        <w:t xml:space="preserve"> oraz wynik konkursu ofert rozstrzygniętego w dniu … 2024 r.</w:t>
      </w:r>
    </w:p>
    <w:p w14:paraId="2F5900F2" w14:textId="77777777" w:rsidR="004D0A60" w:rsidRPr="004D0A60" w:rsidRDefault="004D0A60" w:rsidP="004D0A60">
      <w:pPr>
        <w:spacing w:after="0" w:line="240" w:lineRule="auto"/>
        <w:rPr>
          <w:rFonts w:ascii="Times New Roman" w:hAnsi="Times New Roman"/>
          <w:sz w:val="20"/>
          <w:szCs w:val="20"/>
        </w:rPr>
      </w:pPr>
    </w:p>
    <w:p w14:paraId="04861E82" w14:textId="77777777" w:rsidR="004D0A60" w:rsidRPr="004D0A60" w:rsidRDefault="004D0A60" w:rsidP="004D0A60">
      <w:pPr>
        <w:spacing w:after="0" w:line="240" w:lineRule="auto"/>
        <w:jc w:val="center"/>
        <w:rPr>
          <w:rFonts w:ascii="Times New Roman" w:hAnsi="Times New Roman"/>
          <w:sz w:val="20"/>
          <w:szCs w:val="20"/>
        </w:rPr>
      </w:pPr>
    </w:p>
    <w:p w14:paraId="284D057E" w14:textId="77777777" w:rsidR="004D0A60" w:rsidRPr="004D0A60" w:rsidRDefault="004D0A60" w:rsidP="004D0A60">
      <w:pPr>
        <w:spacing w:after="0" w:line="240" w:lineRule="auto"/>
        <w:jc w:val="center"/>
        <w:rPr>
          <w:rFonts w:ascii="Times New Roman" w:hAnsi="Times New Roman"/>
          <w:sz w:val="20"/>
          <w:szCs w:val="20"/>
        </w:rPr>
      </w:pPr>
      <w:r w:rsidRPr="004D0A60">
        <w:rPr>
          <w:rFonts w:ascii="Times New Roman" w:hAnsi="Times New Roman"/>
          <w:sz w:val="20"/>
          <w:szCs w:val="20"/>
        </w:rPr>
        <w:t>§ 1</w:t>
      </w:r>
    </w:p>
    <w:p w14:paraId="2DD88951" w14:textId="77777777" w:rsidR="004D0A60" w:rsidRPr="004D0A60" w:rsidRDefault="004D0A60" w:rsidP="004D0A60">
      <w:pPr>
        <w:numPr>
          <w:ilvl w:val="0"/>
          <w:numId w:val="16"/>
        </w:numPr>
        <w:spacing w:after="0" w:line="240" w:lineRule="auto"/>
        <w:ind w:left="426" w:hanging="426"/>
        <w:jc w:val="both"/>
        <w:rPr>
          <w:rFonts w:ascii="Times New Roman" w:hAnsi="Times New Roman"/>
          <w:sz w:val="20"/>
          <w:szCs w:val="20"/>
        </w:rPr>
      </w:pPr>
      <w:r w:rsidRPr="004D0A60">
        <w:rPr>
          <w:rFonts w:ascii="Times New Roman" w:hAnsi="Times New Roman"/>
          <w:sz w:val="20"/>
          <w:szCs w:val="20"/>
        </w:rPr>
        <w:t xml:space="preserve">Przyjmujący zamówienie </w:t>
      </w:r>
      <w:r w:rsidRPr="004D0A60">
        <w:rPr>
          <w:rFonts w:ascii="Times New Roman" w:hAnsi="Times New Roman"/>
          <w:sz w:val="20"/>
        </w:rPr>
        <w:t>zobowiązuje się na podstawie niniejszej umowy do realizacji w okresie od  01.09.2024 r. do 15.12.2024 r. „Programu szczepień ochronnych przeciwko grypie dla mieszkańców Torunia po 65 roku życia aktualizacja na lata 2021-2025”, zwanego dalej Programem stanowiącego załącznik nr 3 do umowy.</w:t>
      </w:r>
    </w:p>
    <w:p w14:paraId="6718BA65" w14:textId="77777777" w:rsidR="004D0A60" w:rsidRPr="004D0A60" w:rsidRDefault="004D0A60" w:rsidP="004D0A60">
      <w:pPr>
        <w:numPr>
          <w:ilvl w:val="0"/>
          <w:numId w:val="16"/>
        </w:numPr>
        <w:suppressAutoHyphens/>
        <w:spacing w:after="0" w:line="240" w:lineRule="auto"/>
        <w:ind w:left="426" w:hanging="426"/>
        <w:rPr>
          <w:rFonts w:ascii="Times New Roman" w:eastAsia="Times New Roman" w:hAnsi="Times New Roman"/>
          <w:sz w:val="20"/>
          <w:szCs w:val="20"/>
          <w:lang w:eastAsia="ar-SA" w:bidi="en-US"/>
        </w:rPr>
      </w:pPr>
      <w:r w:rsidRPr="004D0A60">
        <w:rPr>
          <w:rFonts w:ascii="Times New Roman" w:eastAsia="Times New Roman" w:hAnsi="Times New Roman"/>
          <w:sz w:val="20"/>
          <w:szCs w:val="20"/>
          <w:lang w:eastAsia="ar-SA" w:bidi="en-US"/>
        </w:rPr>
        <w:t>W ramach realizacji Programu Przyjmujący zamówienie nieodpłatnie zaszczepi … osób przebywających lub zatrudnionych w placówkach wyszczególnionych w załączniku nr 1 do umowy i wykona pozostałe obowiązki wskazane w § 2 w okresie obowiązywania niniejszej umowy.</w:t>
      </w:r>
    </w:p>
    <w:p w14:paraId="3AB3A9F4" w14:textId="77777777" w:rsidR="004D0A60" w:rsidRPr="004D0A60" w:rsidRDefault="004D0A60" w:rsidP="004D0A60">
      <w:pPr>
        <w:numPr>
          <w:ilvl w:val="0"/>
          <w:numId w:val="16"/>
        </w:numPr>
        <w:suppressAutoHyphens/>
        <w:spacing w:after="0" w:line="240" w:lineRule="auto"/>
        <w:ind w:left="426" w:hanging="426"/>
        <w:rPr>
          <w:rFonts w:ascii="Times New Roman" w:eastAsia="Times New Roman" w:hAnsi="Times New Roman"/>
          <w:sz w:val="20"/>
          <w:szCs w:val="20"/>
          <w:lang w:eastAsia="ar-SA" w:bidi="en-US"/>
        </w:rPr>
      </w:pPr>
      <w:r w:rsidRPr="004D0A60">
        <w:rPr>
          <w:rFonts w:ascii="Times New Roman" w:eastAsia="Times New Roman" w:hAnsi="Times New Roman"/>
          <w:sz w:val="20"/>
          <w:szCs w:val="20"/>
          <w:lang w:eastAsia="ar-SA" w:bidi="en-US"/>
        </w:rPr>
        <w:t>Program, o którym mowa w ust. 1 będzie realizowany w placówkach, o których mowa w ust. 2 z dojazdem do placówki.</w:t>
      </w:r>
    </w:p>
    <w:p w14:paraId="198BD9BF" w14:textId="77777777" w:rsidR="004D0A60" w:rsidRPr="004D0A60" w:rsidRDefault="004D0A60" w:rsidP="004D0A60">
      <w:pPr>
        <w:numPr>
          <w:ilvl w:val="0"/>
          <w:numId w:val="16"/>
        </w:numPr>
        <w:suppressAutoHyphens/>
        <w:spacing w:after="0" w:line="240" w:lineRule="auto"/>
        <w:ind w:left="426" w:hanging="426"/>
        <w:jc w:val="both"/>
        <w:rPr>
          <w:rFonts w:ascii="Times New Roman" w:eastAsia="Times New Roman" w:hAnsi="Times New Roman"/>
          <w:sz w:val="20"/>
          <w:szCs w:val="20"/>
          <w:lang w:eastAsia="ar-SA" w:bidi="en-US"/>
        </w:rPr>
      </w:pPr>
      <w:r w:rsidRPr="004D0A60">
        <w:rPr>
          <w:rFonts w:ascii="Times New Roman" w:eastAsia="Times New Roman" w:hAnsi="Times New Roman"/>
          <w:sz w:val="20"/>
          <w:szCs w:val="20"/>
          <w:lang w:eastAsia="ar-SA" w:bidi="en-US"/>
        </w:rPr>
        <w:t>Umowa będzie finansowana jest ze środków budżetowych: wydatki Gmina, zadanie własne w ramach wydatków bieżących, Dział 851, Rozdział 85149, § 4280, Nazwa zadania w budżecie: „Realizacja programów opieki zdrowotnej”.</w:t>
      </w:r>
    </w:p>
    <w:p w14:paraId="252D41A4" w14:textId="77777777" w:rsidR="004D0A60" w:rsidRPr="004D0A60" w:rsidRDefault="004D0A60" w:rsidP="004D0A60">
      <w:pPr>
        <w:spacing w:after="0" w:line="240" w:lineRule="auto"/>
        <w:rPr>
          <w:rFonts w:ascii="Times New Roman" w:hAnsi="Times New Roman"/>
          <w:sz w:val="20"/>
          <w:szCs w:val="20"/>
        </w:rPr>
      </w:pPr>
    </w:p>
    <w:p w14:paraId="543BEE78" w14:textId="77777777" w:rsidR="004D0A60" w:rsidRPr="004D0A60" w:rsidRDefault="004D0A60" w:rsidP="004D0A60">
      <w:pPr>
        <w:spacing w:after="0" w:line="240" w:lineRule="auto"/>
        <w:jc w:val="center"/>
        <w:rPr>
          <w:rFonts w:ascii="Times New Roman" w:hAnsi="Times New Roman"/>
          <w:sz w:val="20"/>
          <w:szCs w:val="20"/>
        </w:rPr>
      </w:pPr>
      <w:bookmarkStart w:id="1" w:name="_Hlk146893041"/>
      <w:r w:rsidRPr="004D0A60">
        <w:rPr>
          <w:rFonts w:ascii="Times New Roman" w:hAnsi="Times New Roman"/>
          <w:sz w:val="20"/>
          <w:szCs w:val="20"/>
        </w:rPr>
        <w:t>§</w:t>
      </w:r>
      <w:bookmarkEnd w:id="1"/>
      <w:r w:rsidRPr="004D0A60">
        <w:rPr>
          <w:rFonts w:ascii="Times New Roman" w:hAnsi="Times New Roman"/>
          <w:sz w:val="20"/>
          <w:szCs w:val="20"/>
        </w:rPr>
        <w:t xml:space="preserve"> 2</w:t>
      </w:r>
    </w:p>
    <w:p w14:paraId="1A384CC9" w14:textId="77777777" w:rsidR="004D0A60" w:rsidRPr="004D0A60" w:rsidRDefault="004D0A60" w:rsidP="004D0A60">
      <w:pPr>
        <w:numPr>
          <w:ilvl w:val="3"/>
          <w:numId w:val="17"/>
        </w:numPr>
        <w:suppressAutoHyphens/>
        <w:spacing w:after="0" w:line="240" w:lineRule="auto"/>
        <w:ind w:left="426"/>
        <w:jc w:val="both"/>
        <w:rPr>
          <w:rFonts w:ascii="Times New Roman" w:eastAsia="Times New Roman" w:hAnsi="Times New Roman"/>
          <w:sz w:val="20"/>
          <w:szCs w:val="20"/>
          <w:lang w:eastAsia="ar-SA" w:bidi="en-US"/>
        </w:rPr>
      </w:pPr>
      <w:r w:rsidRPr="004D0A60">
        <w:rPr>
          <w:rFonts w:ascii="Times New Roman" w:eastAsia="Times New Roman" w:hAnsi="Times New Roman"/>
          <w:sz w:val="20"/>
          <w:szCs w:val="20"/>
          <w:lang w:eastAsia="ar-SA" w:bidi="en-US"/>
        </w:rPr>
        <w:t>Przyjmujący zamówienie zobowiązuje się do:</w:t>
      </w:r>
    </w:p>
    <w:p w14:paraId="7CE670AA" w14:textId="77777777" w:rsidR="004D0A60" w:rsidRPr="004D0A60" w:rsidRDefault="004D0A60" w:rsidP="004D0A60">
      <w:pPr>
        <w:numPr>
          <w:ilvl w:val="0"/>
          <w:numId w:val="53"/>
        </w:numPr>
        <w:suppressAutoHyphens/>
        <w:spacing w:after="0" w:line="240" w:lineRule="auto"/>
        <w:ind w:left="709"/>
        <w:jc w:val="both"/>
        <w:rPr>
          <w:rFonts w:ascii="Times New Roman" w:hAnsi="Times New Roman"/>
          <w:sz w:val="20"/>
          <w:szCs w:val="20"/>
        </w:rPr>
      </w:pPr>
      <w:r w:rsidRPr="004D0A60">
        <w:rPr>
          <w:rFonts w:ascii="Times New Roman" w:hAnsi="Times New Roman"/>
          <w:sz w:val="20"/>
          <w:szCs w:val="20"/>
        </w:rPr>
        <w:t xml:space="preserve">wykonania świadczeń, o których mowa w § 1 ust. 2 w terminie od 01.09.2024 r. </w:t>
      </w:r>
      <w:bookmarkStart w:id="2" w:name="_Hlk147138561"/>
      <w:r w:rsidRPr="004D0A60">
        <w:rPr>
          <w:rFonts w:ascii="Times New Roman" w:hAnsi="Times New Roman"/>
          <w:sz w:val="20"/>
          <w:szCs w:val="20"/>
        </w:rPr>
        <w:t>do 15.12.2024 r.;</w:t>
      </w:r>
      <w:bookmarkEnd w:id="2"/>
      <w:r w:rsidRPr="004D0A60">
        <w:rPr>
          <w:rFonts w:ascii="Times New Roman" w:hAnsi="Times New Roman"/>
          <w:sz w:val="20"/>
          <w:szCs w:val="20"/>
        </w:rPr>
        <w:t xml:space="preserve"> </w:t>
      </w:r>
    </w:p>
    <w:p w14:paraId="2F7D2C0F" w14:textId="77777777" w:rsidR="004D0A60" w:rsidRPr="004D0A60" w:rsidRDefault="004D0A60" w:rsidP="004D0A60">
      <w:pPr>
        <w:numPr>
          <w:ilvl w:val="0"/>
          <w:numId w:val="53"/>
        </w:numPr>
        <w:suppressAutoHyphens/>
        <w:spacing w:after="0" w:line="240" w:lineRule="auto"/>
        <w:ind w:left="709" w:right="-142"/>
        <w:jc w:val="both"/>
        <w:rPr>
          <w:rFonts w:ascii="Times New Roman" w:hAnsi="Times New Roman"/>
          <w:sz w:val="20"/>
          <w:szCs w:val="20"/>
        </w:rPr>
      </w:pPr>
      <w:r w:rsidRPr="004D0A60">
        <w:rPr>
          <w:rFonts w:ascii="Times New Roman" w:hAnsi="Times New Roman"/>
          <w:sz w:val="20"/>
          <w:szCs w:val="20"/>
        </w:rPr>
        <w:t>zakupu posiadających stosowne atesty 4-walentnych szczepionek przeciw grypie oraz przechowywanie ich zgodnie z obowiązującymi przepisami i zaleceniami producenta. Termin wykonania: do 15.12.2024 r.;</w:t>
      </w:r>
    </w:p>
    <w:p w14:paraId="7010107D" w14:textId="77777777" w:rsidR="004D0A60" w:rsidRPr="004D0A60" w:rsidRDefault="004D0A60" w:rsidP="004D0A60">
      <w:pPr>
        <w:numPr>
          <w:ilvl w:val="0"/>
          <w:numId w:val="53"/>
        </w:numPr>
        <w:suppressAutoHyphens/>
        <w:spacing w:after="0" w:line="240" w:lineRule="auto"/>
        <w:ind w:left="709"/>
        <w:jc w:val="both"/>
        <w:rPr>
          <w:rFonts w:ascii="Times New Roman" w:hAnsi="Times New Roman"/>
          <w:sz w:val="20"/>
          <w:szCs w:val="20"/>
        </w:rPr>
      </w:pPr>
      <w:r w:rsidRPr="004D0A60">
        <w:rPr>
          <w:rFonts w:ascii="Times New Roman" w:hAnsi="Times New Roman"/>
          <w:sz w:val="20"/>
          <w:szCs w:val="20"/>
        </w:rPr>
        <w:t>zawieszenia w sposób widoczny, w miejscu ogólnodostępnym, graficznej informacji o realizacji Programu: termin wykonania: od 01.09.2024 r. do 15.15.2024 r;</w:t>
      </w:r>
    </w:p>
    <w:p w14:paraId="335591D5" w14:textId="77777777" w:rsidR="004D0A60" w:rsidRPr="004D0A60" w:rsidRDefault="004D0A60" w:rsidP="004D0A60">
      <w:pPr>
        <w:numPr>
          <w:ilvl w:val="0"/>
          <w:numId w:val="53"/>
        </w:numPr>
        <w:spacing w:after="0" w:line="240" w:lineRule="auto"/>
        <w:ind w:left="709"/>
        <w:jc w:val="both"/>
        <w:rPr>
          <w:rFonts w:ascii="Times New Roman" w:hAnsi="Times New Roman"/>
          <w:sz w:val="20"/>
          <w:szCs w:val="20"/>
        </w:rPr>
      </w:pPr>
      <w:r w:rsidRPr="004D0A60">
        <w:rPr>
          <w:rFonts w:ascii="Times New Roman" w:hAnsi="Times New Roman"/>
          <w:sz w:val="20"/>
          <w:szCs w:val="20"/>
        </w:rPr>
        <w:t>przeprowadzania naboru i prowadzenia rejestracji uczestników programu: termin wykonania: od 01.09.2024 r. do 15.12.2024 r.;</w:t>
      </w:r>
    </w:p>
    <w:p w14:paraId="74C86D1F" w14:textId="77777777" w:rsidR="004D0A60" w:rsidRPr="004D0A60" w:rsidRDefault="004D0A60" w:rsidP="004D0A60">
      <w:pPr>
        <w:numPr>
          <w:ilvl w:val="0"/>
          <w:numId w:val="53"/>
        </w:numPr>
        <w:spacing w:after="0" w:line="240" w:lineRule="auto"/>
        <w:ind w:left="709"/>
        <w:rPr>
          <w:rFonts w:ascii="Times New Roman" w:hAnsi="Times New Roman"/>
          <w:sz w:val="20"/>
          <w:szCs w:val="20"/>
        </w:rPr>
      </w:pPr>
      <w:r w:rsidRPr="004D0A60">
        <w:rPr>
          <w:rFonts w:ascii="Times New Roman" w:hAnsi="Times New Roman"/>
          <w:sz w:val="20"/>
          <w:szCs w:val="20"/>
        </w:rPr>
        <w:t>uzyskania pisemnej zgody pacjenta lub opiekuna prawnego na wykonanie świadczeń medycznych;</w:t>
      </w:r>
    </w:p>
    <w:p w14:paraId="480F28CF" w14:textId="77777777" w:rsidR="004D0A60" w:rsidRPr="004D0A60" w:rsidRDefault="004D0A60" w:rsidP="004D0A60">
      <w:pPr>
        <w:numPr>
          <w:ilvl w:val="0"/>
          <w:numId w:val="53"/>
        </w:numPr>
        <w:spacing w:after="0" w:line="240" w:lineRule="auto"/>
        <w:ind w:left="709"/>
        <w:jc w:val="both"/>
        <w:rPr>
          <w:rFonts w:ascii="Times New Roman" w:hAnsi="Times New Roman"/>
          <w:sz w:val="20"/>
          <w:szCs w:val="20"/>
        </w:rPr>
      </w:pPr>
      <w:r w:rsidRPr="004D0A60">
        <w:rPr>
          <w:rFonts w:ascii="Times New Roman" w:hAnsi="Times New Roman"/>
          <w:sz w:val="20"/>
          <w:szCs w:val="20"/>
        </w:rPr>
        <w:t>przeprowadzenia lekarskich badań kwalifikacyjnych w celu wykluczenie przeciwwskazań do wykonania szczepienia ochronnego;</w:t>
      </w:r>
    </w:p>
    <w:p w14:paraId="089D726E" w14:textId="77777777" w:rsidR="004D0A60" w:rsidRPr="004D0A60" w:rsidRDefault="004D0A60" w:rsidP="004D0A60">
      <w:pPr>
        <w:numPr>
          <w:ilvl w:val="0"/>
          <w:numId w:val="53"/>
        </w:numPr>
        <w:spacing w:after="0" w:line="240" w:lineRule="auto"/>
        <w:ind w:left="709"/>
        <w:jc w:val="both"/>
        <w:rPr>
          <w:rFonts w:ascii="Times New Roman" w:hAnsi="Times New Roman"/>
          <w:sz w:val="20"/>
          <w:szCs w:val="20"/>
        </w:rPr>
      </w:pPr>
      <w:r w:rsidRPr="004D0A60">
        <w:rPr>
          <w:rFonts w:ascii="Times New Roman" w:hAnsi="Times New Roman"/>
          <w:sz w:val="20"/>
          <w:szCs w:val="20"/>
        </w:rPr>
        <w:t>wydanie osobie poddanej szczepieniu zaświadczenia o jego wykonaniu;</w:t>
      </w:r>
    </w:p>
    <w:p w14:paraId="1B3BA8A6" w14:textId="77777777" w:rsidR="004D0A60" w:rsidRPr="004D0A60" w:rsidRDefault="004D0A60" w:rsidP="004D0A60">
      <w:pPr>
        <w:numPr>
          <w:ilvl w:val="0"/>
          <w:numId w:val="53"/>
        </w:numPr>
        <w:spacing w:after="0" w:line="240" w:lineRule="auto"/>
        <w:ind w:left="709"/>
        <w:jc w:val="both"/>
        <w:rPr>
          <w:rFonts w:ascii="Times New Roman" w:hAnsi="Times New Roman"/>
          <w:sz w:val="20"/>
          <w:szCs w:val="20"/>
        </w:rPr>
      </w:pPr>
      <w:r w:rsidRPr="004D0A60">
        <w:rPr>
          <w:rFonts w:ascii="Times New Roman" w:hAnsi="Times New Roman"/>
          <w:sz w:val="20"/>
          <w:szCs w:val="20"/>
        </w:rPr>
        <w:t>przeprowadzenia kwalifikacji do szczepień i wykonania szczepień z zapewnieniem niezbędnych do tego celu środków medycznych oraz przy zachowaniu wszelkich wytycznych GIS i MZ związanych z realizacją świadczeń w okresie epidemii, a także udzielania świadczeń zdrowotnych przez osoby uprawnione lub posiadające stosowne kwalifikacje i uprawnienia do ich udzielania;</w:t>
      </w:r>
    </w:p>
    <w:p w14:paraId="5AC1B51B" w14:textId="77777777" w:rsidR="004D0A60" w:rsidRPr="004D0A60" w:rsidRDefault="004D0A60" w:rsidP="004D0A60">
      <w:pPr>
        <w:numPr>
          <w:ilvl w:val="0"/>
          <w:numId w:val="53"/>
        </w:numPr>
        <w:spacing w:after="0" w:line="240" w:lineRule="auto"/>
        <w:ind w:left="709"/>
        <w:jc w:val="both"/>
        <w:rPr>
          <w:rFonts w:ascii="Times New Roman" w:hAnsi="Times New Roman"/>
          <w:sz w:val="20"/>
          <w:szCs w:val="20"/>
        </w:rPr>
      </w:pPr>
      <w:r w:rsidRPr="004D0A60">
        <w:rPr>
          <w:rFonts w:ascii="Times New Roman" w:hAnsi="Times New Roman"/>
          <w:sz w:val="20"/>
          <w:szCs w:val="20"/>
        </w:rPr>
        <w:t>wykonywania świadczeń w czasie i miejscu wskazanym w ofercie spełniającym wymagania zawarte w Rozporządzeniu Ministra Zdrowia z dnia 24 czerwca 2013 w sprawie świadczeń gwarantowanych z zakresu podstawowej opieki zdrowotnej (Dz.U. z 2013 poz. 1248);</w:t>
      </w:r>
    </w:p>
    <w:p w14:paraId="7E436B0A" w14:textId="77777777" w:rsidR="004D0A60" w:rsidRPr="004D0A60" w:rsidRDefault="004D0A60" w:rsidP="004D0A60">
      <w:pPr>
        <w:numPr>
          <w:ilvl w:val="0"/>
          <w:numId w:val="53"/>
        </w:numPr>
        <w:spacing w:after="0" w:line="240" w:lineRule="auto"/>
        <w:ind w:left="709"/>
        <w:jc w:val="both"/>
        <w:rPr>
          <w:rFonts w:ascii="Times New Roman" w:hAnsi="Times New Roman"/>
          <w:sz w:val="20"/>
          <w:szCs w:val="20"/>
        </w:rPr>
      </w:pPr>
      <w:r w:rsidRPr="004D0A60">
        <w:rPr>
          <w:rFonts w:ascii="Times New Roman" w:hAnsi="Times New Roman"/>
          <w:sz w:val="20"/>
          <w:szCs w:val="20"/>
        </w:rPr>
        <w:t>prowadzenia stosownej dokumentacji medycznej, zgodnie z powszechnie obowiązującymi przepisami prawa;</w:t>
      </w:r>
    </w:p>
    <w:p w14:paraId="7B6E4FB2" w14:textId="77777777" w:rsidR="004D0A60" w:rsidRPr="004D0A60" w:rsidRDefault="004D0A60" w:rsidP="004D0A60">
      <w:pPr>
        <w:numPr>
          <w:ilvl w:val="0"/>
          <w:numId w:val="53"/>
        </w:numPr>
        <w:spacing w:after="0" w:line="240" w:lineRule="auto"/>
        <w:ind w:left="709"/>
        <w:jc w:val="both"/>
        <w:rPr>
          <w:rFonts w:ascii="Times New Roman" w:hAnsi="Times New Roman"/>
          <w:sz w:val="20"/>
          <w:szCs w:val="20"/>
        </w:rPr>
      </w:pPr>
      <w:r w:rsidRPr="004D0A60">
        <w:rPr>
          <w:rFonts w:ascii="Times New Roman" w:hAnsi="Times New Roman"/>
          <w:sz w:val="20"/>
          <w:szCs w:val="20"/>
        </w:rPr>
        <w:t>prowadzenia stosownej sprawozdawczości z zakresu statystyki publicznej, zgodnie z powszechnie obowiązującymi przepisami prawa;</w:t>
      </w:r>
    </w:p>
    <w:p w14:paraId="51F4639D" w14:textId="77777777" w:rsidR="004D0A60" w:rsidRPr="004D0A60" w:rsidRDefault="004D0A60" w:rsidP="004D0A60">
      <w:pPr>
        <w:numPr>
          <w:ilvl w:val="0"/>
          <w:numId w:val="53"/>
        </w:numPr>
        <w:spacing w:after="0" w:line="240" w:lineRule="auto"/>
        <w:ind w:left="709"/>
        <w:jc w:val="both"/>
        <w:rPr>
          <w:rFonts w:ascii="Times New Roman" w:hAnsi="Times New Roman"/>
          <w:sz w:val="20"/>
          <w:szCs w:val="20"/>
        </w:rPr>
      </w:pPr>
      <w:r w:rsidRPr="004D0A60">
        <w:rPr>
          <w:rFonts w:ascii="Times New Roman" w:hAnsi="Times New Roman"/>
          <w:sz w:val="20"/>
          <w:szCs w:val="20"/>
        </w:rPr>
        <w:t>sporządzania sprawozdania (załącznik nr 2) z realizacji Programu i przekazywania go  do  Wydziału Zdrowia i Polityki Społecznej Urzędu Miasta Torunia;</w:t>
      </w:r>
    </w:p>
    <w:p w14:paraId="279E52EE" w14:textId="77777777" w:rsidR="004D0A60" w:rsidRPr="004D0A60" w:rsidRDefault="004D0A60" w:rsidP="004D0A60">
      <w:pPr>
        <w:numPr>
          <w:ilvl w:val="0"/>
          <w:numId w:val="53"/>
        </w:numPr>
        <w:spacing w:after="0" w:line="240" w:lineRule="auto"/>
        <w:ind w:left="709"/>
        <w:jc w:val="both"/>
        <w:rPr>
          <w:rFonts w:ascii="Times New Roman" w:hAnsi="Times New Roman"/>
          <w:sz w:val="20"/>
          <w:szCs w:val="20"/>
        </w:rPr>
      </w:pPr>
      <w:r w:rsidRPr="004D0A60">
        <w:rPr>
          <w:rFonts w:ascii="Times New Roman" w:hAnsi="Times New Roman"/>
          <w:sz w:val="20"/>
          <w:szCs w:val="20"/>
        </w:rPr>
        <w:lastRenderedPageBreak/>
        <w:t>niezwłocznego informowania Udzielającego zamówienia o każdorazowej zmianie spośród personelu medycznego, udzielającego świadczeń zdrowotnych w ramach Programu, przy czym zastrzega się, że kwalifikacje zawodowe personelu medycznego nie mogą być niższe od zgłoszonych w przyjętej ofercie Przyjmującego zamówienie, a zmiana liczby personelu lub zastąpienie ich osobami o niższych kwalifikacjach zawodowych może być podstawą do wypowiedzenia umowy przez Udzielającego zamówienie;</w:t>
      </w:r>
    </w:p>
    <w:p w14:paraId="7FE04694" w14:textId="77777777" w:rsidR="004D0A60" w:rsidRPr="004D0A60" w:rsidRDefault="004D0A60" w:rsidP="004D0A60">
      <w:pPr>
        <w:numPr>
          <w:ilvl w:val="0"/>
          <w:numId w:val="53"/>
        </w:numPr>
        <w:spacing w:after="0" w:line="240" w:lineRule="auto"/>
        <w:ind w:left="709"/>
        <w:jc w:val="both"/>
        <w:rPr>
          <w:rFonts w:ascii="Times New Roman" w:hAnsi="Times New Roman"/>
          <w:sz w:val="20"/>
          <w:szCs w:val="20"/>
        </w:rPr>
      </w:pPr>
      <w:r w:rsidRPr="004D0A60">
        <w:rPr>
          <w:rFonts w:ascii="Times New Roman" w:hAnsi="Times New Roman"/>
          <w:sz w:val="20"/>
          <w:szCs w:val="20"/>
        </w:rPr>
        <w:t>zapewnienia wysokiej jakości wszystkich udzielanych świadczeń zdrowotnych objętych Programem;</w:t>
      </w:r>
    </w:p>
    <w:p w14:paraId="5A009EF7" w14:textId="77777777" w:rsidR="004D0A60" w:rsidRPr="004D0A60" w:rsidRDefault="004D0A60" w:rsidP="004D0A60">
      <w:pPr>
        <w:numPr>
          <w:ilvl w:val="0"/>
          <w:numId w:val="53"/>
        </w:numPr>
        <w:spacing w:after="0" w:line="240" w:lineRule="auto"/>
        <w:ind w:left="709"/>
        <w:jc w:val="both"/>
        <w:rPr>
          <w:rFonts w:ascii="Times New Roman" w:hAnsi="Times New Roman"/>
          <w:sz w:val="20"/>
          <w:szCs w:val="20"/>
        </w:rPr>
      </w:pPr>
      <w:r w:rsidRPr="004D0A60">
        <w:rPr>
          <w:rFonts w:ascii="Times New Roman" w:hAnsi="Times New Roman"/>
          <w:sz w:val="20"/>
          <w:szCs w:val="20"/>
        </w:rPr>
        <w:t>informowania Udzielającego zamówienia o niebezpieczeństwie niewykonania całości lub części Programu wraz ze szczegółowym wskazaniem powodów w terminie do 30 dni przed zakończeniem realizacji Programu.</w:t>
      </w:r>
    </w:p>
    <w:p w14:paraId="64DF45AA" w14:textId="77777777" w:rsidR="004D0A60" w:rsidRPr="004D0A60" w:rsidRDefault="004D0A60" w:rsidP="004D0A60">
      <w:pPr>
        <w:spacing w:after="0" w:line="240" w:lineRule="auto"/>
        <w:jc w:val="center"/>
        <w:rPr>
          <w:rFonts w:ascii="Times New Roman" w:hAnsi="Times New Roman"/>
          <w:sz w:val="20"/>
          <w:szCs w:val="20"/>
        </w:rPr>
      </w:pPr>
      <w:r w:rsidRPr="004D0A60">
        <w:rPr>
          <w:rFonts w:ascii="Times New Roman" w:hAnsi="Times New Roman"/>
          <w:sz w:val="20"/>
          <w:szCs w:val="20"/>
        </w:rPr>
        <w:t>§ 3</w:t>
      </w:r>
    </w:p>
    <w:p w14:paraId="64808616" w14:textId="77777777" w:rsidR="004D0A60" w:rsidRPr="004D0A60" w:rsidRDefault="004D0A60" w:rsidP="004D0A60">
      <w:pPr>
        <w:numPr>
          <w:ilvl w:val="0"/>
          <w:numId w:val="18"/>
        </w:numPr>
        <w:suppressAutoHyphens/>
        <w:spacing w:after="0" w:line="240" w:lineRule="auto"/>
        <w:jc w:val="both"/>
        <w:rPr>
          <w:rFonts w:ascii="Times New Roman" w:hAnsi="Times New Roman"/>
          <w:sz w:val="20"/>
          <w:szCs w:val="20"/>
        </w:rPr>
      </w:pPr>
      <w:r w:rsidRPr="004D0A60">
        <w:rPr>
          <w:rFonts w:ascii="Times New Roman" w:hAnsi="Times New Roman"/>
          <w:sz w:val="20"/>
          <w:szCs w:val="20"/>
        </w:rPr>
        <w:t xml:space="preserve">Uprawnionymi do bezpłatnego korzystania z Programu są </w:t>
      </w:r>
      <w:r w:rsidRPr="004D0A60">
        <w:rPr>
          <w:rFonts w:ascii="Times New Roman" w:hAnsi="Times New Roman"/>
          <w:sz w:val="20"/>
        </w:rPr>
        <w:t>osoby przebywające lub zatrudnione w placówkach wyszczególnionych w załączniku nr 1 do umowy.</w:t>
      </w:r>
    </w:p>
    <w:p w14:paraId="31A4F972" w14:textId="77777777" w:rsidR="004D0A60" w:rsidRPr="004D0A60" w:rsidRDefault="004D0A60" w:rsidP="004D0A60">
      <w:pPr>
        <w:numPr>
          <w:ilvl w:val="0"/>
          <w:numId w:val="18"/>
        </w:numPr>
        <w:suppressAutoHyphens/>
        <w:spacing w:after="0" w:line="240" w:lineRule="auto"/>
        <w:jc w:val="both"/>
        <w:rPr>
          <w:rFonts w:ascii="Times New Roman" w:hAnsi="Times New Roman"/>
          <w:sz w:val="20"/>
          <w:szCs w:val="20"/>
        </w:rPr>
      </w:pPr>
      <w:r w:rsidRPr="004D0A60">
        <w:rPr>
          <w:rFonts w:ascii="Times New Roman" w:hAnsi="Times New Roman"/>
          <w:sz w:val="20"/>
          <w:szCs w:val="20"/>
        </w:rPr>
        <w:t>Przyjmujący zamówienie jest zobowiązany rejestrować pacjentów, którym w ramach umowy udziela świadczeń.</w:t>
      </w:r>
    </w:p>
    <w:p w14:paraId="21026322" w14:textId="77777777" w:rsidR="004D0A60" w:rsidRPr="004D0A60" w:rsidRDefault="004D0A60" w:rsidP="004D0A60">
      <w:pPr>
        <w:numPr>
          <w:ilvl w:val="0"/>
          <w:numId w:val="18"/>
        </w:numPr>
        <w:spacing w:after="0" w:line="240" w:lineRule="auto"/>
        <w:jc w:val="both"/>
        <w:rPr>
          <w:rFonts w:ascii="Times New Roman" w:hAnsi="Times New Roman"/>
          <w:sz w:val="20"/>
          <w:szCs w:val="20"/>
        </w:rPr>
      </w:pPr>
      <w:r w:rsidRPr="004D0A60">
        <w:rPr>
          <w:rFonts w:ascii="Times New Roman" w:hAnsi="Times New Roman"/>
          <w:sz w:val="20"/>
          <w:szCs w:val="20"/>
        </w:rPr>
        <w:t>Rejestracja pacjentów obejmuje następujące dane: imię i nazwisko, miejsc, nr PESEL lub datę urodzenia, datę wykonania świadczenia.</w:t>
      </w:r>
    </w:p>
    <w:p w14:paraId="73A1C539" w14:textId="77777777" w:rsidR="004D0A60" w:rsidRPr="004D0A60" w:rsidRDefault="004D0A60" w:rsidP="004D0A60">
      <w:pPr>
        <w:numPr>
          <w:ilvl w:val="0"/>
          <w:numId w:val="18"/>
        </w:numPr>
        <w:spacing w:after="0" w:line="240" w:lineRule="auto"/>
        <w:jc w:val="both"/>
        <w:rPr>
          <w:rFonts w:ascii="Times New Roman" w:hAnsi="Times New Roman"/>
          <w:sz w:val="20"/>
          <w:szCs w:val="20"/>
        </w:rPr>
      </w:pPr>
      <w:r w:rsidRPr="004D0A60">
        <w:rPr>
          <w:rFonts w:ascii="Times New Roman" w:hAnsi="Times New Roman"/>
          <w:sz w:val="20"/>
          <w:szCs w:val="20"/>
        </w:rPr>
        <w:t>Przyjmujący zamówienie jest zobowiązany do podania do publicznej informacji zakresu i sposobu realizacji zadania oraz zasad rejestracji w terminach wskazanych w § 2 ust. 1 pkt 4)-6).</w:t>
      </w:r>
    </w:p>
    <w:p w14:paraId="20180C8D" w14:textId="77777777" w:rsidR="004D0A60" w:rsidRPr="004D0A60" w:rsidRDefault="004D0A60" w:rsidP="004D0A60">
      <w:pPr>
        <w:spacing w:after="0" w:line="240" w:lineRule="auto"/>
        <w:jc w:val="center"/>
        <w:rPr>
          <w:rFonts w:ascii="Times New Roman" w:hAnsi="Times New Roman"/>
          <w:sz w:val="20"/>
          <w:szCs w:val="20"/>
        </w:rPr>
      </w:pPr>
    </w:p>
    <w:p w14:paraId="55A645FA" w14:textId="77777777" w:rsidR="004D0A60" w:rsidRPr="004D0A60" w:rsidRDefault="004D0A60" w:rsidP="004D0A60">
      <w:pPr>
        <w:spacing w:after="0" w:line="240" w:lineRule="auto"/>
        <w:jc w:val="center"/>
        <w:rPr>
          <w:rFonts w:ascii="Times New Roman" w:hAnsi="Times New Roman"/>
          <w:sz w:val="20"/>
          <w:szCs w:val="20"/>
        </w:rPr>
      </w:pPr>
      <w:r w:rsidRPr="004D0A60">
        <w:rPr>
          <w:rFonts w:ascii="Times New Roman" w:hAnsi="Times New Roman"/>
          <w:sz w:val="20"/>
          <w:szCs w:val="20"/>
        </w:rPr>
        <w:t>§ 4</w:t>
      </w:r>
    </w:p>
    <w:p w14:paraId="66D76FF8" w14:textId="77777777" w:rsidR="004D0A60" w:rsidRPr="004D0A60" w:rsidRDefault="004D0A60" w:rsidP="004D0A60">
      <w:pPr>
        <w:spacing w:after="120" w:line="240" w:lineRule="auto"/>
        <w:jc w:val="both"/>
        <w:rPr>
          <w:rFonts w:ascii="Times New Roman" w:hAnsi="Times New Roman"/>
          <w:sz w:val="20"/>
          <w:szCs w:val="20"/>
        </w:rPr>
      </w:pPr>
      <w:r w:rsidRPr="004D0A60">
        <w:rPr>
          <w:rFonts w:ascii="Times New Roman" w:hAnsi="Times New Roman"/>
          <w:sz w:val="20"/>
          <w:szCs w:val="20"/>
        </w:rPr>
        <w:t>Umowa jest zawarta na okres od dnia zawarcia umowy do dnia 31.12.2024 r.</w:t>
      </w:r>
    </w:p>
    <w:p w14:paraId="71EF695D" w14:textId="77777777" w:rsidR="004D0A60" w:rsidRPr="004D0A60" w:rsidRDefault="004D0A60" w:rsidP="004D0A60">
      <w:pPr>
        <w:spacing w:after="0" w:line="240" w:lineRule="auto"/>
        <w:jc w:val="center"/>
        <w:rPr>
          <w:rFonts w:ascii="Times New Roman" w:hAnsi="Times New Roman"/>
          <w:sz w:val="20"/>
          <w:szCs w:val="20"/>
        </w:rPr>
      </w:pPr>
      <w:r w:rsidRPr="004D0A60">
        <w:rPr>
          <w:rFonts w:ascii="Times New Roman" w:hAnsi="Times New Roman"/>
          <w:sz w:val="20"/>
          <w:szCs w:val="20"/>
        </w:rPr>
        <w:t xml:space="preserve">§ 5 </w:t>
      </w:r>
    </w:p>
    <w:p w14:paraId="08AA00B0" w14:textId="77777777" w:rsidR="004D0A60" w:rsidRPr="004D0A60" w:rsidRDefault="004D0A60" w:rsidP="004D0A60">
      <w:pPr>
        <w:numPr>
          <w:ilvl w:val="0"/>
          <w:numId w:val="20"/>
        </w:numPr>
        <w:spacing w:after="0" w:line="240" w:lineRule="auto"/>
        <w:jc w:val="both"/>
        <w:rPr>
          <w:rFonts w:ascii="Times New Roman" w:hAnsi="Times New Roman"/>
          <w:sz w:val="20"/>
          <w:szCs w:val="20"/>
        </w:rPr>
      </w:pPr>
      <w:r w:rsidRPr="004D0A60">
        <w:rPr>
          <w:rFonts w:ascii="Times New Roman" w:hAnsi="Times New Roman"/>
          <w:sz w:val="20"/>
          <w:szCs w:val="20"/>
        </w:rPr>
        <w:t>Z tytułu realizacji Programu objętego niniejszą umową Przyjmującemu zamówienie przysługuje wynagrodzenie stanowiące iloczyn stawki wykonania procedury szczepienia dla jednej osoby w wysokości 93 zł i liczby osób zaszczepionych, w łącznej kwocie nie przekraczającej …. zł (słownie: …).</w:t>
      </w:r>
    </w:p>
    <w:p w14:paraId="7CE902A0" w14:textId="77777777" w:rsidR="004D0A60" w:rsidRPr="004D0A60" w:rsidRDefault="004D0A60" w:rsidP="004D0A60">
      <w:pPr>
        <w:numPr>
          <w:ilvl w:val="0"/>
          <w:numId w:val="20"/>
        </w:numPr>
        <w:spacing w:after="0" w:line="240" w:lineRule="auto"/>
        <w:jc w:val="both"/>
        <w:rPr>
          <w:rFonts w:ascii="Times New Roman" w:hAnsi="Times New Roman"/>
          <w:sz w:val="20"/>
          <w:szCs w:val="20"/>
        </w:rPr>
      </w:pPr>
      <w:r w:rsidRPr="004D0A60">
        <w:rPr>
          <w:rFonts w:ascii="Times New Roman" w:hAnsi="Times New Roman"/>
          <w:sz w:val="20"/>
          <w:szCs w:val="20"/>
        </w:rPr>
        <w:t>Wynagrodzenie z tytułu realizacji niniejszej umowy zostanie przekazane Przyjmującemu zamówienie po realizacji szczepień, przelewem na konto bankowe wskazane przez Przyjmującego zamówienie.</w:t>
      </w:r>
    </w:p>
    <w:p w14:paraId="1216B827" w14:textId="77777777" w:rsidR="004D0A60" w:rsidRPr="004D0A60" w:rsidRDefault="004D0A60" w:rsidP="004D0A60">
      <w:pPr>
        <w:widowControl w:val="0"/>
        <w:numPr>
          <w:ilvl w:val="0"/>
          <w:numId w:val="20"/>
        </w:numPr>
        <w:suppressAutoHyphens/>
        <w:spacing w:after="0" w:line="240" w:lineRule="auto"/>
        <w:jc w:val="both"/>
        <w:rPr>
          <w:rFonts w:ascii="Times New Roman" w:hAnsi="Times New Roman"/>
          <w:sz w:val="20"/>
          <w:szCs w:val="20"/>
        </w:rPr>
      </w:pPr>
      <w:r w:rsidRPr="004D0A60">
        <w:rPr>
          <w:rFonts w:ascii="Times New Roman" w:hAnsi="Times New Roman"/>
          <w:sz w:val="20"/>
          <w:szCs w:val="20"/>
        </w:rPr>
        <w:t>Podstawę wypłaty wynagrodzenia stanowić będzie faktura wystawiona przez Przyjmującego zamówienie nie później niż do dnia 18.12.2024 r.</w:t>
      </w:r>
    </w:p>
    <w:p w14:paraId="0CA365BF" w14:textId="77777777" w:rsidR="004D0A60" w:rsidRPr="004D0A60" w:rsidRDefault="004D0A60" w:rsidP="004D0A60">
      <w:pPr>
        <w:numPr>
          <w:ilvl w:val="0"/>
          <w:numId w:val="20"/>
        </w:numPr>
        <w:spacing w:after="0" w:line="240" w:lineRule="auto"/>
        <w:jc w:val="both"/>
        <w:rPr>
          <w:rFonts w:ascii="Times New Roman" w:hAnsi="Times New Roman"/>
          <w:sz w:val="20"/>
          <w:szCs w:val="20"/>
        </w:rPr>
      </w:pPr>
      <w:r w:rsidRPr="004D0A60">
        <w:rPr>
          <w:rFonts w:ascii="Times New Roman" w:hAnsi="Times New Roman"/>
          <w:sz w:val="20"/>
          <w:szCs w:val="20"/>
        </w:rPr>
        <w:t>Udzielający zamówienia zapłaci wynagrodzenie w terminie do 14 dni od daty otrzymania prawidłowo wystawionej faktury.</w:t>
      </w:r>
    </w:p>
    <w:p w14:paraId="7382FEFD" w14:textId="77777777" w:rsidR="004D0A60" w:rsidRPr="004D0A60" w:rsidRDefault="004D0A60" w:rsidP="004D0A60">
      <w:pPr>
        <w:widowControl w:val="0"/>
        <w:numPr>
          <w:ilvl w:val="0"/>
          <w:numId w:val="20"/>
        </w:numPr>
        <w:suppressAutoHyphens/>
        <w:spacing w:after="0" w:line="240" w:lineRule="auto"/>
        <w:jc w:val="both"/>
        <w:rPr>
          <w:rFonts w:ascii="Times New Roman" w:hAnsi="Times New Roman"/>
          <w:sz w:val="20"/>
          <w:szCs w:val="20"/>
        </w:rPr>
      </w:pPr>
      <w:r w:rsidRPr="004D0A60">
        <w:rPr>
          <w:rFonts w:ascii="Times New Roman" w:hAnsi="Times New Roman"/>
          <w:sz w:val="20"/>
          <w:szCs w:val="20"/>
        </w:rPr>
        <w:t>Przyjmujący zamówienie ma obowiązek przedstawić Udzielającemu zamówienia, łącznie z fakturą sprawozdanie  z wykonania zadania, o którym mowa w § 1 ust., 1 według wzoru stanowiącego załącznik nr  2 do niniejszej umowy.</w:t>
      </w:r>
    </w:p>
    <w:p w14:paraId="037D2F5E" w14:textId="77777777" w:rsidR="004D0A60" w:rsidRPr="004D0A60" w:rsidRDefault="004D0A60" w:rsidP="004D0A60">
      <w:pPr>
        <w:numPr>
          <w:ilvl w:val="0"/>
          <w:numId w:val="20"/>
        </w:numPr>
        <w:spacing w:after="0" w:line="240" w:lineRule="auto"/>
        <w:jc w:val="both"/>
        <w:rPr>
          <w:rFonts w:ascii="Times New Roman" w:hAnsi="Times New Roman"/>
          <w:sz w:val="20"/>
          <w:szCs w:val="20"/>
        </w:rPr>
      </w:pPr>
      <w:r w:rsidRPr="004D0A60">
        <w:rPr>
          <w:rFonts w:ascii="Times New Roman" w:hAnsi="Times New Roman"/>
          <w:sz w:val="20"/>
          <w:szCs w:val="20"/>
        </w:rPr>
        <w:t>W razie stwierdzenia nieprawidłowości w sprawozdaniu końcowym Udzielający zamówienia wstrzyma wypłatę wynagrodzenia do chwili ich usunięcia.</w:t>
      </w:r>
    </w:p>
    <w:p w14:paraId="748EDB93" w14:textId="77777777" w:rsidR="004D0A60" w:rsidRPr="004D0A60" w:rsidRDefault="004D0A60" w:rsidP="004D0A60">
      <w:pPr>
        <w:numPr>
          <w:ilvl w:val="0"/>
          <w:numId w:val="20"/>
        </w:numPr>
        <w:spacing w:after="0" w:line="240" w:lineRule="auto"/>
        <w:jc w:val="both"/>
        <w:rPr>
          <w:rFonts w:ascii="Times New Roman" w:hAnsi="Times New Roman"/>
          <w:sz w:val="20"/>
          <w:szCs w:val="20"/>
        </w:rPr>
      </w:pPr>
      <w:r w:rsidRPr="004D0A60">
        <w:rPr>
          <w:rFonts w:ascii="Times New Roman" w:hAnsi="Times New Roman"/>
          <w:sz w:val="20"/>
          <w:szCs w:val="20"/>
        </w:rPr>
        <w:t>Na wniosek Udzielającego zamówienia, Przyjmujący zamówienie zobowiązuje się udzielić wszelkich dodatkowych informacji i przedłożyć wszystkie dokumenty niezbędne do rozliczenia realizacji umowy.</w:t>
      </w:r>
    </w:p>
    <w:p w14:paraId="278A799C" w14:textId="77777777" w:rsidR="004D0A60" w:rsidRPr="004D0A60" w:rsidRDefault="004D0A60" w:rsidP="004D0A60">
      <w:pPr>
        <w:spacing w:after="0" w:line="240" w:lineRule="auto"/>
        <w:jc w:val="both"/>
        <w:rPr>
          <w:rFonts w:ascii="Times New Roman" w:hAnsi="Times New Roman"/>
          <w:sz w:val="20"/>
          <w:szCs w:val="20"/>
        </w:rPr>
      </w:pPr>
    </w:p>
    <w:p w14:paraId="06681C09" w14:textId="77777777" w:rsidR="004D0A60" w:rsidRPr="004D0A60" w:rsidRDefault="004D0A60" w:rsidP="004D0A60">
      <w:pPr>
        <w:spacing w:after="0" w:line="240" w:lineRule="auto"/>
        <w:jc w:val="center"/>
        <w:rPr>
          <w:rFonts w:ascii="Times New Roman" w:hAnsi="Times New Roman"/>
          <w:sz w:val="20"/>
          <w:szCs w:val="20"/>
        </w:rPr>
      </w:pPr>
      <w:r w:rsidRPr="004D0A60">
        <w:rPr>
          <w:rFonts w:ascii="Times New Roman" w:hAnsi="Times New Roman"/>
          <w:sz w:val="20"/>
          <w:szCs w:val="20"/>
        </w:rPr>
        <w:t>§ 6</w:t>
      </w:r>
    </w:p>
    <w:p w14:paraId="630827E2" w14:textId="77777777" w:rsidR="004D0A60" w:rsidRPr="004D0A60" w:rsidRDefault="004D0A60" w:rsidP="004D0A60">
      <w:pPr>
        <w:spacing w:after="0" w:line="240" w:lineRule="auto"/>
        <w:jc w:val="both"/>
        <w:rPr>
          <w:rFonts w:ascii="Times New Roman" w:hAnsi="Times New Roman"/>
          <w:sz w:val="20"/>
          <w:szCs w:val="20"/>
        </w:rPr>
      </w:pPr>
      <w:r w:rsidRPr="004D0A60">
        <w:rPr>
          <w:rFonts w:ascii="Times New Roman" w:hAnsi="Times New Roman"/>
          <w:sz w:val="20"/>
          <w:szCs w:val="20"/>
        </w:rPr>
        <w:t>Udzielający zamówienia zastrzega sobie prawo do wykorzystania sprawozdania końcowego z realizacji programu, o którym mowa w § 5 ust. 5 i 6 do własnych opracowań.</w:t>
      </w:r>
    </w:p>
    <w:p w14:paraId="4AEF0628" w14:textId="77777777" w:rsidR="004D0A60" w:rsidRPr="004D0A60" w:rsidRDefault="004D0A60" w:rsidP="004D0A60">
      <w:pPr>
        <w:spacing w:after="0" w:line="240" w:lineRule="auto"/>
        <w:rPr>
          <w:rFonts w:ascii="Times New Roman" w:hAnsi="Times New Roman"/>
          <w:sz w:val="20"/>
          <w:szCs w:val="20"/>
        </w:rPr>
      </w:pPr>
    </w:p>
    <w:p w14:paraId="4ECC0C70" w14:textId="77777777" w:rsidR="004D0A60" w:rsidRPr="004D0A60" w:rsidRDefault="004D0A60" w:rsidP="004D0A60">
      <w:pPr>
        <w:spacing w:after="0" w:line="240" w:lineRule="auto"/>
        <w:jc w:val="center"/>
        <w:rPr>
          <w:rFonts w:ascii="Times New Roman" w:hAnsi="Times New Roman"/>
          <w:sz w:val="20"/>
          <w:szCs w:val="20"/>
        </w:rPr>
      </w:pPr>
      <w:r w:rsidRPr="004D0A60">
        <w:rPr>
          <w:rFonts w:ascii="Times New Roman" w:hAnsi="Times New Roman"/>
          <w:sz w:val="20"/>
          <w:szCs w:val="20"/>
        </w:rPr>
        <w:t>§ 7</w:t>
      </w:r>
    </w:p>
    <w:p w14:paraId="050611B6" w14:textId="77777777" w:rsidR="004D0A60" w:rsidRPr="004D0A60" w:rsidRDefault="004D0A60" w:rsidP="004D0A60">
      <w:pPr>
        <w:numPr>
          <w:ilvl w:val="0"/>
          <w:numId w:val="21"/>
        </w:numPr>
        <w:spacing w:after="0" w:line="240" w:lineRule="auto"/>
        <w:jc w:val="both"/>
        <w:rPr>
          <w:rFonts w:ascii="Times New Roman" w:hAnsi="Times New Roman"/>
          <w:sz w:val="20"/>
          <w:szCs w:val="20"/>
        </w:rPr>
      </w:pPr>
      <w:r w:rsidRPr="004D0A60">
        <w:rPr>
          <w:rFonts w:ascii="Times New Roman" w:hAnsi="Times New Roman"/>
          <w:sz w:val="20"/>
          <w:szCs w:val="20"/>
        </w:rPr>
        <w:t>Przyjmujący zamówienie oświadcza, że jest ubezpieczony od odpowiedzialności cywilnej za szkody powstałe w związku z udzielaniem świadczeń będących przedmiotem niniejszej umowy oraz w dniu podpisania umowy przedłoży Udzielającemu zamówienia stosowny dokument potwierdzający fakt zawarcia umowy ubezpieczenia w zakresie przedmiotu niniejszej umowy.</w:t>
      </w:r>
    </w:p>
    <w:p w14:paraId="54E2319B" w14:textId="77777777" w:rsidR="004D0A60" w:rsidRPr="004D0A60" w:rsidRDefault="004D0A60" w:rsidP="004D0A60">
      <w:pPr>
        <w:numPr>
          <w:ilvl w:val="0"/>
          <w:numId w:val="21"/>
        </w:numPr>
        <w:spacing w:after="0" w:line="240" w:lineRule="auto"/>
        <w:jc w:val="both"/>
        <w:rPr>
          <w:rFonts w:ascii="Times New Roman" w:hAnsi="Times New Roman"/>
          <w:sz w:val="20"/>
          <w:szCs w:val="20"/>
        </w:rPr>
      </w:pPr>
      <w:r w:rsidRPr="004D0A60">
        <w:rPr>
          <w:rFonts w:ascii="Times New Roman" w:hAnsi="Times New Roman"/>
          <w:sz w:val="20"/>
          <w:szCs w:val="20"/>
        </w:rPr>
        <w:t xml:space="preserve">Obowiązek, o którym mowa w ust. 1 dotyczy również każdorazowej zmiany treści umowy ubezpieczenia i terminu jej obowiązywania, w okresie obowiązywania niniejszej umowy. </w:t>
      </w:r>
    </w:p>
    <w:p w14:paraId="0495F3E2" w14:textId="77777777" w:rsidR="004D0A60" w:rsidRPr="004D0A60" w:rsidRDefault="004D0A60" w:rsidP="004D0A60">
      <w:pPr>
        <w:numPr>
          <w:ilvl w:val="0"/>
          <w:numId w:val="21"/>
        </w:numPr>
        <w:spacing w:after="0" w:line="240" w:lineRule="auto"/>
        <w:jc w:val="both"/>
        <w:rPr>
          <w:rFonts w:ascii="Times New Roman" w:hAnsi="Times New Roman"/>
          <w:sz w:val="20"/>
          <w:szCs w:val="20"/>
        </w:rPr>
      </w:pPr>
      <w:r w:rsidRPr="004D0A60">
        <w:rPr>
          <w:rFonts w:ascii="Times New Roman" w:hAnsi="Times New Roman"/>
          <w:sz w:val="20"/>
          <w:szCs w:val="20"/>
        </w:rPr>
        <w:t>W przypadku nie przedłożenia dokumentu potwierdzającego zawarcie umowy ubezpieczenia w zakresie przedmiotu niniejszej umowy, o którym mowa w ust.1, Udzielający zamówienie wzywa pisemnie Przyjmującego zamówienie do jego złożenia w terminie 7 dni od dnia otrzymania wezwania.</w:t>
      </w:r>
    </w:p>
    <w:p w14:paraId="07B9E026" w14:textId="77777777" w:rsidR="004D0A60" w:rsidRPr="004D0A60" w:rsidRDefault="004D0A60" w:rsidP="004D0A60">
      <w:pPr>
        <w:numPr>
          <w:ilvl w:val="0"/>
          <w:numId w:val="21"/>
        </w:numPr>
        <w:spacing w:after="0" w:line="240" w:lineRule="auto"/>
        <w:jc w:val="both"/>
        <w:rPr>
          <w:rFonts w:ascii="Times New Roman" w:hAnsi="Times New Roman"/>
          <w:sz w:val="20"/>
          <w:szCs w:val="20"/>
        </w:rPr>
      </w:pPr>
      <w:r w:rsidRPr="004D0A60">
        <w:rPr>
          <w:rFonts w:ascii="Times New Roman" w:hAnsi="Times New Roman"/>
          <w:sz w:val="20"/>
          <w:szCs w:val="20"/>
        </w:rPr>
        <w:t>Niezastosowanie się do wezwania, o którym mowa w ust. 3, skutkuje rozwiązaniem umowy z winy Przyjmującego zamówienie i zobowiązuje go do zapłacenia kary umownej w wysokości 5% wartości umowy.</w:t>
      </w:r>
    </w:p>
    <w:p w14:paraId="00D8CA61" w14:textId="77777777" w:rsidR="004D0A60" w:rsidRPr="004D0A60" w:rsidRDefault="004D0A60" w:rsidP="004D0A60">
      <w:pPr>
        <w:numPr>
          <w:ilvl w:val="0"/>
          <w:numId w:val="21"/>
        </w:numPr>
        <w:spacing w:after="0" w:line="240" w:lineRule="auto"/>
        <w:jc w:val="both"/>
        <w:rPr>
          <w:rFonts w:ascii="Times New Roman" w:hAnsi="Times New Roman"/>
          <w:sz w:val="20"/>
          <w:szCs w:val="20"/>
        </w:rPr>
      </w:pPr>
      <w:r w:rsidRPr="004D0A60">
        <w:rPr>
          <w:rFonts w:ascii="Times New Roman" w:hAnsi="Times New Roman"/>
          <w:sz w:val="20"/>
          <w:szCs w:val="20"/>
        </w:rPr>
        <w:t>Odpowiedzialność za szkodę wyrządzoną przy udzielaniu świadczeń zdrowotnych ponosi Przyjmujący zamówienie.</w:t>
      </w:r>
    </w:p>
    <w:p w14:paraId="17D8A409" w14:textId="77777777" w:rsidR="004D0A60" w:rsidRPr="004D0A60" w:rsidRDefault="004D0A60" w:rsidP="004D0A60">
      <w:pPr>
        <w:numPr>
          <w:ilvl w:val="0"/>
          <w:numId w:val="21"/>
        </w:numPr>
        <w:spacing w:after="0" w:line="240" w:lineRule="auto"/>
        <w:jc w:val="both"/>
        <w:rPr>
          <w:rFonts w:ascii="Times New Roman" w:hAnsi="Times New Roman"/>
          <w:sz w:val="20"/>
          <w:szCs w:val="20"/>
        </w:rPr>
      </w:pPr>
      <w:r w:rsidRPr="004D0A60">
        <w:rPr>
          <w:rFonts w:ascii="Times New Roman" w:hAnsi="Times New Roman"/>
          <w:sz w:val="20"/>
          <w:szCs w:val="20"/>
        </w:rPr>
        <w:t>Środki publiczne uzyskane na podstawie niniejszej umowy nie mogą być przeznaczone na udzielanie świadczeń zdrowotnych finansowanych z innych źródeł, ani na cele nie będące jej przedmiotem.</w:t>
      </w:r>
    </w:p>
    <w:p w14:paraId="0F26AF4D" w14:textId="77777777" w:rsidR="004D0A60" w:rsidRPr="004D0A60" w:rsidRDefault="004D0A60" w:rsidP="004D0A60">
      <w:pPr>
        <w:spacing w:after="0" w:line="240" w:lineRule="auto"/>
        <w:jc w:val="center"/>
        <w:rPr>
          <w:rFonts w:ascii="Times New Roman" w:hAnsi="Times New Roman"/>
          <w:sz w:val="20"/>
          <w:szCs w:val="20"/>
        </w:rPr>
      </w:pPr>
      <w:r w:rsidRPr="004D0A60">
        <w:rPr>
          <w:rFonts w:ascii="Times New Roman" w:hAnsi="Times New Roman"/>
          <w:sz w:val="20"/>
          <w:szCs w:val="20"/>
        </w:rPr>
        <w:lastRenderedPageBreak/>
        <w:t>§ 8</w:t>
      </w:r>
    </w:p>
    <w:p w14:paraId="5A1FC7C1" w14:textId="77777777" w:rsidR="004D0A60" w:rsidRPr="004D0A60" w:rsidRDefault="004D0A60" w:rsidP="004D0A60">
      <w:pPr>
        <w:numPr>
          <w:ilvl w:val="0"/>
          <w:numId w:val="22"/>
        </w:numPr>
        <w:spacing w:after="0" w:line="240" w:lineRule="auto"/>
        <w:ind w:left="426"/>
        <w:jc w:val="both"/>
        <w:rPr>
          <w:rFonts w:ascii="Times New Roman" w:hAnsi="Times New Roman"/>
          <w:sz w:val="20"/>
          <w:szCs w:val="20"/>
        </w:rPr>
      </w:pPr>
      <w:r w:rsidRPr="004D0A60">
        <w:rPr>
          <w:rFonts w:ascii="Times New Roman" w:hAnsi="Times New Roman"/>
          <w:sz w:val="20"/>
          <w:szCs w:val="20"/>
        </w:rPr>
        <w:t>Na żądanie Udzielającego zamówienia, Przyjmujący zamówienie zobowiązany jest do przekazywania dodatkowych informacji dotyczących realizacji umowy.</w:t>
      </w:r>
    </w:p>
    <w:p w14:paraId="103F2C74" w14:textId="77777777" w:rsidR="004D0A60" w:rsidRPr="004D0A60" w:rsidRDefault="004D0A60" w:rsidP="004D0A60">
      <w:pPr>
        <w:numPr>
          <w:ilvl w:val="0"/>
          <w:numId w:val="22"/>
        </w:numPr>
        <w:spacing w:after="0" w:line="240" w:lineRule="auto"/>
        <w:ind w:left="426"/>
        <w:jc w:val="both"/>
        <w:rPr>
          <w:rFonts w:ascii="Times New Roman" w:hAnsi="Times New Roman"/>
          <w:sz w:val="20"/>
          <w:szCs w:val="20"/>
        </w:rPr>
      </w:pPr>
      <w:r w:rsidRPr="004D0A60">
        <w:rPr>
          <w:rFonts w:ascii="Times New Roman" w:hAnsi="Times New Roman"/>
          <w:sz w:val="20"/>
          <w:szCs w:val="20"/>
        </w:rPr>
        <w:t>Udzielający zamówienia ma prawo do kontroli wykonania umowy, a Przyjmujący zamówienie zobowiązuje się do poddania się kontroli przeprowadzonej przez Udzielającego zamówienia w zakresie wykonywania umowy.</w:t>
      </w:r>
    </w:p>
    <w:p w14:paraId="629922D9" w14:textId="77777777" w:rsidR="004D0A60" w:rsidRPr="004D0A60" w:rsidRDefault="004D0A60" w:rsidP="004D0A60">
      <w:pPr>
        <w:numPr>
          <w:ilvl w:val="0"/>
          <w:numId w:val="22"/>
        </w:numPr>
        <w:spacing w:after="0" w:line="240" w:lineRule="auto"/>
        <w:ind w:left="426"/>
        <w:jc w:val="both"/>
        <w:rPr>
          <w:rFonts w:ascii="Times New Roman" w:hAnsi="Times New Roman"/>
          <w:sz w:val="20"/>
          <w:szCs w:val="20"/>
        </w:rPr>
      </w:pPr>
      <w:r w:rsidRPr="004D0A60">
        <w:rPr>
          <w:rFonts w:ascii="Times New Roman" w:hAnsi="Times New Roman"/>
          <w:sz w:val="20"/>
          <w:szCs w:val="20"/>
        </w:rPr>
        <w:t>Przyjmujący zamówienie zobowiązuję się do niezwłocznego wykonania wszelkich zaleceń pokontrolnych, o których mowa w ust. 2.</w:t>
      </w:r>
    </w:p>
    <w:p w14:paraId="27DACE54" w14:textId="77777777" w:rsidR="004D0A60" w:rsidRPr="004D0A60" w:rsidRDefault="004D0A60" w:rsidP="004D0A60">
      <w:pPr>
        <w:numPr>
          <w:ilvl w:val="0"/>
          <w:numId w:val="22"/>
        </w:numPr>
        <w:spacing w:after="0" w:line="240" w:lineRule="auto"/>
        <w:ind w:left="426"/>
        <w:jc w:val="both"/>
        <w:rPr>
          <w:rFonts w:ascii="Times New Roman" w:hAnsi="Times New Roman"/>
          <w:sz w:val="20"/>
          <w:szCs w:val="20"/>
        </w:rPr>
      </w:pPr>
      <w:r w:rsidRPr="004D0A60">
        <w:rPr>
          <w:rFonts w:ascii="Times New Roman" w:hAnsi="Times New Roman"/>
          <w:sz w:val="20"/>
          <w:szCs w:val="20"/>
        </w:rPr>
        <w:t>W razie niewykonania lub wykonania umowy niezgodnie z jej postanowieniami, z przyczyn leżących po stronie Przyjmującego zamówienie, w tym częściowego wykonania umowy, Przyjmujący zamówienie zobowiązany będzie do zapłacenia Udzielającemu zamówienia kary umownej w wysokości 10% wartości umowy.</w:t>
      </w:r>
    </w:p>
    <w:p w14:paraId="102A2AC9" w14:textId="77777777" w:rsidR="004D0A60" w:rsidRPr="004D0A60" w:rsidRDefault="004D0A60" w:rsidP="004D0A60">
      <w:pPr>
        <w:spacing w:after="0" w:line="240" w:lineRule="auto"/>
        <w:jc w:val="center"/>
        <w:rPr>
          <w:rFonts w:ascii="Times New Roman" w:hAnsi="Times New Roman"/>
          <w:sz w:val="20"/>
          <w:szCs w:val="20"/>
        </w:rPr>
      </w:pPr>
      <w:r w:rsidRPr="004D0A60">
        <w:rPr>
          <w:rFonts w:ascii="Times New Roman" w:hAnsi="Times New Roman"/>
          <w:sz w:val="20"/>
          <w:szCs w:val="20"/>
        </w:rPr>
        <w:t>§ 9</w:t>
      </w:r>
    </w:p>
    <w:p w14:paraId="3CB81253" w14:textId="77777777" w:rsidR="004D0A60" w:rsidRPr="004D0A60" w:rsidRDefault="004D0A60" w:rsidP="004D0A60">
      <w:pPr>
        <w:numPr>
          <w:ilvl w:val="0"/>
          <w:numId w:val="23"/>
        </w:numPr>
        <w:spacing w:after="0" w:line="240" w:lineRule="auto"/>
        <w:ind w:left="426"/>
        <w:jc w:val="both"/>
        <w:rPr>
          <w:rFonts w:ascii="Times New Roman" w:hAnsi="Times New Roman"/>
          <w:sz w:val="20"/>
          <w:szCs w:val="20"/>
        </w:rPr>
      </w:pPr>
      <w:r w:rsidRPr="004D0A60">
        <w:rPr>
          <w:rFonts w:ascii="Times New Roman" w:hAnsi="Times New Roman"/>
          <w:sz w:val="20"/>
          <w:szCs w:val="20"/>
        </w:rPr>
        <w:t>W przypadku rażącego naruszenia istotnych postanowień niniejszej umowy Udzielający zamówienia może rozwiązać umowę bez wypowiedzenia. Za rażące naruszenia istotnych postanowień umowy uważa się w szczególności:</w:t>
      </w:r>
    </w:p>
    <w:p w14:paraId="7CA3C18E" w14:textId="77777777" w:rsidR="004D0A60" w:rsidRPr="004D0A60" w:rsidRDefault="004D0A60" w:rsidP="004D0A60">
      <w:pPr>
        <w:numPr>
          <w:ilvl w:val="2"/>
          <w:numId w:val="24"/>
        </w:numPr>
        <w:spacing w:after="0" w:line="240" w:lineRule="auto"/>
        <w:ind w:left="709"/>
        <w:jc w:val="both"/>
        <w:rPr>
          <w:rFonts w:ascii="Times New Roman" w:hAnsi="Times New Roman"/>
          <w:sz w:val="20"/>
          <w:szCs w:val="20"/>
        </w:rPr>
      </w:pPr>
      <w:r w:rsidRPr="004D0A60">
        <w:rPr>
          <w:rFonts w:ascii="Times New Roman" w:hAnsi="Times New Roman"/>
          <w:sz w:val="20"/>
          <w:szCs w:val="20"/>
        </w:rPr>
        <w:t>udzielanie świadczeń zdrowotnych przez osoby nieuprawnione lub nie posiadające stosownych kwalifikacji i uprawnień do ich udzielania;</w:t>
      </w:r>
    </w:p>
    <w:p w14:paraId="314568C3" w14:textId="77777777" w:rsidR="004D0A60" w:rsidRPr="004D0A60" w:rsidRDefault="004D0A60" w:rsidP="004D0A60">
      <w:pPr>
        <w:numPr>
          <w:ilvl w:val="2"/>
          <w:numId w:val="24"/>
        </w:numPr>
        <w:spacing w:after="0" w:line="240" w:lineRule="auto"/>
        <w:ind w:left="709"/>
        <w:jc w:val="both"/>
        <w:rPr>
          <w:rFonts w:ascii="Times New Roman" w:hAnsi="Times New Roman"/>
          <w:sz w:val="20"/>
          <w:szCs w:val="20"/>
        </w:rPr>
      </w:pPr>
      <w:r w:rsidRPr="004D0A60">
        <w:rPr>
          <w:rFonts w:ascii="Times New Roman" w:hAnsi="Times New Roman"/>
          <w:sz w:val="20"/>
          <w:szCs w:val="20"/>
        </w:rPr>
        <w:t>nieudzielanie świadczeń zdrowotnych w ustalonym miejscu i czasie;</w:t>
      </w:r>
    </w:p>
    <w:p w14:paraId="4ED0C433" w14:textId="77777777" w:rsidR="004D0A60" w:rsidRPr="004D0A60" w:rsidRDefault="004D0A60" w:rsidP="004D0A60">
      <w:pPr>
        <w:numPr>
          <w:ilvl w:val="2"/>
          <w:numId w:val="24"/>
        </w:numPr>
        <w:spacing w:after="0" w:line="240" w:lineRule="auto"/>
        <w:ind w:left="709"/>
        <w:jc w:val="both"/>
        <w:rPr>
          <w:rFonts w:ascii="Times New Roman" w:hAnsi="Times New Roman"/>
          <w:sz w:val="20"/>
          <w:szCs w:val="20"/>
        </w:rPr>
      </w:pPr>
      <w:r w:rsidRPr="004D0A60">
        <w:rPr>
          <w:rFonts w:ascii="Times New Roman" w:hAnsi="Times New Roman"/>
          <w:sz w:val="20"/>
          <w:szCs w:val="20"/>
        </w:rPr>
        <w:t>udzielanie świadczeń zdrowotnych niezgodnych z załącznikiem nr 1 do umowy;</w:t>
      </w:r>
    </w:p>
    <w:p w14:paraId="3A03BDAE" w14:textId="77777777" w:rsidR="004D0A60" w:rsidRPr="004D0A60" w:rsidRDefault="004D0A60" w:rsidP="004D0A60">
      <w:pPr>
        <w:numPr>
          <w:ilvl w:val="2"/>
          <w:numId w:val="24"/>
        </w:numPr>
        <w:spacing w:after="0" w:line="240" w:lineRule="auto"/>
        <w:ind w:left="709"/>
        <w:jc w:val="both"/>
        <w:rPr>
          <w:rFonts w:ascii="Times New Roman" w:hAnsi="Times New Roman"/>
          <w:sz w:val="20"/>
          <w:szCs w:val="20"/>
        </w:rPr>
      </w:pPr>
      <w:r w:rsidRPr="004D0A60">
        <w:rPr>
          <w:rFonts w:ascii="Times New Roman" w:hAnsi="Times New Roman"/>
          <w:sz w:val="20"/>
          <w:szCs w:val="20"/>
        </w:rPr>
        <w:t>obciążenie pacjentów kosztami świadczeń zdrowotnych objętych przedmiotem umowy lub kosztami produktów leczniczych i wyrobów medycznych, służących do ich udzielania;</w:t>
      </w:r>
    </w:p>
    <w:p w14:paraId="3C909E4B" w14:textId="77777777" w:rsidR="004D0A60" w:rsidRPr="004D0A60" w:rsidRDefault="004D0A60" w:rsidP="004D0A60">
      <w:pPr>
        <w:numPr>
          <w:ilvl w:val="2"/>
          <w:numId w:val="24"/>
        </w:numPr>
        <w:spacing w:after="0" w:line="240" w:lineRule="auto"/>
        <w:ind w:left="709"/>
        <w:jc w:val="both"/>
        <w:rPr>
          <w:rFonts w:ascii="Times New Roman" w:hAnsi="Times New Roman"/>
          <w:sz w:val="20"/>
          <w:szCs w:val="20"/>
        </w:rPr>
      </w:pPr>
      <w:r w:rsidRPr="004D0A60">
        <w:rPr>
          <w:rFonts w:ascii="Times New Roman" w:hAnsi="Times New Roman"/>
          <w:sz w:val="20"/>
          <w:szCs w:val="20"/>
        </w:rPr>
        <w:t>nie zapewnienia dostępności do świadczeń w związku z obowiązującymi wytycznymi, ograniczeniami, nakazami, zakazami związanymi z aktualną sytuacją epidemiologiczną;</w:t>
      </w:r>
    </w:p>
    <w:p w14:paraId="1315742C" w14:textId="77777777" w:rsidR="004D0A60" w:rsidRPr="004D0A60" w:rsidRDefault="004D0A60" w:rsidP="004D0A60">
      <w:pPr>
        <w:numPr>
          <w:ilvl w:val="2"/>
          <w:numId w:val="24"/>
        </w:numPr>
        <w:spacing w:after="0" w:line="240" w:lineRule="auto"/>
        <w:ind w:left="709"/>
        <w:jc w:val="both"/>
        <w:rPr>
          <w:rFonts w:ascii="Times New Roman" w:hAnsi="Times New Roman"/>
          <w:sz w:val="20"/>
          <w:szCs w:val="20"/>
        </w:rPr>
      </w:pPr>
      <w:r w:rsidRPr="004D0A60">
        <w:rPr>
          <w:rFonts w:ascii="Times New Roman" w:hAnsi="Times New Roman"/>
          <w:sz w:val="20"/>
          <w:szCs w:val="20"/>
        </w:rPr>
        <w:t>przedstawienie przez Przyjmującego zamówienie danych dotyczących zrealizowanych świadczeń zdrowotnych, niezgodnych ze stanem faktycznym, na podstawie których Udzielający zamówienia dokonał płatności nienależnych środków finansowych.</w:t>
      </w:r>
    </w:p>
    <w:p w14:paraId="3916760E" w14:textId="77777777" w:rsidR="004D0A60" w:rsidRPr="004D0A60" w:rsidRDefault="004D0A60" w:rsidP="004D0A60">
      <w:pPr>
        <w:numPr>
          <w:ilvl w:val="2"/>
          <w:numId w:val="24"/>
        </w:numPr>
        <w:spacing w:after="0" w:line="240" w:lineRule="auto"/>
        <w:ind w:left="709"/>
        <w:jc w:val="both"/>
        <w:rPr>
          <w:rFonts w:ascii="Times New Roman" w:hAnsi="Times New Roman"/>
          <w:sz w:val="20"/>
          <w:szCs w:val="20"/>
        </w:rPr>
      </w:pPr>
      <w:r w:rsidRPr="004D0A60">
        <w:rPr>
          <w:rFonts w:ascii="Times New Roman" w:hAnsi="Times New Roman"/>
          <w:sz w:val="20"/>
          <w:szCs w:val="20"/>
        </w:rPr>
        <w:t>udzielanie świadczeń osobom nieuprawnionym do korzystania z Programu (§ 3 ust. 1).</w:t>
      </w:r>
    </w:p>
    <w:p w14:paraId="2DBBC829" w14:textId="77777777" w:rsidR="004D0A60" w:rsidRPr="004D0A60" w:rsidRDefault="004D0A60" w:rsidP="004D0A60">
      <w:pPr>
        <w:numPr>
          <w:ilvl w:val="0"/>
          <w:numId w:val="23"/>
        </w:numPr>
        <w:spacing w:after="0" w:line="240" w:lineRule="auto"/>
        <w:ind w:left="426"/>
        <w:jc w:val="both"/>
        <w:rPr>
          <w:rFonts w:ascii="Times New Roman" w:hAnsi="Times New Roman"/>
          <w:sz w:val="20"/>
          <w:szCs w:val="20"/>
        </w:rPr>
      </w:pPr>
      <w:r w:rsidRPr="004D0A60">
        <w:rPr>
          <w:rFonts w:ascii="Times New Roman" w:hAnsi="Times New Roman"/>
          <w:sz w:val="20"/>
          <w:szCs w:val="20"/>
        </w:rPr>
        <w:t xml:space="preserve">Za każdy przypadek rażącego naruszenia istotnych postanowień niniejszej umowy wskazanych w ust. 1 lub zwłoki w wykonaniu umowy przez Przyjmującego zamówienie lub wykonaniu jej niezgodnie z terminami wskazanymi w § 2, Przyjmujący zamówienie zapłaci karę umowną w wysokości 5% kwoty określonej w </w:t>
      </w:r>
    </w:p>
    <w:p w14:paraId="17FA94E7" w14:textId="77777777" w:rsidR="004D0A60" w:rsidRPr="004D0A60" w:rsidRDefault="004D0A60" w:rsidP="004D0A60">
      <w:pPr>
        <w:spacing w:after="0" w:line="240" w:lineRule="auto"/>
        <w:ind w:left="426"/>
        <w:jc w:val="both"/>
        <w:rPr>
          <w:rFonts w:ascii="Times New Roman" w:hAnsi="Times New Roman"/>
          <w:sz w:val="20"/>
          <w:szCs w:val="20"/>
        </w:rPr>
      </w:pPr>
      <w:r w:rsidRPr="004D0A60">
        <w:rPr>
          <w:rFonts w:ascii="Times New Roman" w:hAnsi="Times New Roman"/>
          <w:sz w:val="20"/>
          <w:szCs w:val="20"/>
        </w:rPr>
        <w:t>§ 5 ust.1 in fine.</w:t>
      </w:r>
    </w:p>
    <w:p w14:paraId="032F2AC1" w14:textId="77777777" w:rsidR="004D0A60" w:rsidRPr="004D0A60" w:rsidRDefault="004D0A60" w:rsidP="004D0A60">
      <w:pPr>
        <w:numPr>
          <w:ilvl w:val="0"/>
          <w:numId w:val="23"/>
        </w:numPr>
        <w:spacing w:after="0" w:line="240" w:lineRule="auto"/>
        <w:ind w:left="426"/>
        <w:jc w:val="both"/>
        <w:rPr>
          <w:rFonts w:ascii="Times New Roman" w:hAnsi="Times New Roman"/>
          <w:sz w:val="20"/>
          <w:szCs w:val="20"/>
        </w:rPr>
      </w:pPr>
      <w:r w:rsidRPr="004D0A60">
        <w:rPr>
          <w:rFonts w:ascii="Times New Roman" w:hAnsi="Times New Roman"/>
          <w:sz w:val="20"/>
          <w:szCs w:val="20"/>
        </w:rPr>
        <w:t>W przypadku wystąpienia okoliczności uniemożliwiających realizację niniejszej umowy, za które strony nie ponoszą odpowiedzialności, umowa może być rozwiązana przez każdą ze stron z 14 dniowym okresem wypowiedzenia.</w:t>
      </w:r>
    </w:p>
    <w:p w14:paraId="4387D081" w14:textId="77777777" w:rsidR="004D0A60" w:rsidRPr="004D0A60" w:rsidRDefault="004D0A60" w:rsidP="004D0A60">
      <w:pPr>
        <w:numPr>
          <w:ilvl w:val="0"/>
          <w:numId w:val="23"/>
        </w:numPr>
        <w:spacing w:after="0" w:line="240" w:lineRule="auto"/>
        <w:ind w:left="426"/>
        <w:jc w:val="both"/>
        <w:rPr>
          <w:rFonts w:ascii="Times New Roman" w:hAnsi="Times New Roman"/>
          <w:sz w:val="20"/>
          <w:szCs w:val="20"/>
        </w:rPr>
      </w:pPr>
      <w:r w:rsidRPr="004D0A60">
        <w:rPr>
          <w:rFonts w:ascii="Times New Roman" w:hAnsi="Times New Roman"/>
          <w:sz w:val="20"/>
          <w:szCs w:val="20"/>
        </w:rPr>
        <w:t>W przypadku odstąpienia od umowy przez którąkolwiek ze stron, z winy leżącej po jej stronie, strona odstępująca zobowiązana jest do zapłaty kary umownej w wysokości 10% kwoty określonej w § 5 ust. 1.</w:t>
      </w:r>
    </w:p>
    <w:p w14:paraId="4C56CD04" w14:textId="77777777" w:rsidR="004D0A60" w:rsidRPr="004D0A60" w:rsidRDefault="004D0A60" w:rsidP="004D0A60">
      <w:pPr>
        <w:numPr>
          <w:ilvl w:val="0"/>
          <w:numId w:val="23"/>
        </w:numPr>
        <w:spacing w:after="0" w:line="240" w:lineRule="auto"/>
        <w:ind w:left="426"/>
        <w:jc w:val="both"/>
        <w:rPr>
          <w:rFonts w:ascii="Times New Roman" w:hAnsi="Times New Roman"/>
          <w:sz w:val="20"/>
          <w:szCs w:val="20"/>
        </w:rPr>
      </w:pPr>
      <w:r w:rsidRPr="004D0A60">
        <w:rPr>
          <w:rFonts w:ascii="Times New Roman" w:hAnsi="Times New Roman"/>
          <w:sz w:val="20"/>
          <w:szCs w:val="20"/>
        </w:rPr>
        <w:t>Gdy strona odstępuje od umowy z przyczyn zawinionych przez drugą stronę, stronie odstępującej przysługuje od drugiej strony  kara umowna w wysokości 10% kwoty określonej w § 5 ust.1.</w:t>
      </w:r>
    </w:p>
    <w:p w14:paraId="3903EF5D" w14:textId="77777777" w:rsidR="004D0A60" w:rsidRPr="004D0A60" w:rsidRDefault="004D0A60" w:rsidP="004D0A60">
      <w:pPr>
        <w:numPr>
          <w:ilvl w:val="0"/>
          <w:numId w:val="23"/>
        </w:numPr>
        <w:spacing w:after="0" w:line="240" w:lineRule="auto"/>
        <w:ind w:left="426"/>
        <w:jc w:val="both"/>
        <w:rPr>
          <w:rFonts w:ascii="Times New Roman" w:hAnsi="Times New Roman"/>
          <w:sz w:val="20"/>
          <w:szCs w:val="20"/>
        </w:rPr>
      </w:pPr>
      <w:r w:rsidRPr="004D0A60">
        <w:rPr>
          <w:rFonts w:ascii="Times New Roman" w:hAnsi="Times New Roman"/>
          <w:sz w:val="20"/>
          <w:szCs w:val="20"/>
        </w:rPr>
        <w:t>Niniejsza umowa nie stanowi przeszkody do zawierania przez Strony innych umów o udzielanie świadczeń zdrowotnych.</w:t>
      </w:r>
    </w:p>
    <w:p w14:paraId="6702A59D" w14:textId="77777777" w:rsidR="004D0A60" w:rsidRPr="004D0A60" w:rsidRDefault="004D0A60" w:rsidP="004D0A60">
      <w:pPr>
        <w:numPr>
          <w:ilvl w:val="0"/>
          <w:numId w:val="23"/>
        </w:numPr>
        <w:spacing w:after="0" w:line="240" w:lineRule="auto"/>
        <w:ind w:left="426" w:hanging="357"/>
        <w:jc w:val="both"/>
        <w:rPr>
          <w:rFonts w:ascii="Times New Roman" w:eastAsia="Times New Roman" w:hAnsi="Times New Roman"/>
          <w:sz w:val="20"/>
          <w:szCs w:val="20"/>
          <w:lang w:eastAsia="pl-PL"/>
        </w:rPr>
      </w:pPr>
      <w:r w:rsidRPr="004D0A60">
        <w:rPr>
          <w:rFonts w:ascii="Times New Roman" w:eastAsia="Times New Roman" w:hAnsi="Times New Roman"/>
          <w:sz w:val="20"/>
          <w:szCs w:val="20"/>
          <w:lang w:eastAsia="pl-PL"/>
        </w:rPr>
        <w:t>W zakresie związanym z realizacją niniejszej umowy, w tym z gromadzeniem, przetwarzaniem i przekazywaniem danych osobowych, a także wprowadzaniem ich do systemów informatycznych, Przyjmujący zamówienie odbiera stosowne oświadczenia o zgodzie na gromadzenie, przetwarzanie i przekazywanie danych osobowych, od osób, których dotyczą te dane, zgodnie z rozporządzeniem PE i Rady UE 2016/679 z dnia 27.04.2016 w sprawie ochrony osób fizycznych w związku z przetwarzaniem danych osobowych i w sprawie swobodnego przepływu takich danych oraz uchylenia dyrektywy 95/46/WE.</w:t>
      </w:r>
    </w:p>
    <w:p w14:paraId="6B986847" w14:textId="77777777" w:rsidR="004D0A60" w:rsidRPr="004D0A60" w:rsidRDefault="004D0A60" w:rsidP="004D0A60">
      <w:pPr>
        <w:numPr>
          <w:ilvl w:val="0"/>
          <w:numId w:val="23"/>
        </w:numPr>
        <w:spacing w:after="0" w:line="240" w:lineRule="auto"/>
        <w:ind w:left="426" w:hanging="357"/>
        <w:jc w:val="both"/>
        <w:rPr>
          <w:rFonts w:ascii="Times New Roman" w:eastAsia="Times New Roman" w:hAnsi="Times New Roman"/>
          <w:sz w:val="20"/>
          <w:szCs w:val="20"/>
          <w:lang w:eastAsia="pl-PL"/>
        </w:rPr>
      </w:pPr>
      <w:r w:rsidRPr="004D0A60">
        <w:rPr>
          <w:rFonts w:ascii="Times New Roman" w:eastAsia="Times New Roman" w:hAnsi="Times New Roman"/>
          <w:sz w:val="20"/>
          <w:szCs w:val="20"/>
          <w:lang w:eastAsia="pl-PL"/>
        </w:rPr>
        <w:t>Niezależnie od kar umownych przewidzianych w ust. 4 i 5 każdej ze stron przysługuje prawo dochodzenia odszkodowania przewidującego kary umowne w oparciu o przepisy Kodeksu Cywilnego.</w:t>
      </w:r>
    </w:p>
    <w:p w14:paraId="50E54961" w14:textId="77777777" w:rsidR="004D0A60" w:rsidRPr="004D0A60" w:rsidRDefault="004D0A60" w:rsidP="004D0A60">
      <w:pPr>
        <w:spacing w:after="0" w:line="240" w:lineRule="auto"/>
        <w:rPr>
          <w:rFonts w:ascii="Times New Roman" w:hAnsi="Times New Roman"/>
          <w:sz w:val="20"/>
          <w:szCs w:val="20"/>
        </w:rPr>
      </w:pPr>
    </w:p>
    <w:p w14:paraId="073CE323" w14:textId="2F8C6336" w:rsidR="004D0A60" w:rsidRPr="004D0A60" w:rsidRDefault="004D0A60" w:rsidP="004D0A60">
      <w:pPr>
        <w:spacing w:after="0" w:line="240" w:lineRule="auto"/>
        <w:jc w:val="center"/>
        <w:rPr>
          <w:rFonts w:ascii="Times New Roman" w:hAnsi="Times New Roman"/>
          <w:sz w:val="20"/>
          <w:szCs w:val="20"/>
        </w:rPr>
      </w:pPr>
      <w:r w:rsidRPr="004D0A60">
        <w:rPr>
          <w:rFonts w:ascii="Times New Roman" w:hAnsi="Times New Roman"/>
          <w:sz w:val="20"/>
          <w:szCs w:val="20"/>
        </w:rPr>
        <w:t>§ 10</w:t>
      </w:r>
    </w:p>
    <w:p w14:paraId="45E26179" w14:textId="77777777" w:rsidR="004D0A60" w:rsidRPr="004D0A60" w:rsidRDefault="004D0A60" w:rsidP="004D0A60">
      <w:pPr>
        <w:numPr>
          <w:ilvl w:val="0"/>
          <w:numId w:val="25"/>
        </w:numPr>
        <w:tabs>
          <w:tab w:val="left" w:pos="-2880"/>
        </w:tabs>
        <w:spacing w:after="0" w:line="240" w:lineRule="auto"/>
        <w:jc w:val="both"/>
        <w:rPr>
          <w:rFonts w:ascii="Times New Roman" w:hAnsi="Times New Roman"/>
          <w:sz w:val="20"/>
          <w:szCs w:val="20"/>
        </w:rPr>
      </w:pPr>
      <w:r w:rsidRPr="004D0A60">
        <w:rPr>
          <w:rFonts w:ascii="Times New Roman" w:hAnsi="Times New Roman"/>
          <w:sz w:val="20"/>
          <w:szCs w:val="20"/>
        </w:rPr>
        <w:t xml:space="preserve">Przyjmujący zamówienie zobowiązuje się do informowania, że zadanie jest finansowane ze środków otrzymanych od Udzielającego zamówienia. Informacja powinna się znaleźć we wszystkich materiałach, publikacjach, informacjach dla mediów, ogłoszeniach oraz wystąpieniach publicznych dotyczących realizowanego zadania publicznego. </w:t>
      </w:r>
    </w:p>
    <w:p w14:paraId="18C23BCC" w14:textId="77777777" w:rsidR="004D0A60" w:rsidRPr="004D0A60" w:rsidRDefault="004D0A60" w:rsidP="004D0A60">
      <w:pPr>
        <w:numPr>
          <w:ilvl w:val="0"/>
          <w:numId w:val="25"/>
        </w:numPr>
        <w:tabs>
          <w:tab w:val="left" w:pos="-2880"/>
        </w:tabs>
        <w:spacing w:after="0" w:line="240" w:lineRule="auto"/>
        <w:jc w:val="both"/>
        <w:rPr>
          <w:rFonts w:ascii="Times New Roman" w:hAnsi="Times New Roman"/>
          <w:sz w:val="20"/>
          <w:szCs w:val="20"/>
        </w:rPr>
      </w:pPr>
      <w:r w:rsidRPr="004D0A60">
        <w:rPr>
          <w:rFonts w:ascii="Times New Roman" w:hAnsi="Times New Roman"/>
          <w:sz w:val="20"/>
          <w:szCs w:val="20"/>
        </w:rPr>
        <w:t>Przyjmujący zamówienie zobowiązuje się do umieszczenia herbu Miasta Torunia z podpisem „Sfinansowano ze środków Gminy Miasta Toruń” na wszystkich materiałach, w szczególności promocyjnych, informacyjnych, szkoleniowych i edukacyjnych, dotyczących realizacji Programu.</w:t>
      </w:r>
    </w:p>
    <w:p w14:paraId="6E7CB69B" w14:textId="77777777" w:rsidR="004D0A60" w:rsidRPr="004D0A60" w:rsidRDefault="004D0A60" w:rsidP="004D0A60">
      <w:pPr>
        <w:numPr>
          <w:ilvl w:val="0"/>
          <w:numId w:val="25"/>
        </w:numPr>
        <w:suppressAutoHyphens/>
        <w:spacing w:after="0" w:line="240" w:lineRule="auto"/>
        <w:ind w:left="357" w:hanging="357"/>
        <w:jc w:val="both"/>
        <w:rPr>
          <w:rFonts w:ascii="Times New Roman" w:hAnsi="Times New Roman"/>
          <w:sz w:val="20"/>
          <w:szCs w:val="20"/>
        </w:rPr>
      </w:pPr>
      <w:r w:rsidRPr="004D0A60">
        <w:rPr>
          <w:rFonts w:ascii="Times New Roman" w:hAnsi="Times New Roman"/>
          <w:sz w:val="20"/>
          <w:szCs w:val="20"/>
        </w:rPr>
        <w:t>Nie wywiązanie się z obowiązku wskazanego w ust. 1 skutkuje zapłatą kary umownej w wysokości 5% kwoty określonej w § 5 ust. 1.</w:t>
      </w:r>
    </w:p>
    <w:p w14:paraId="41764CAC" w14:textId="77777777" w:rsidR="004D0A60" w:rsidRPr="004D0A60" w:rsidRDefault="004D0A60" w:rsidP="004D0A60">
      <w:pPr>
        <w:spacing w:after="0" w:line="240" w:lineRule="auto"/>
        <w:jc w:val="center"/>
        <w:rPr>
          <w:rFonts w:ascii="Times New Roman" w:hAnsi="Times New Roman"/>
          <w:sz w:val="20"/>
          <w:szCs w:val="20"/>
        </w:rPr>
      </w:pPr>
      <w:r w:rsidRPr="004D0A60">
        <w:rPr>
          <w:rFonts w:ascii="Times New Roman" w:hAnsi="Times New Roman"/>
          <w:sz w:val="20"/>
          <w:szCs w:val="20"/>
        </w:rPr>
        <w:lastRenderedPageBreak/>
        <w:t>§ 11</w:t>
      </w:r>
    </w:p>
    <w:p w14:paraId="72683FC4" w14:textId="77777777" w:rsidR="004D0A60" w:rsidRPr="004D0A60" w:rsidRDefault="004D0A60" w:rsidP="004D0A60">
      <w:pPr>
        <w:spacing w:after="0" w:line="240" w:lineRule="auto"/>
        <w:rPr>
          <w:rFonts w:ascii="Times New Roman" w:hAnsi="Times New Roman"/>
          <w:sz w:val="20"/>
          <w:szCs w:val="20"/>
        </w:rPr>
      </w:pPr>
      <w:r w:rsidRPr="004D0A60">
        <w:rPr>
          <w:rFonts w:ascii="Times New Roman" w:hAnsi="Times New Roman"/>
          <w:sz w:val="20"/>
          <w:szCs w:val="20"/>
        </w:rPr>
        <w:t>Prawa i obowiązki stron nie będą przenoszone na osoby trzecie.</w:t>
      </w:r>
    </w:p>
    <w:p w14:paraId="246347E1" w14:textId="77777777" w:rsidR="004D0A60" w:rsidRPr="004D0A60" w:rsidRDefault="004D0A60" w:rsidP="004D0A60">
      <w:pPr>
        <w:spacing w:after="0" w:line="240" w:lineRule="auto"/>
        <w:rPr>
          <w:rFonts w:ascii="Times New Roman" w:hAnsi="Times New Roman"/>
          <w:sz w:val="20"/>
          <w:szCs w:val="20"/>
        </w:rPr>
      </w:pPr>
    </w:p>
    <w:p w14:paraId="0FC93804" w14:textId="77777777" w:rsidR="004D0A60" w:rsidRPr="004D0A60" w:rsidRDefault="004D0A60" w:rsidP="004D0A60">
      <w:pPr>
        <w:spacing w:after="0" w:line="240" w:lineRule="auto"/>
        <w:jc w:val="center"/>
        <w:rPr>
          <w:rFonts w:ascii="Times New Roman" w:hAnsi="Times New Roman"/>
          <w:sz w:val="20"/>
          <w:szCs w:val="20"/>
        </w:rPr>
      </w:pPr>
      <w:r w:rsidRPr="004D0A60">
        <w:rPr>
          <w:rFonts w:ascii="Times New Roman" w:hAnsi="Times New Roman"/>
          <w:sz w:val="20"/>
          <w:szCs w:val="20"/>
        </w:rPr>
        <w:t>§ 12</w:t>
      </w:r>
    </w:p>
    <w:p w14:paraId="3576AA8D" w14:textId="77777777" w:rsidR="004D0A60" w:rsidRPr="004D0A60" w:rsidRDefault="004D0A60" w:rsidP="004D0A60">
      <w:pPr>
        <w:spacing w:after="0" w:line="240" w:lineRule="auto"/>
        <w:rPr>
          <w:rFonts w:ascii="Times New Roman" w:hAnsi="Times New Roman"/>
          <w:sz w:val="20"/>
          <w:szCs w:val="20"/>
        </w:rPr>
      </w:pPr>
      <w:r w:rsidRPr="004D0A60">
        <w:rPr>
          <w:rFonts w:ascii="Times New Roman" w:hAnsi="Times New Roman"/>
          <w:sz w:val="20"/>
          <w:szCs w:val="20"/>
        </w:rPr>
        <w:t>Każda zmiana umowy wymaga formy pisemnej pod rygorem nieważności.</w:t>
      </w:r>
    </w:p>
    <w:p w14:paraId="2479A66F" w14:textId="77777777" w:rsidR="004D0A60" w:rsidRPr="004D0A60" w:rsidRDefault="004D0A60" w:rsidP="004D0A60">
      <w:pPr>
        <w:spacing w:after="0" w:line="240" w:lineRule="auto"/>
        <w:rPr>
          <w:rFonts w:ascii="Times New Roman" w:hAnsi="Times New Roman"/>
          <w:sz w:val="20"/>
          <w:szCs w:val="20"/>
        </w:rPr>
      </w:pPr>
    </w:p>
    <w:p w14:paraId="69F2C78A" w14:textId="77777777" w:rsidR="004D0A60" w:rsidRPr="004D0A60" w:rsidRDefault="004D0A60" w:rsidP="004D0A60">
      <w:pPr>
        <w:spacing w:after="0" w:line="240" w:lineRule="auto"/>
        <w:jc w:val="center"/>
        <w:rPr>
          <w:rFonts w:ascii="Times New Roman" w:hAnsi="Times New Roman"/>
          <w:sz w:val="20"/>
          <w:szCs w:val="20"/>
        </w:rPr>
      </w:pPr>
      <w:r w:rsidRPr="004D0A60">
        <w:rPr>
          <w:rFonts w:ascii="Times New Roman" w:hAnsi="Times New Roman"/>
          <w:sz w:val="20"/>
          <w:szCs w:val="20"/>
        </w:rPr>
        <w:t>§ 13</w:t>
      </w:r>
    </w:p>
    <w:p w14:paraId="21DDE375" w14:textId="77777777" w:rsidR="004D0A60" w:rsidRPr="004D0A60" w:rsidRDefault="004D0A60" w:rsidP="004D0A60">
      <w:pPr>
        <w:spacing w:after="0" w:line="240" w:lineRule="auto"/>
        <w:rPr>
          <w:rFonts w:ascii="Times New Roman" w:hAnsi="Times New Roman"/>
          <w:sz w:val="20"/>
          <w:szCs w:val="20"/>
        </w:rPr>
      </w:pPr>
      <w:r w:rsidRPr="004D0A60">
        <w:rPr>
          <w:rFonts w:ascii="Times New Roman" w:hAnsi="Times New Roman"/>
          <w:sz w:val="20"/>
          <w:szCs w:val="20"/>
        </w:rPr>
        <w:t>W sprawach nieuregulowanych niniejszą umową mają zastosowanie przepisy Kodeksu cywilnego.</w:t>
      </w:r>
    </w:p>
    <w:p w14:paraId="586BCFAD" w14:textId="77777777" w:rsidR="004D0A60" w:rsidRPr="004D0A60" w:rsidRDefault="004D0A60" w:rsidP="004D0A60">
      <w:pPr>
        <w:spacing w:after="0" w:line="240" w:lineRule="auto"/>
        <w:rPr>
          <w:rFonts w:ascii="Times New Roman" w:hAnsi="Times New Roman"/>
          <w:sz w:val="20"/>
          <w:szCs w:val="20"/>
        </w:rPr>
      </w:pPr>
    </w:p>
    <w:p w14:paraId="3B0B0753" w14:textId="77777777" w:rsidR="004D0A60" w:rsidRPr="004D0A60" w:rsidRDefault="004D0A60" w:rsidP="004D0A60">
      <w:pPr>
        <w:spacing w:after="0" w:line="240" w:lineRule="auto"/>
        <w:jc w:val="center"/>
        <w:rPr>
          <w:rFonts w:ascii="Times New Roman" w:hAnsi="Times New Roman"/>
          <w:sz w:val="20"/>
          <w:szCs w:val="20"/>
        </w:rPr>
      </w:pPr>
      <w:r w:rsidRPr="004D0A60">
        <w:rPr>
          <w:rFonts w:ascii="Times New Roman" w:hAnsi="Times New Roman"/>
          <w:sz w:val="20"/>
          <w:szCs w:val="20"/>
        </w:rPr>
        <w:t>§ 14</w:t>
      </w:r>
    </w:p>
    <w:p w14:paraId="3124CF13" w14:textId="77777777" w:rsidR="004D0A60" w:rsidRPr="004D0A60" w:rsidRDefault="004D0A60" w:rsidP="004D0A60">
      <w:pPr>
        <w:spacing w:after="0" w:line="240" w:lineRule="auto"/>
        <w:jc w:val="both"/>
        <w:rPr>
          <w:rFonts w:ascii="Times New Roman" w:hAnsi="Times New Roman"/>
          <w:sz w:val="20"/>
          <w:szCs w:val="20"/>
        </w:rPr>
      </w:pPr>
      <w:r w:rsidRPr="004D0A60">
        <w:rPr>
          <w:rFonts w:ascii="Times New Roman" w:hAnsi="Times New Roman"/>
          <w:sz w:val="20"/>
          <w:szCs w:val="20"/>
        </w:rPr>
        <w:t>Spory mogące wynikać ze stosunku objętego niniejszą umową, strony podadzą pod rozstrzygnięcie sądu powszechnego właściwego dla siedziby Udzielającego zamówienia.</w:t>
      </w:r>
    </w:p>
    <w:p w14:paraId="6C28D029" w14:textId="77777777" w:rsidR="004D0A60" w:rsidRPr="004D0A60" w:rsidRDefault="004D0A60" w:rsidP="004D0A60">
      <w:pPr>
        <w:spacing w:after="0" w:line="240" w:lineRule="auto"/>
        <w:rPr>
          <w:rFonts w:ascii="Times New Roman" w:hAnsi="Times New Roman"/>
          <w:sz w:val="20"/>
          <w:szCs w:val="20"/>
        </w:rPr>
      </w:pPr>
    </w:p>
    <w:p w14:paraId="74C6A0F0" w14:textId="77777777" w:rsidR="004D0A60" w:rsidRPr="004D0A60" w:rsidRDefault="004D0A60" w:rsidP="004D0A60">
      <w:pPr>
        <w:spacing w:after="0" w:line="240" w:lineRule="auto"/>
        <w:jc w:val="center"/>
        <w:rPr>
          <w:rFonts w:ascii="Times New Roman" w:hAnsi="Times New Roman"/>
          <w:sz w:val="20"/>
          <w:szCs w:val="20"/>
        </w:rPr>
      </w:pPr>
      <w:r w:rsidRPr="004D0A60">
        <w:rPr>
          <w:rFonts w:ascii="Times New Roman" w:hAnsi="Times New Roman"/>
          <w:sz w:val="20"/>
          <w:szCs w:val="20"/>
        </w:rPr>
        <w:t>§ 15</w:t>
      </w:r>
    </w:p>
    <w:p w14:paraId="031914B2" w14:textId="77777777" w:rsidR="004D0A60" w:rsidRPr="004D0A60" w:rsidRDefault="004D0A60" w:rsidP="004D0A60">
      <w:pPr>
        <w:spacing w:after="0" w:line="240" w:lineRule="auto"/>
        <w:rPr>
          <w:rFonts w:ascii="Times New Roman" w:hAnsi="Times New Roman"/>
          <w:sz w:val="20"/>
          <w:szCs w:val="20"/>
        </w:rPr>
      </w:pPr>
      <w:r w:rsidRPr="004D0A60">
        <w:rPr>
          <w:rFonts w:ascii="Times New Roman" w:hAnsi="Times New Roman"/>
          <w:sz w:val="20"/>
          <w:szCs w:val="20"/>
        </w:rPr>
        <w:t>Umowa zostaje sporządzona w dwóch jednobrzmiących egzemplarzach, po jednym dla każdej ze Stron.</w:t>
      </w:r>
    </w:p>
    <w:p w14:paraId="743BADBA" w14:textId="77777777" w:rsidR="004D0A60" w:rsidRPr="004D0A60" w:rsidRDefault="004D0A60" w:rsidP="004D0A60">
      <w:pPr>
        <w:spacing w:after="0" w:line="240" w:lineRule="auto"/>
        <w:rPr>
          <w:rFonts w:ascii="Times New Roman" w:hAnsi="Times New Roman"/>
          <w:sz w:val="20"/>
          <w:szCs w:val="20"/>
        </w:rPr>
      </w:pPr>
    </w:p>
    <w:p w14:paraId="3084BA33" w14:textId="77777777" w:rsidR="004D0A60" w:rsidRPr="004D0A60" w:rsidRDefault="004D0A60" w:rsidP="004D0A60">
      <w:pPr>
        <w:spacing w:after="120" w:line="240" w:lineRule="auto"/>
        <w:rPr>
          <w:rFonts w:ascii="Times New Roman" w:hAnsi="Times New Roman"/>
          <w:sz w:val="20"/>
          <w:szCs w:val="20"/>
          <w:u w:val="single"/>
        </w:rPr>
      </w:pPr>
      <w:r w:rsidRPr="004D0A60">
        <w:rPr>
          <w:rFonts w:ascii="Times New Roman" w:hAnsi="Times New Roman"/>
          <w:sz w:val="20"/>
          <w:szCs w:val="20"/>
          <w:u w:val="single"/>
        </w:rPr>
        <w:t>Załączniki do umowy</w:t>
      </w:r>
      <w:r w:rsidRPr="004D0A60">
        <w:rPr>
          <w:rFonts w:ascii="Times New Roman" w:hAnsi="Times New Roman"/>
          <w:sz w:val="20"/>
          <w:szCs w:val="20"/>
        </w:rPr>
        <w:t>:</w:t>
      </w:r>
    </w:p>
    <w:p w14:paraId="6EE80A38" w14:textId="77777777" w:rsidR="004D0A60" w:rsidRPr="004D0A60" w:rsidRDefault="004D0A60" w:rsidP="004D0A60">
      <w:pPr>
        <w:tabs>
          <w:tab w:val="left" w:pos="0"/>
        </w:tabs>
        <w:spacing w:after="0" w:line="240" w:lineRule="auto"/>
        <w:ind w:left="1418" w:hanging="1418"/>
        <w:jc w:val="both"/>
        <w:rPr>
          <w:rFonts w:ascii="Times New Roman" w:hAnsi="Times New Roman"/>
          <w:sz w:val="20"/>
          <w:szCs w:val="20"/>
        </w:rPr>
      </w:pPr>
      <w:r w:rsidRPr="004D0A60">
        <w:rPr>
          <w:rFonts w:ascii="Times New Roman" w:hAnsi="Times New Roman"/>
          <w:sz w:val="20"/>
          <w:szCs w:val="20"/>
        </w:rPr>
        <w:t>Załącznik nr 1 –  Szczegółowy zakres rzeczowy i finansowy zadania</w:t>
      </w:r>
    </w:p>
    <w:p w14:paraId="56DD026D" w14:textId="77777777" w:rsidR="004D0A60" w:rsidRPr="004D0A60" w:rsidRDefault="004D0A60" w:rsidP="004D0A60">
      <w:pPr>
        <w:spacing w:after="0" w:line="240" w:lineRule="auto"/>
        <w:rPr>
          <w:rFonts w:ascii="Times New Roman" w:hAnsi="Times New Roman"/>
          <w:sz w:val="20"/>
          <w:szCs w:val="20"/>
        </w:rPr>
      </w:pPr>
      <w:r w:rsidRPr="004D0A60">
        <w:rPr>
          <w:rFonts w:ascii="Times New Roman" w:hAnsi="Times New Roman"/>
          <w:sz w:val="20"/>
          <w:szCs w:val="20"/>
        </w:rPr>
        <w:t xml:space="preserve">Załącznik nr 2 – </w:t>
      </w:r>
      <w:r w:rsidRPr="004D0A60">
        <w:rPr>
          <w:rFonts w:ascii="Times New Roman" w:hAnsi="Times New Roman"/>
          <w:sz w:val="20"/>
          <w:szCs w:val="20"/>
        </w:rPr>
        <w:tab/>
        <w:t>Sprawozdanie z realizacji Programu</w:t>
      </w:r>
    </w:p>
    <w:p w14:paraId="77B2E1A4" w14:textId="61C7D858" w:rsidR="004D0A60" w:rsidRPr="004D0A60" w:rsidRDefault="004D0A60" w:rsidP="004D0A60">
      <w:pPr>
        <w:spacing w:after="0" w:line="240" w:lineRule="auto"/>
        <w:ind w:left="1410" w:hanging="1410"/>
        <w:rPr>
          <w:rFonts w:ascii="Times New Roman" w:hAnsi="Times New Roman"/>
          <w:sz w:val="20"/>
          <w:szCs w:val="20"/>
        </w:rPr>
      </w:pPr>
      <w:r w:rsidRPr="004D0A60">
        <w:rPr>
          <w:rFonts w:ascii="Times New Roman" w:hAnsi="Times New Roman"/>
          <w:sz w:val="20"/>
          <w:szCs w:val="20"/>
        </w:rPr>
        <w:t xml:space="preserve">Załącznik nr 3 – </w:t>
      </w:r>
      <w:r w:rsidRPr="004D0A60">
        <w:rPr>
          <w:rFonts w:ascii="Times New Roman" w:hAnsi="Times New Roman"/>
          <w:sz w:val="20"/>
          <w:szCs w:val="20"/>
        </w:rPr>
        <w:tab/>
      </w:r>
      <w:r w:rsidR="00B245B1">
        <w:rPr>
          <w:rFonts w:ascii="Times New Roman" w:hAnsi="Times New Roman"/>
          <w:sz w:val="20"/>
          <w:szCs w:val="20"/>
        </w:rPr>
        <w:t>„</w:t>
      </w:r>
      <w:r w:rsidRPr="004D0A60">
        <w:rPr>
          <w:rFonts w:ascii="Times New Roman" w:hAnsi="Times New Roman"/>
          <w:sz w:val="20"/>
        </w:rPr>
        <w:t>P</w:t>
      </w:r>
      <w:r w:rsidRPr="004D0A60">
        <w:rPr>
          <w:rFonts w:ascii="Times New Roman" w:hAnsi="Times New Roman"/>
          <w:sz w:val="20"/>
          <w:szCs w:val="20"/>
        </w:rPr>
        <w:t>rogram szczepień ochronnych przeciwko grypie dla mieszkańców Torunia po 65 roku życia aktualizacja na lata 2021-2025”</w:t>
      </w:r>
    </w:p>
    <w:p w14:paraId="24874CD0" w14:textId="77777777" w:rsidR="004D0A60" w:rsidRPr="004D0A60" w:rsidRDefault="004D0A60" w:rsidP="004D0A60">
      <w:pPr>
        <w:spacing w:after="0" w:line="240" w:lineRule="auto"/>
        <w:ind w:left="1410" w:hanging="1410"/>
        <w:rPr>
          <w:rFonts w:ascii="Times New Roman CE" w:hAnsi="Times New Roman CE" w:cs="Times New Roman CE"/>
          <w:spacing w:val="-2"/>
          <w:sz w:val="20"/>
          <w:szCs w:val="20"/>
        </w:rPr>
      </w:pPr>
      <w:r w:rsidRPr="004D0A60">
        <w:rPr>
          <w:rFonts w:ascii="Times New Roman CE" w:hAnsi="Times New Roman CE" w:cs="Times New Roman CE"/>
          <w:sz w:val="20"/>
          <w:szCs w:val="20"/>
        </w:rPr>
        <w:t xml:space="preserve"> </w:t>
      </w:r>
    </w:p>
    <w:p w14:paraId="759A8154" w14:textId="77777777" w:rsidR="004D0A60" w:rsidRPr="004D0A60" w:rsidRDefault="004D0A60" w:rsidP="004D0A60">
      <w:pPr>
        <w:spacing w:after="0" w:line="240" w:lineRule="auto"/>
        <w:rPr>
          <w:rFonts w:ascii="Times New Roman" w:hAnsi="Times New Roman"/>
          <w:sz w:val="20"/>
          <w:szCs w:val="20"/>
        </w:rPr>
      </w:pPr>
      <w:r w:rsidRPr="004D0A60">
        <w:rPr>
          <w:rFonts w:ascii="Times New Roman" w:hAnsi="Times New Roman"/>
          <w:sz w:val="20"/>
          <w:szCs w:val="20"/>
        </w:rPr>
        <w:tab/>
        <w:t>Udzielający zamówienia</w:t>
      </w:r>
      <w:r w:rsidRPr="004D0A60">
        <w:rPr>
          <w:rFonts w:ascii="Times New Roman" w:hAnsi="Times New Roman"/>
          <w:sz w:val="20"/>
          <w:szCs w:val="20"/>
        </w:rPr>
        <w:tab/>
      </w:r>
      <w:r w:rsidRPr="004D0A60">
        <w:rPr>
          <w:rFonts w:ascii="Times New Roman" w:hAnsi="Times New Roman"/>
          <w:sz w:val="20"/>
          <w:szCs w:val="20"/>
        </w:rPr>
        <w:tab/>
      </w:r>
      <w:r w:rsidRPr="004D0A60">
        <w:rPr>
          <w:rFonts w:ascii="Times New Roman" w:hAnsi="Times New Roman"/>
          <w:sz w:val="20"/>
          <w:szCs w:val="20"/>
        </w:rPr>
        <w:tab/>
      </w:r>
      <w:r w:rsidRPr="004D0A60">
        <w:rPr>
          <w:rFonts w:ascii="Times New Roman" w:hAnsi="Times New Roman"/>
          <w:sz w:val="20"/>
          <w:szCs w:val="20"/>
        </w:rPr>
        <w:tab/>
      </w:r>
      <w:r w:rsidRPr="004D0A60">
        <w:rPr>
          <w:rFonts w:ascii="Times New Roman" w:hAnsi="Times New Roman"/>
          <w:sz w:val="20"/>
          <w:szCs w:val="20"/>
        </w:rPr>
        <w:tab/>
        <w:t>Przyjmujący zamówienie</w:t>
      </w:r>
    </w:p>
    <w:p w14:paraId="43607571" w14:textId="77777777" w:rsidR="004D0A60" w:rsidRPr="004D0A60" w:rsidRDefault="004D0A60" w:rsidP="004D0A60">
      <w:pPr>
        <w:spacing w:after="0" w:line="240" w:lineRule="auto"/>
        <w:ind w:left="5664" w:firstLine="708"/>
        <w:rPr>
          <w:rFonts w:ascii="Times New Roman" w:hAnsi="Times New Roman"/>
          <w:i/>
        </w:rPr>
      </w:pPr>
      <w:r w:rsidRPr="004D0A60">
        <w:br w:type="column"/>
      </w:r>
      <w:bookmarkStart w:id="3" w:name="_Hlk147748864"/>
      <w:r w:rsidRPr="004D0A60">
        <w:rPr>
          <w:rFonts w:ascii="Times New Roman" w:hAnsi="Times New Roman"/>
          <w:i/>
        </w:rPr>
        <w:lastRenderedPageBreak/>
        <w:t xml:space="preserve">Załącznik nr 1 </w:t>
      </w:r>
    </w:p>
    <w:p w14:paraId="668648B0" w14:textId="77777777" w:rsidR="004D0A60" w:rsidRPr="004D0A60" w:rsidRDefault="004D0A60" w:rsidP="004D0A60">
      <w:pPr>
        <w:spacing w:after="0" w:line="240" w:lineRule="auto"/>
        <w:ind w:left="6372"/>
        <w:rPr>
          <w:rFonts w:ascii="Times New Roman" w:hAnsi="Times New Roman"/>
          <w:b/>
          <w:i/>
          <w:sz w:val="20"/>
          <w:szCs w:val="20"/>
        </w:rPr>
      </w:pPr>
      <w:r w:rsidRPr="004D0A60">
        <w:rPr>
          <w:rFonts w:ascii="Times New Roman" w:hAnsi="Times New Roman"/>
          <w:i/>
        </w:rPr>
        <w:t xml:space="preserve">do umowy </w:t>
      </w:r>
      <w:r w:rsidRPr="004D0A60">
        <w:rPr>
          <w:rFonts w:ascii="Times New Roman" w:hAnsi="Times New Roman"/>
          <w:bCs/>
          <w:i/>
          <w:sz w:val="20"/>
          <w:szCs w:val="20"/>
        </w:rPr>
        <w:t>nr 1/G/2024</w:t>
      </w:r>
      <w:r w:rsidRPr="004D0A60">
        <w:rPr>
          <w:rFonts w:ascii="Times New Roman" w:hAnsi="Times New Roman"/>
          <w:b/>
          <w:i/>
          <w:sz w:val="20"/>
          <w:szCs w:val="20"/>
        </w:rPr>
        <w:t xml:space="preserve"> </w:t>
      </w:r>
    </w:p>
    <w:p w14:paraId="489F8392" w14:textId="77777777" w:rsidR="004D0A60" w:rsidRPr="004D0A60" w:rsidRDefault="004D0A60" w:rsidP="004D0A60">
      <w:pPr>
        <w:spacing w:after="0" w:line="240" w:lineRule="auto"/>
        <w:ind w:left="5664" w:firstLine="708"/>
        <w:rPr>
          <w:rFonts w:ascii="Times New Roman" w:hAnsi="Times New Roman"/>
          <w:i/>
          <w:sz w:val="20"/>
          <w:szCs w:val="20"/>
        </w:rPr>
      </w:pPr>
      <w:r w:rsidRPr="004D0A60">
        <w:rPr>
          <w:rFonts w:ascii="Times New Roman" w:hAnsi="Times New Roman"/>
          <w:bCs/>
          <w:i/>
          <w:sz w:val="20"/>
          <w:szCs w:val="20"/>
        </w:rPr>
        <w:t>z</w:t>
      </w:r>
      <w:r w:rsidRPr="004D0A60">
        <w:rPr>
          <w:rFonts w:ascii="Times New Roman" w:hAnsi="Times New Roman"/>
          <w:i/>
          <w:sz w:val="20"/>
          <w:szCs w:val="20"/>
        </w:rPr>
        <w:t>awartej w dniu ………… 2024 r.</w:t>
      </w:r>
    </w:p>
    <w:bookmarkEnd w:id="3"/>
    <w:p w14:paraId="2A8746A4" w14:textId="77777777" w:rsidR="004D0A60" w:rsidRPr="004D0A60" w:rsidRDefault="004D0A60" w:rsidP="004D0A60">
      <w:pPr>
        <w:spacing w:after="0" w:line="240" w:lineRule="auto"/>
        <w:ind w:left="5664" w:firstLine="708"/>
        <w:rPr>
          <w:rFonts w:ascii="Times New Roman" w:hAnsi="Times New Roman"/>
          <w:sz w:val="20"/>
          <w:szCs w:val="20"/>
        </w:rPr>
      </w:pPr>
    </w:p>
    <w:p w14:paraId="22ADC9D0" w14:textId="77777777" w:rsidR="004D0A60" w:rsidRPr="004D0A60" w:rsidRDefault="004D0A60" w:rsidP="004D0A60">
      <w:pPr>
        <w:spacing w:after="0" w:line="240" w:lineRule="auto"/>
        <w:ind w:left="5664" w:firstLine="708"/>
      </w:pPr>
    </w:p>
    <w:p w14:paraId="0023E7F0" w14:textId="77777777" w:rsidR="004D0A60" w:rsidRPr="004D0A60" w:rsidRDefault="004D0A60" w:rsidP="004D0A60">
      <w:pPr>
        <w:jc w:val="center"/>
        <w:rPr>
          <w:rFonts w:ascii="Times New Roman" w:hAnsi="Times New Roman"/>
          <w:b/>
          <w:i/>
          <w:iCs/>
          <w:color w:val="000000" w:themeColor="text1"/>
          <w:sz w:val="24"/>
          <w:szCs w:val="24"/>
        </w:rPr>
      </w:pPr>
      <w:r w:rsidRPr="004D0A60">
        <w:rPr>
          <w:rFonts w:ascii="Times New Roman" w:hAnsi="Times New Roman"/>
          <w:b/>
          <w:i/>
          <w:iCs/>
          <w:color w:val="000000" w:themeColor="text1"/>
          <w:sz w:val="24"/>
          <w:szCs w:val="24"/>
        </w:rPr>
        <w:t>Szczegółowy zakres rzeczowy i finansowy zadania</w:t>
      </w:r>
    </w:p>
    <w:p w14:paraId="7C859E94" w14:textId="77777777" w:rsidR="004D0A60" w:rsidRPr="004D0A60" w:rsidRDefault="004D0A60" w:rsidP="004D0A60">
      <w:pPr>
        <w:spacing w:after="120" w:line="360" w:lineRule="auto"/>
        <w:jc w:val="both"/>
        <w:rPr>
          <w:rFonts w:ascii="Times New Roman" w:hAnsi="Times New Roman"/>
          <w:b/>
          <w:sz w:val="24"/>
          <w:szCs w:val="24"/>
        </w:rPr>
      </w:pPr>
      <w:r w:rsidRPr="004D0A60">
        <w:rPr>
          <w:rFonts w:ascii="Times New Roman" w:hAnsi="Times New Roman"/>
          <w:iCs/>
          <w:color w:val="000000" w:themeColor="text1"/>
          <w:sz w:val="24"/>
          <w:szCs w:val="24"/>
        </w:rPr>
        <w:t>Świadczenia zdrowotne wykonywane w ramach „</w:t>
      </w:r>
      <w:r w:rsidRPr="004D0A60">
        <w:rPr>
          <w:rFonts w:ascii="Times New Roman" w:hAnsi="Times New Roman"/>
          <w:sz w:val="24"/>
          <w:szCs w:val="24"/>
        </w:rPr>
        <w:t xml:space="preserve">Programu szczepień ochronnych przeciwko grypie dla mieszkańców Torunia po 65 roku życia aktualizacja na lata 2021-2025” w 2024 r. </w:t>
      </w:r>
      <w:r w:rsidRPr="004D0A60">
        <w:rPr>
          <w:rFonts w:ascii="Times New Roman" w:hAnsi="Times New Roman"/>
          <w:iCs/>
          <w:sz w:val="24"/>
          <w:szCs w:val="24"/>
        </w:rPr>
        <w:t xml:space="preserve">realizowane </w:t>
      </w:r>
      <w:r w:rsidRPr="004D0A60">
        <w:rPr>
          <w:rFonts w:ascii="Times New Roman" w:hAnsi="Times New Roman"/>
          <w:iCs/>
          <w:color w:val="000000" w:themeColor="text1"/>
          <w:sz w:val="24"/>
          <w:szCs w:val="24"/>
        </w:rPr>
        <w:t>będą w  niżej wymienionych placówkach:</w:t>
      </w:r>
    </w:p>
    <w:tbl>
      <w:tblPr>
        <w:tblStyle w:val="Tabela-Siatka1"/>
        <w:tblW w:w="9498" w:type="dxa"/>
        <w:tblInd w:w="-147" w:type="dxa"/>
        <w:tblLayout w:type="fixed"/>
        <w:tblLook w:val="04A0" w:firstRow="1" w:lastRow="0" w:firstColumn="1" w:lastColumn="0" w:noHBand="0" w:noVBand="1"/>
      </w:tblPr>
      <w:tblGrid>
        <w:gridCol w:w="709"/>
        <w:gridCol w:w="6379"/>
        <w:gridCol w:w="2410"/>
      </w:tblGrid>
      <w:tr w:rsidR="004D0A60" w:rsidRPr="004D0A60" w14:paraId="3AB4D64C" w14:textId="77777777" w:rsidTr="00DD6BCD">
        <w:trPr>
          <w:tblHeader/>
        </w:trPr>
        <w:tc>
          <w:tcPr>
            <w:tcW w:w="709" w:type="dxa"/>
            <w:shd w:val="clear" w:color="auto" w:fill="D0CECE"/>
          </w:tcPr>
          <w:p w14:paraId="2D217D0B" w14:textId="77777777" w:rsidR="004D0A60" w:rsidRPr="004D0A60" w:rsidRDefault="004D0A60" w:rsidP="004D0A60">
            <w:pPr>
              <w:spacing w:after="0" w:line="240" w:lineRule="auto"/>
              <w:jc w:val="center"/>
              <w:rPr>
                <w:rFonts w:ascii="Times New Roman" w:hAnsi="Times New Roman"/>
                <w:b/>
                <w:bCs/>
                <w:sz w:val="24"/>
                <w:szCs w:val="24"/>
              </w:rPr>
            </w:pPr>
            <w:r w:rsidRPr="004D0A60">
              <w:rPr>
                <w:rFonts w:ascii="Times New Roman" w:hAnsi="Times New Roman"/>
                <w:b/>
                <w:bCs/>
                <w:sz w:val="24"/>
                <w:szCs w:val="24"/>
              </w:rPr>
              <w:t>Lp.</w:t>
            </w:r>
          </w:p>
        </w:tc>
        <w:tc>
          <w:tcPr>
            <w:tcW w:w="6379" w:type="dxa"/>
            <w:shd w:val="clear" w:color="auto" w:fill="D0CECE"/>
          </w:tcPr>
          <w:p w14:paraId="78C6D8CC" w14:textId="77777777" w:rsidR="004D0A60" w:rsidRPr="004D0A60" w:rsidRDefault="004D0A60" w:rsidP="004D0A60">
            <w:pPr>
              <w:spacing w:after="0" w:line="240" w:lineRule="auto"/>
              <w:jc w:val="center"/>
              <w:rPr>
                <w:rFonts w:ascii="Times New Roman" w:hAnsi="Times New Roman"/>
                <w:b/>
                <w:sz w:val="24"/>
                <w:szCs w:val="24"/>
              </w:rPr>
            </w:pPr>
            <w:r w:rsidRPr="004D0A60">
              <w:rPr>
                <w:rFonts w:ascii="Times New Roman" w:hAnsi="Times New Roman"/>
                <w:b/>
                <w:sz w:val="24"/>
                <w:szCs w:val="24"/>
              </w:rPr>
              <w:t>Placówka</w:t>
            </w:r>
          </w:p>
        </w:tc>
        <w:tc>
          <w:tcPr>
            <w:tcW w:w="2410" w:type="dxa"/>
            <w:shd w:val="clear" w:color="auto" w:fill="D0CECE"/>
          </w:tcPr>
          <w:p w14:paraId="7F780716" w14:textId="77777777" w:rsidR="004D0A60" w:rsidRPr="004D0A60" w:rsidRDefault="004D0A60" w:rsidP="004D0A60">
            <w:pPr>
              <w:spacing w:after="0" w:line="240" w:lineRule="auto"/>
              <w:jc w:val="center"/>
              <w:rPr>
                <w:rFonts w:ascii="Times New Roman" w:hAnsi="Times New Roman"/>
                <w:b/>
                <w:sz w:val="24"/>
                <w:szCs w:val="24"/>
              </w:rPr>
            </w:pPr>
            <w:r w:rsidRPr="004D0A60">
              <w:rPr>
                <w:rFonts w:ascii="Times New Roman" w:hAnsi="Times New Roman"/>
                <w:b/>
                <w:sz w:val="24"/>
                <w:szCs w:val="24"/>
              </w:rPr>
              <w:t>Liczba osób objętych szczepieniami</w:t>
            </w:r>
          </w:p>
        </w:tc>
      </w:tr>
      <w:tr w:rsidR="004D0A60" w:rsidRPr="004D0A60" w14:paraId="338F544B" w14:textId="77777777" w:rsidTr="00DD6BCD">
        <w:trPr>
          <w:trHeight w:val="227"/>
        </w:trPr>
        <w:tc>
          <w:tcPr>
            <w:tcW w:w="709" w:type="dxa"/>
            <w:shd w:val="clear" w:color="auto" w:fill="E7E6E6"/>
            <w:vAlign w:val="center"/>
          </w:tcPr>
          <w:p w14:paraId="468DEC76" w14:textId="77777777" w:rsidR="004D0A60" w:rsidRPr="004D0A60" w:rsidRDefault="004D0A60" w:rsidP="004D0A60">
            <w:pPr>
              <w:spacing w:after="0" w:line="240" w:lineRule="auto"/>
              <w:jc w:val="center"/>
              <w:rPr>
                <w:rFonts w:ascii="Times New Roman" w:hAnsi="Times New Roman"/>
                <w:sz w:val="20"/>
                <w:szCs w:val="20"/>
              </w:rPr>
            </w:pPr>
            <w:r w:rsidRPr="004D0A60">
              <w:rPr>
                <w:rFonts w:ascii="Times New Roman" w:hAnsi="Times New Roman"/>
                <w:sz w:val="20"/>
                <w:szCs w:val="20"/>
              </w:rPr>
              <w:t>1</w:t>
            </w:r>
          </w:p>
        </w:tc>
        <w:tc>
          <w:tcPr>
            <w:tcW w:w="6379" w:type="dxa"/>
            <w:shd w:val="clear" w:color="auto" w:fill="E7E6E6"/>
            <w:vAlign w:val="center"/>
          </w:tcPr>
          <w:p w14:paraId="4DB55650" w14:textId="77777777" w:rsidR="004D0A60" w:rsidRPr="004D0A60" w:rsidRDefault="004D0A60" w:rsidP="004D0A60">
            <w:pPr>
              <w:spacing w:after="0" w:line="240" w:lineRule="auto"/>
              <w:jc w:val="center"/>
              <w:rPr>
                <w:rFonts w:ascii="Times New Roman" w:hAnsi="Times New Roman"/>
                <w:sz w:val="20"/>
                <w:szCs w:val="20"/>
              </w:rPr>
            </w:pPr>
            <w:r w:rsidRPr="004D0A60">
              <w:rPr>
                <w:rFonts w:ascii="Times New Roman" w:hAnsi="Times New Roman"/>
                <w:sz w:val="20"/>
                <w:szCs w:val="20"/>
              </w:rPr>
              <w:t>2</w:t>
            </w:r>
          </w:p>
        </w:tc>
        <w:tc>
          <w:tcPr>
            <w:tcW w:w="2410" w:type="dxa"/>
            <w:shd w:val="clear" w:color="auto" w:fill="E7E6E6"/>
            <w:vAlign w:val="center"/>
          </w:tcPr>
          <w:p w14:paraId="40BD2709" w14:textId="77777777" w:rsidR="004D0A60" w:rsidRPr="004D0A60" w:rsidRDefault="004D0A60" w:rsidP="004D0A60">
            <w:pPr>
              <w:spacing w:after="0" w:line="240" w:lineRule="auto"/>
              <w:jc w:val="center"/>
              <w:rPr>
                <w:rFonts w:ascii="Times New Roman" w:hAnsi="Times New Roman"/>
                <w:sz w:val="20"/>
                <w:szCs w:val="20"/>
              </w:rPr>
            </w:pPr>
            <w:r w:rsidRPr="004D0A60">
              <w:rPr>
                <w:rFonts w:ascii="Times New Roman" w:hAnsi="Times New Roman"/>
                <w:sz w:val="20"/>
                <w:szCs w:val="20"/>
              </w:rPr>
              <w:t>3</w:t>
            </w:r>
          </w:p>
        </w:tc>
      </w:tr>
      <w:tr w:rsidR="004D0A60" w:rsidRPr="004D0A60" w14:paraId="68E9480D" w14:textId="77777777" w:rsidTr="00DD6BCD">
        <w:trPr>
          <w:trHeight w:val="759"/>
        </w:trPr>
        <w:tc>
          <w:tcPr>
            <w:tcW w:w="709" w:type="dxa"/>
            <w:vAlign w:val="center"/>
          </w:tcPr>
          <w:p w14:paraId="1CA19ACA" w14:textId="77777777" w:rsidR="004D0A60" w:rsidRPr="004D0A60" w:rsidRDefault="004D0A60" w:rsidP="004D0A60">
            <w:pPr>
              <w:spacing w:after="0" w:line="240" w:lineRule="auto"/>
              <w:jc w:val="center"/>
              <w:rPr>
                <w:rFonts w:ascii="Times New Roman" w:hAnsi="Times New Roman"/>
              </w:rPr>
            </w:pPr>
            <w:r w:rsidRPr="004D0A60">
              <w:rPr>
                <w:rFonts w:ascii="Times New Roman" w:hAnsi="Times New Roman"/>
              </w:rPr>
              <w:t>1.</w:t>
            </w:r>
          </w:p>
        </w:tc>
        <w:tc>
          <w:tcPr>
            <w:tcW w:w="6379" w:type="dxa"/>
            <w:vAlign w:val="center"/>
          </w:tcPr>
          <w:p w14:paraId="7EBBED2E" w14:textId="77777777" w:rsidR="004D0A60" w:rsidRPr="004D0A60" w:rsidRDefault="004D0A60" w:rsidP="004D0A60">
            <w:pPr>
              <w:spacing w:after="0" w:line="240" w:lineRule="auto"/>
              <w:jc w:val="center"/>
              <w:rPr>
                <w:rFonts w:ascii="Times New Roman" w:hAnsi="Times New Roman"/>
                <w:bCs/>
              </w:rPr>
            </w:pPr>
            <w:r w:rsidRPr="004D0A60">
              <w:rPr>
                <w:rFonts w:ascii="Times New Roman" w:hAnsi="Times New Roman"/>
                <w:bCs/>
              </w:rPr>
              <w:t>Całodobowy Ośrodek Wsparcia „Samarytanin”</w:t>
            </w:r>
          </w:p>
          <w:p w14:paraId="0A86E797" w14:textId="77777777" w:rsidR="004D0A60" w:rsidRPr="004D0A60" w:rsidRDefault="004D0A60" w:rsidP="004D0A60">
            <w:pPr>
              <w:spacing w:after="0" w:line="240" w:lineRule="auto"/>
              <w:jc w:val="center"/>
              <w:rPr>
                <w:rFonts w:ascii="Times New Roman" w:hAnsi="Times New Roman"/>
              </w:rPr>
            </w:pPr>
            <w:r w:rsidRPr="004D0A60">
              <w:rPr>
                <w:rFonts w:ascii="Times New Roman" w:hAnsi="Times New Roman"/>
                <w:bCs/>
              </w:rPr>
              <w:t xml:space="preserve"> ul. Św. Faustyny 12</w:t>
            </w:r>
            <w:r w:rsidRPr="004D0A60">
              <w:rPr>
                <w:rFonts w:ascii="Times New Roman" w:hAnsi="Times New Roman"/>
                <w:iCs/>
              </w:rPr>
              <w:t>, 87 – 100 Toruń</w:t>
            </w:r>
          </w:p>
        </w:tc>
        <w:tc>
          <w:tcPr>
            <w:tcW w:w="2410" w:type="dxa"/>
            <w:vAlign w:val="center"/>
          </w:tcPr>
          <w:p w14:paraId="746F324A" w14:textId="79CBB754" w:rsidR="004D0A60" w:rsidRPr="004D0A60" w:rsidRDefault="00010D6E" w:rsidP="004D0A60">
            <w:pPr>
              <w:spacing w:after="0" w:line="240" w:lineRule="auto"/>
              <w:jc w:val="center"/>
              <w:rPr>
                <w:rFonts w:ascii="Times New Roman" w:hAnsi="Times New Roman"/>
              </w:rPr>
            </w:pPr>
            <w:r>
              <w:rPr>
                <w:rFonts w:ascii="Times New Roman" w:hAnsi="Times New Roman"/>
              </w:rPr>
              <w:t>26</w:t>
            </w:r>
          </w:p>
        </w:tc>
      </w:tr>
      <w:tr w:rsidR="004D0A60" w:rsidRPr="004D0A60" w14:paraId="4620890D" w14:textId="77777777" w:rsidTr="00DD6BCD">
        <w:trPr>
          <w:trHeight w:val="759"/>
        </w:trPr>
        <w:tc>
          <w:tcPr>
            <w:tcW w:w="709" w:type="dxa"/>
            <w:vAlign w:val="center"/>
          </w:tcPr>
          <w:p w14:paraId="587E0EA3" w14:textId="77777777" w:rsidR="004D0A60" w:rsidRPr="004D0A60" w:rsidRDefault="004D0A60" w:rsidP="004D0A60">
            <w:pPr>
              <w:spacing w:after="0" w:line="240" w:lineRule="auto"/>
              <w:jc w:val="center"/>
              <w:rPr>
                <w:rFonts w:ascii="Times New Roman" w:hAnsi="Times New Roman"/>
              </w:rPr>
            </w:pPr>
            <w:r w:rsidRPr="004D0A60">
              <w:rPr>
                <w:rFonts w:ascii="Times New Roman" w:hAnsi="Times New Roman"/>
              </w:rPr>
              <w:t>2.</w:t>
            </w:r>
          </w:p>
        </w:tc>
        <w:tc>
          <w:tcPr>
            <w:tcW w:w="6379" w:type="dxa"/>
            <w:vAlign w:val="center"/>
          </w:tcPr>
          <w:p w14:paraId="659778C7" w14:textId="77777777" w:rsidR="004B40B9" w:rsidRDefault="004D0A60" w:rsidP="004D0A60">
            <w:pPr>
              <w:spacing w:after="0" w:line="360" w:lineRule="auto"/>
              <w:jc w:val="center"/>
              <w:rPr>
                <w:rFonts w:ascii="Times New Roman" w:hAnsi="Times New Roman"/>
                <w:iCs/>
              </w:rPr>
            </w:pPr>
            <w:r w:rsidRPr="004D0A60">
              <w:rPr>
                <w:rFonts w:ascii="Times New Roman" w:hAnsi="Times New Roman"/>
                <w:color w:val="00000A"/>
              </w:rPr>
              <w:t>Zakład Pielęgnacyjno-Opiekuńczy</w:t>
            </w:r>
            <w:r w:rsidRPr="004D0A60">
              <w:rPr>
                <w:rFonts w:ascii="Times New Roman" w:hAnsi="Times New Roman"/>
              </w:rPr>
              <w:t xml:space="preserve"> im. ks. Jerzego Popiełuszki</w:t>
            </w:r>
            <w:r w:rsidRPr="004D0A60">
              <w:rPr>
                <w:rFonts w:ascii="Times New Roman" w:hAnsi="Times New Roman"/>
                <w:iCs/>
              </w:rPr>
              <w:t xml:space="preserve"> </w:t>
            </w:r>
          </w:p>
          <w:p w14:paraId="77045CFA" w14:textId="3510EE6C" w:rsidR="004D0A60" w:rsidRPr="004D0A60" w:rsidRDefault="004D0A60" w:rsidP="004D0A60">
            <w:pPr>
              <w:spacing w:after="0" w:line="360" w:lineRule="auto"/>
              <w:jc w:val="center"/>
              <w:rPr>
                <w:rFonts w:ascii="Times New Roman" w:hAnsi="Times New Roman"/>
              </w:rPr>
            </w:pPr>
            <w:r w:rsidRPr="004D0A60">
              <w:rPr>
                <w:rFonts w:ascii="Times New Roman" w:hAnsi="Times New Roman"/>
              </w:rPr>
              <w:t xml:space="preserve">ul. Ligi Polskiej 8, </w:t>
            </w:r>
            <w:r w:rsidRPr="004D0A60">
              <w:rPr>
                <w:rFonts w:ascii="Times New Roman" w:hAnsi="Times New Roman"/>
                <w:iCs/>
              </w:rPr>
              <w:t>87 – 100 Toruń</w:t>
            </w:r>
          </w:p>
        </w:tc>
        <w:tc>
          <w:tcPr>
            <w:tcW w:w="2410" w:type="dxa"/>
            <w:vAlign w:val="center"/>
          </w:tcPr>
          <w:p w14:paraId="7D6FD3E2" w14:textId="4D390EDF" w:rsidR="004D0A60" w:rsidRPr="004D0A60" w:rsidRDefault="00010D6E" w:rsidP="004D0A60">
            <w:pPr>
              <w:spacing w:after="0" w:line="240" w:lineRule="auto"/>
              <w:jc w:val="center"/>
              <w:rPr>
                <w:rFonts w:ascii="Times New Roman" w:hAnsi="Times New Roman"/>
              </w:rPr>
            </w:pPr>
            <w:r>
              <w:rPr>
                <w:rFonts w:ascii="Times New Roman" w:hAnsi="Times New Roman"/>
              </w:rPr>
              <w:t>80</w:t>
            </w:r>
          </w:p>
        </w:tc>
      </w:tr>
      <w:tr w:rsidR="004D0A60" w:rsidRPr="004D0A60" w14:paraId="3EFD6EC7" w14:textId="77777777" w:rsidTr="00DD6BCD">
        <w:trPr>
          <w:trHeight w:val="759"/>
        </w:trPr>
        <w:tc>
          <w:tcPr>
            <w:tcW w:w="709" w:type="dxa"/>
            <w:vAlign w:val="center"/>
          </w:tcPr>
          <w:p w14:paraId="69368C9D" w14:textId="77777777" w:rsidR="004D0A60" w:rsidRPr="004D0A60" w:rsidRDefault="004D0A60" w:rsidP="004D0A60">
            <w:pPr>
              <w:spacing w:after="0" w:line="240" w:lineRule="auto"/>
              <w:jc w:val="center"/>
              <w:rPr>
                <w:rFonts w:ascii="Times New Roman" w:hAnsi="Times New Roman"/>
              </w:rPr>
            </w:pPr>
            <w:r w:rsidRPr="004D0A60">
              <w:rPr>
                <w:rFonts w:ascii="Times New Roman" w:hAnsi="Times New Roman"/>
              </w:rPr>
              <w:t>3.</w:t>
            </w:r>
          </w:p>
        </w:tc>
        <w:tc>
          <w:tcPr>
            <w:tcW w:w="6379" w:type="dxa"/>
            <w:vAlign w:val="center"/>
          </w:tcPr>
          <w:p w14:paraId="6CBD5B84" w14:textId="77777777" w:rsidR="004D0A60" w:rsidRPr="004D0A60" w:rsidRDefault="004D0A60" w:rsidP="004D0A60">
            <w:pPr>
              <w:spacing w:after="0" w:line="240" w:lineRule="auto"/>
              <w:jc w:val="center"/>
              <w:rPr>
                <w:rFonts w:ascii="Times New Roman" w:hAnsi="Times New Roman"/>
                <w:color w:val="00000A"/>
              </w:rPr>
            </w:pPr>
            <w:r w:rsidRPr="004D0A60">
              <w:rPr>
                <w:rFonts w:ascii="Times New Roman" w:hAnsi="Times New Roman"/>
                <w:color w:val="00000A"/>
              </w:rPr>
              <w:t xml:space="preserve">Zakład Opiekuńczo-Leczniczy Fundacji „Światło” </w:t>
            </w:r>
          </w:p>
          <w:p w14:paraId="376CDA27" w14:textId="77777777" w:rsidR="004D0A60" w:rsidRPr="004D0A60" w:rsidRDefault="004D0A60" w:rsidP="004D0A60">
            <w:pPr>
              <w:spacing w:after="0" w:line="240" w:lineRule="auto"/>
              <w:jc w:val="center"/>
              <w:rPr>
                <w:rFonts w:ascii="Times New Roman" w:hAnsi="Times New Roman"/>
              </w:rPr>
            </w:pPr>
            <w:r w:rsidRPr="004D0A60">
              <w:rPr>
                <w:rFonts w:ascii="Times New Roman" w:hAnsi="Times New Roman"/>
                <w:color w:val="00000A"/>
              </w:rPr>
              <w:t xml:space="preserve">ul. Grunwaldzka 64, </w:t>
            </w:r>
            <w:r w:rsidRPr="004D0A60">
              <w:rPr>
                <w:rFonts w:ascii="Times New Roman" w:hAnsi="Times New Roman"/>
                <w:iCs/>
              </w:rPr>
              <w:t>87 –100 Toruń</w:t>
            </w:r>
          </w:p>
        </w:tc>
        <w:tc>
          <w:tcPr>
            <w:tcW w:w="2410" w:type="dxa"/>
            <w:vAlign w:val="center"/>
          </w:tcPr>
          <w:p w14:paraId="65F9E61A" w14:textId="0E5B362B" w:rsidR="004D0A60" w:rsidRPr="004D0A60" w:rsidRDefault="00010D6E" w:rsidP="004D0A60">
            <w:pPr>
              <w:spacing w:after="0" w:line="240" w:lineRule="auto"/>
              <w:jc w:val="center"/>
              <w:rPr>
                <w:rFonts w:ascii="Times New Roman" w:hAnsi="Times New Roman"/>
              </w:rPr>
            </w:pPr>
            <w:r>
              <w:rPr>
                <w:rFonts w:ascii="Times New Roman" w:hAnsi="Times New Roman"/>
              </w:rPr>
              <w:t>40</w:t>
            </w:r>
          </w:p>
        </w:tc>
      </w:tr>
      <w:tr w:rsidR="004D0A60" w:rsidRPr="004D0A60" w14:paraId="2DCDD0A3" w14:textId="77777777" w:rsidTr="00DD6BCD">
        <w:trPr>
          <w:trHeight w:val="759"/>
        </w:trPr>
        <w:tc>
          <w:tcPr>
            <w:tcW w:w="709" w:type="dxa"/>
            <w:vAlign w:val="center"/>
          </w:tcPr>
          <w:p w14:paraId="1B8FA163" w14:textId="77777777" w:rsidR="004D0A60" w:rsidRPr="004D0A60" w:rsidRDefault="004D0A60" w:rsidP="004D0A60">
            <w:pPr>
              <w:spacing w:after="0" w:line="240" w:lineRule="auto"/>
              <w:jc w:val="center"/>
              <w:rPr>
                <w:rFonts w:ascii="Times New Roman" w:hAnsi="Times New Roman"/>
              </w:rPr>
            </w:pPr>
            <w:r w:rsidRPr="004D0A60">
              <w:rPr>
                <w:rFonts w:ascii="Times New Roman" w:hAnsi="Times New Roman"/>
              </w:rPr>
              <w:t>4.</w:t>
            </w:r>
          </w:p>
        </w:tc>
        <w:tc>
          <w:tcPr>
            <w:tcW w:w="6379" w:type="dxa"/>
            <w:vAlign w:val="center"/>
          </w:tcPr>
          <w:p w14:paraId="702F0550" w14:textId="77777777" w:rsidR="004D0A60" w:rsidRPr="004D0A60" w:rsidRDefault="004D0A60" w:rsidP="004D0A60">
            <w:pPr>
              <w:spacing w:after="0" w:line="240" w:lineRule="auto"/>
              <w:jc w:val="center"/>
              <w:rPr>
                <w:rFonts w:ascii="Times New Roman" w:hAnsi="Times New Roman"/>
                <w:bCs/>
              </w:rPr>
            </w:pPr>
            <w:r w:rsidRPr="004D0A60">
              <w:rPr>
                <w:rFonts w:ascii="Times New Roman" w:hAnsi="Times New Roman"/>
                <w:bCs/>
              </w:rPr>
              <w:t xml:space="preserve">Dom Pomocy Społecznej im. dr Leona Szumana </w:t>
            </w:r>
          </w:p>
          <w:p w14:paraId="56EBD0A9" w14:textId="77777777" w:rsidR="004D0A60" w:rsidRPr="004D0A60" w:rsidRDefault="004D0A60" w:rsidP="004D0A60">
            <w:pPr>
              <w:spacing w:after="0" w:line="240" w:lineRule="auto"/>
              <w:jc w:val="center"/>
              <w:rPr>
                <w:rFonts w:ascii="Times New Roman" w:hAnsi="Times New Roman"/>
              </w:rPr>
            </w:pPr>
            <w:r w:rsidRPr="004D0A60">
              <w:rPr>
                <w:rFonts w:ascii="Times New Roman" w:hAnsi="Times New Roman"/>
                <w:bCs/>
              </w:rPr>
              <w:t xml:space="preserve">ul. Szumana 220, </w:t>
            </w:r>
            <w:r w:rsidRPr="004D0A60">
              <w:rPr>
                <w:rFonts w:ascii="Times New Roman" w:hAnsi="Times New Roman"/>
                <w:iCs/>
              </w:rPr>
              <w:t>87 – 100 Toruń</w:t>
            </w:r>
          </w:p>
        </w:tc>
        <w:tc>
          <w:tcPr>
            <w:tcW w:w="2410" w:type="dxa"/>
            <w:vAlign w:val="center"/>
          </w:tcPr>
          <w:p w14:paraId="2FB0D450" w14:textId="31B32896" w:rsidR="004D0A60" w:rsidRPr="004D0A60" w:rsidRDefault="00010D6E" w:rsidP="004D0A60">
            <w:pPr>
              <w:spacing w:after="0" w:line="240" w:lineRule="auto"/>
              <w:jc w:val="center"/>
              <w:rPr>
                <w:rFonts w:ascii="Times New Roman" w:hAnsi="Times New Roman"/>
              </w:rPr>
            </w:pPr>
            <w:r>
              <w:rPr>
                <w:rFonts w:ascii="Times New Roman" w:hAnsi="Times New Roman"/>
              </w:rPr>
              <w:t>34</w:t>
            </w:r>
          </w:p>
        </w:tc>
      </w:tr>
      <w:tr w:rsidR="004D0A60" w:rsidRPr="004D0A60" w14:paraId="22F972AE" w14:textId="77777777" w:rsidTr="00DD6BCD">
        <w:trPr>
          <w:trHeight w:val="666"/>
        </w:trPr>
        <w:tc>
          <w:tcPr>
            <w:tcW w:w="709" w:type="dxa"/>
            <w:vAlign w:val="center"/>
          </w:tcPr>
          <w:p w14:paraId="4BC9D34F" w14:textId="77777777" w:rsidR="004D0A60" w:rsidRPr="004D0A60" w:rsidRDefault="004D0A60" w:rsidP="004D0A60">
            <w:pPr>
              <w:spacing w:after="0" w:line="240" w:lineRule="auto"/>
              <w:jc w:val="center"/>
              <w:rPr>
                <w:rFonts w:ascii="Times New Roman" w:hAnsi="Times New Roman"/>
              </w:rPr>
            </w:pPr>
            <w:r w:rsidRPr="004D0A60">
              <w:rPr>
                <w:rFonts w:ascii="Times New Roman" w:hAnsi="Times New Roman"/>
              </w:rPr>
              <w:t>5.</w:t>
            </w:r>
          </w:p>
        </w:tc>
        <w:tc>
          <w:tcPr>
            <w:tcW w:w="6379" w:type="dxa"/>
            <w:vAlign w:val="center"/>
          </w:tcPr>
          <w:p w14:paraId="18BC4C3A" w14:textId="77777777" w:rsidR="004D0A60" w:rsidRPr="004D0A60" w:rsidRDefault="004D0A60" w:rsidP="004D0A60">
            <w:pPr>
              <w:suppressAutoHyphens/>
              <w:spacing w:after="0" w:line="240" w:lineRule="auto"/>
              <w:ind w:left="37"/>
              <w:jc w:val="center"/>
              <w:rPr>
                <w:rFonts w:ascii="Times New Roman" w:hAnsi="Times New Roman"/>
              </w:rPr>
            </w:pPr>
            <w:r w:rsidRPr="004D0A60">
              <w:rPr>
                <w:rFonts w:ascii="Times New Roman" w:hAnsi="Times New Roman"/>
                <w:color w:val="00000A"/>
              </w:rPr>
              <w:t>Zakład Opiekuńczo-Leczniczy Zgromadzenia  s. CMBB „SERAFITKI”</w:t>
            </w:r>
          </w:p>
          <w:p w14:paraId="0AC50E56" w14:textId="77777777" w:rsidR="004D0A60" w:rsidRPr="004D0A60" w:rsidRDefault="004D0A60" w:rsidP="004D0A60">
            <w:pPr>
              <w:spacing w:after="0" w:line="240" w:lineRule="auto"/>
              <w:jc w:val="center"/>
              <w:rPr>
                <w:rFonts w:ascii="Times New Roman" w:hAnsi="Times New Roman"/>
              </w:rPr>
            </w:pPr>
            <w:r w:rsidRPr="004D0A60">
              <w:rPr>
                <w:rFonts w:ascii="Times New Roman" w:hAnsi="Times New Roman"/>
                <w:color w:val="00000A"/>
              </w:rPr>
              <w:t xml:space="preserve">ul. Paderewskiego 2, </w:t>
            </w:r>
            <w:r w:rsidRPr="004D0A60">
              <w:rPr>
                <w:rFonts w:ascii="Times New Roman" w:hAnsi="Times New Roman"/>
                <w:iCs/>
              </w:rPr>
              <w:t>87 – 100 Toruń</w:t>
            </w:r>
          </w:p>
        </w:tc>
        <w:tc>
          <w:tcPr>
            <w:tcW w:w="2410" w:type="dxa"/>
            <w:vAlign w:val="center"/>
          </w:tcPr>
          <w:p w14:paraId="44C3B4BC" w14:textId="582C13F4" w:rsidR="004D0A60" w:rsidRPr="004D0A60" w:rsidRDefault="00010D6E" w:rsidP="004D0A60">
            <w:pPr>
              <w:spacing w:after="0" w:line="240" w:lineRule="auto"/>
              <w:jc w:val="center"/>
              <w:rPr>
                <w:rFonts w:ascii="Times New Roman" w:hAnsi="Times New Roman"/>
              </w:rPr>
            </w:pPr>
            <w:r>
              <w:rPr>
                <w:rFonts w:ascii="Times New Roman" w:hAnsi="Times New Roman"/>
              </w:rPr>
              <w:t>90</w:t>
            </w:r>
          </w:p>
        </w:tc>
      </w:tr>
      <w:tr w:rsidR="004D0A60" w:rsidRPr="004D0A60" w14:paraId="2C88B6D1" w14:textId="77777777" w:rsidTr="00DD6BCD">
        <w:trPr>
          <w:trHeight w:val="666"/>
        </w:trPr>
        <w:tc>
          <w:tcPr>
            <w:tcW w:w="709" w:type="dxa"/>
            <w:vAlign w:val="center"/>
          </w:tcPr>
          <w:p w14:paraId="56B143A4" w14:textId="77777777" w:rsidR="004D0A60" w:rsidRPr="004D0A60" w:rsidRDefault="004D0A60" w:rsidP="004D0A60">
            <w:pPr>
              <w:spacing w:after="0" w:line="240" w:lineRule="auto"/>
              <w:jc w:val="center"/>
              <w:rPr>
                <w:rFonts w:ascii="Times New Roman" w:hAnsi="Times New Roman"/>
              </w:rPr>
            </w:pPr>
            <w:r w:rsidRPr="004D0A60">
              <w:rPr>
                <w:rFonts w:ascii="Times New Roman" w:hAnsi="Times New Roman"/>
              </w:rPr>
              <w:t>6.</w:t>
            </w:r>
          </w:p>
        </w:tc>
        <w:tc>
          <w:tcPr>
            <w:tcW w:w="6379" w:type="dxa"/>
            <w:vAlign w:val="center"/>
          </w:tcPr>
          <w:p w14:paraId="697CE0E3" w14:textId="77777777" w:rsidR="004D0A60" w:rsidRPr="004D0A60" w:rsidRDefault="004D0A60" w:rsidP="004D0A60">
            <w:pPr>
              <w:suppressAutoHyphens/>
              <w:spacing w:after="0" w:line="240" w:lineRule="auto"/>
              <w:ind w:left="37"/>
              <w:jc w:val="center"/>
              <w:rPr>
                <w:rFonts w:ascii="Times New Roman" w:hAnsi="Times New Roman"/>
              </w:rPr>
            </w:pPr>
            <w:r w:rsidRPr="004D0A60">
              <w:rPr>
                <w:rFonts w:ascii="Times New Roman" w:hAnsi="Times New Roman"/>
                <w:color w:val="00000A"/>
              </w:rPr>
              <w:t>Dom Pomocy Społecznej Fundacji im. Brata Alberta</w:t>
            </w:r>
            <w:r w:rsidRPr="004D0A60">
              <w:rPr>
                <w:rFonts w:ascii="Times New Roman" w:hAnsi="Times New Roman"/>
              </w:rPr>
              <w:t xml:space="preserve"> </w:t>
            </w:r>
          </w:p>
          <w:p w14:paraId="76CC5D65" w14:textId="77777777" w:rsidR="004D0A60" w:rsidRPr="004D0A60" w:rsidRDefault="004D0A60" w:rsidP="004D0A60">
            <w:pPr>
              <w:suppressAutoHyphens/>
              <w:spacing w:after="0" w:line="240" w:lineRule="auto"/>
              <w:ind w:left="37"/>
              <w:jc w:val="center"/>
              <w:rPr>
                <w:rFonts w:ascii="Times New Roman" w:hAnsi="Times New Roman"/>
                <w:color w:val="00000A"/>
              </w:rPr>
            </w:pPr>
            <w:r w:rsidRPr="004D0A60">
              <w:rPr>
                <w:rFonts w:ascii="Times New Roman" w:hAnsi="Times New Roman"/>
              </w:rPr>
              <w:t>ul. Rydygiera 23, 87-100 Toruń</w:t>
            </w:r>
          </w:p>
        </w:tc>
        <w:tc>
          <w:tcPr>
            <w:tcW w:w="2410" w:type="dxa"/>
            <w:vAlign w:val="center"/>
          </w:tcPr>
          <w:p w14:paraId="1927F257" w14:textId="465EEB9A" w:rsidR="004D0A60" w:rsidRPr="004D0A60" w:rsidRDefault="00010D6E" w:rsidP="004D0A60">
            <w:pPr>
              <w:spacing w:after="0" w:line="240" w:lineRule="auto"/>
              <w:jc w:val="center"/>
              <w:rPr>
                <w:rFonts w:ascii="Times New Roman" w:hAnsi="Times New Roman"/>
              </w:rPr>
            </w:pPr>
            <w:r>
              <w:rPr>
                <w:rFonts w:ascii="Times New Roman" w:hAnsi="Times New Roman"/>
              </w:rPr>
              <w:t>27</w:t>
            </w:r>
          </w:p>
        </w:tc>
      </w:tr>
      <w:tr w:rsidR="004D0A60" w:rsidRPr="004D0A60" w14:paraId="4C2ED555" w14:textId="77777777" w:rsidTr="00DD6BCD">
        <w:trPr>
          <w:trHeight w:val="666"/>
        </w:trPr>
        <w:tc>
          <w:tcPr>
            <w:tcW w:w="709" w:type="dxa"/>
            <w:vAlign w:val="center"/>
          </w:tcPr>
          <w:p w14:paraId="13DA4725" w14:textId="77777777" w:rsidR="004D0A60" w:rsidRPr="004D0A60" w:rsidRDefault="004D0A60" w:rsidP="004D0A60">
            <w:pPr>
              <w:spacing w:after="0" w:line="240" w:lineRule="auto"/>
              <w:jc w:val="center"/>
              <w:rPr>
                <w:rFonts w:ascii="Times New Roman" w:hAnsi="Times New Roman"/>
              </w:rPr>
            </w:pPr>
            <w:r w:rsidRPr="004D0A60">
              <w:rPr>
                <w:rFonts w:ascii="Times New Roman" w:hAnsi="Times New Roman"/>
              </w:rPr>
              <w:t>7.</w:t>
            </w:r>
          </w:p>
        </w:tc>
        <w:tc>
          <w:tcPr>
            <w:tcW w:w="6379" w:type="dxa"/>
            <w:vAlign w:val="center"/>
          </w:tcPr>
          <w:p w14:paraId="37E81A67" w14:textId="77777777" w:rsidR="004D0A60" w:rsidRPr="004D0A60" w:rsidRDefault="004D0A60" w:rsidP="004D0A60">
            <w:pPr>
              <w:suppressAutoHyphens/>
              <w:spacing w:after="0" w:line="240" w:lineRule="auto"/>
              <w:ind w:left="37"/>
              <w:jc w:val="center"/>
              <w:rPr>
                <w:rFonts w:ascii="Times New Roman" w:hAnsi="Times New Roman"/>
                <w:b/>
                <w:bCs/>
                <w:color w:val="00000A"/>
              </w:rPr>
            </w:pPr>
            <w:r w:rsidRPr="004D0A60">
              <w:rPr>
                <w:rFonts w:ascii="Times New Roman" w:hAnsi="Times New Roman"/>
                <w:b/>
                <w:bCs/>
                <w:color w:val="00000A"/>
              </w:rPr>
              <w:t>Razem</w:t>
            </w:r>
          </w:p>
        </w:tc>
        <w:tc>
          <w:tcPr>
            <w:tcW w:w="2410" w:type="dxa"/>
            <w:vAlign w:val="center"/>
          </w:tcPr>
          <w:p w14:paraId="5E49B197" w14:textId="7520E46C" w:rsidR="004D0A60" w:rsidRPr="004D0A60" w:rsidRDefault="00010D6E" w:rsidP="004D0A60">
            <w:pPr>
              <w:spacing w:after="0" w:line="240" w:lineRule="auto"/>
              <w:jc w:val="center"/>
              <w:rPr>
                <w:rFonts w:ascii="Times New Roman" w:hAnsi="Times New Roman"/>
                <w:b/>
                <w:bCs/>
              </w:rPr>
            </w:pPr>
            <w:r>
              <w:rPr>
                <w:rFonts w:ascii="Times New Roman" w:hAnsi="Times New Roman"/>
                <w:b/>
                <w:bCs/>
              </w:rPr>
              <w:t>297</w:t>
            </w:r>
          </w:p>
        </w:tc>
      </w:tr>
    </w:tbl>
    <w:p w14:paraId="3BBAF1CD" w14:textId="77777777" w:rsidR="004D0A60" w:rsidRPr="004D0A60" w:rsidRDefault="004D0A60" w:rsidP="004D0A60">
      <w:pPr>
        <w:spacing w:after="0" w:line="240" w:lineRule="auto"/>
        <w:jc w:val="both"/>
        <w:rPr>
          <w:rFonts w:ascii="Times New Roman" w:hAnsi="Times New Roman"/>
          <w:sz w:val="24"/>
          <w:szCs w:val="24"/>
        </w:rPr>
      </w:pPr>
    </w:p>
    <w:p w14:paraId="0DDB09BC" w14:textId="77777777" w:rsidR="004D0A60" w:rsidRPr="004D0A60" w:rsidRDefault="004D0A60" w:rsidP="004D0A60">
      <w:pPr>
        <w:spacing w:after="0" w:line="240" w:lineRule="auto"/>
        <w:jc w:val="both"/>
        <w:rPr>
          <w:rFonts w:ascii="Times New Roman" w:hAnsi="Times New Roman"/>
          <w:iCs/>
          <w:color w:val="000000" w:themeColor="text1"/>
          <w:sz w:val="20"/>
          <w:szCs w:val="20"/>
        </w:rPr>
      </w:pPr>
    </w:p>
    <w:tbl>
      <w:tblPr>
        <w:tblW w:w="9546" w:type="dxa"/>
        <w:tblInd w:w="-150" w:type="dxa"/>
        <w:tblLayout w:type="fixed"/>
        <w:tblCellMar>
          <w:left w:w="40" w:type="dxa"/>
          <w:right w:w="40" w:type="dxa"/>
        </w:tblCellMar>
        <w:tblLook w:val="04A0" w:firstRow="1" w:lastRow="0" w:firstColumn="1" w:lastColumn="0" w:noHBand="0" w:noVBand="1"/>
      </w:tblPr>
      <w:tblGrid>
        <w:gridCol w:w="757"/>
        <w:gridCol w:w="3544"/>
        <w:gridCol w:w="1701"/>
        <w:gridCol w:w="1701"/>
        <w:gridCol w:w="1843"/>
      </w:tblGrid>
      <w:tr w:rsidR="004D0A60" w:rsidRPr="004D0A60" w14:paraId="3DE0CE8A" w14:textId="77777777" w:rsidTr="00DD6BCD">
        <w:trPr>
          <w:trHeight w:hRule="exact" w:val="1021"/>
        </w:trPr>
        <w:tc>
          <w:tcPr>
            <w:tcW w:w="757" w:type="dxa"/>
            <w:tcBorders>
              <w:top w:val="single" w:sz="6" w:space="0" w:color="auto"/>
              <w:left w:val="single" w:sz="6" w:space="0" w:color="auto"/>
              <w:bottom w:val="single" w:sz="6" w:space="0" w:color="auto"/>
              <w:right w:val="single" w:sz="6" w:space="0" w:color="auto"/>
            </w:tcBorders>
            <w:vAlign w:val="center"/>
          </w:tcPr>
          <w:p w14:paraId="271136FB" w14:textId="77777777" w:rsidR="004D0A60" w:rsidRPr="004D0A60" w:rsidRDefault="004D0A60" w:rsidP="004D0A60">
            <w:pPr>
              <w:shd w:val="clear" w:color="auto" w:fill="FFFFFF"/>
              <w:jc w:val="center"/>
              <w:rPr>
                <w:rFonts w:ascii="Times New Roman" w:hAnsi="Times New Roman"/>
                <w:b/>
                <w:bCs/>
                <w:sz w:val="20"/>
                <w:szCs w:val="20"/>
              </w:rPr>
            </w:pPr>
            <w:r w:rsidRPr="004D0A60">
              <w:rPr>
                <w:rFonts w:ascii="Times New Roman" w:hAnsi="Times New Roman"/>
                <w:b/>
                <w:bCs/>
                <w:sz w:val="20"/>
                <w:szCs w:val="20"/>
              </w:rPr>
              <w:t>Lp.</w:t>
            </w:r>
          </w:p>
        </w:tc>
        <w:tc>
          <w:tcPr>
            <w:tcW w:w="3544" w:type="dxa"/>
            <w:tcBorders>
              <w:top w:val="single" w:sz="6" w:space="0" w:color="auto"/>
              <w:left w:val="single" w:sz="6" w:space="0" w:color="auto"/>
              <w:bottom w:val="single" w:sz="6" w:space="0" w:color="auto"/>
              <w:right w:val="single" w:sz="6" w:space="0" w:color="auto"/>
            </w:tcBorders>
            <w:vAlign w:val="center"/>
            <w:hideMark/>
          </w:tcPr>
          <w:p w14:paraId="5A77122D" w14:textId="77777777" w:rsidR="004D0A60" w:rsidRPr="004D0A60" w:rsidRDefault="004D0A60" w:rsidP="004D0A60">
            <w:pPr>
              <w:shd w:val="clear" w:color="auto" w:fill="FFFFFF"/>
              <w:jc w:val="center"/>
              <w:rPr>
                <w:rFonts w:ascii="Times New Roman" w:hAnsi="Times New Roman"/>
                <w:b/>
                <w:bCs/>
                <w:sz w:val="20"/>
                <w:szCs w:val="20"/>
              </w:rPr>
            </w:pPr>
            <w:r w:rsidRPr="004D0A60">
              <w:rPr>
                <w:rFonts w:ascii="Times New Roman" w:hAnsi="Times New Roman"/>
                <w:b/>
                <w:bCs/>
                <w:spacing w:val="-4"/>
                <w:sz w:val="20"/>
                <w:szCs w:val="20"/>
              </w:rPr>
              <w:t>Nazwa kosztu rodzajowego</w:t>
            </w:r>
          </w:p>
        </w:tc>
        <w:tc>
          <w:tcPr>
            <w:tcW w:w="1701" w:type="dxa"/>
            <w:tcBorders>
              <w:top w:val="single" w:sz="6" w:space="0" w:color="auto"/>
              <w:left w:val="single" w:sz="6" w:space="0" w:color="auto"/>
              <w:bottom w:val="single" w:sz="6" w:space="0" w:color="auto"/>
              <w:right w:val="single" w:sz="6" w:space="0" w:color="auto"/>
            </w:tcBorders>
            <w:vAlign w:val="center"/>
          </w:tcPr>
          <w:p w14:paraId="25011DC5" w14:textId="77777777" w:rsidR="004D0A60" w:rsidRPr="004D0A60" w:rsidRDefault="004D0A60" w:rsidP="004D0A60">
            <w:pPr>
              <w:shd w:val="clear" w:color="auto" w:fill="FFFFFF"/>
              <w:spacing w:after="0"/>
              <w:rPr>
                <w:rFonts w:ascii="Times New Roman" w:hAnsi="Times New Roman"/>
                <w:b/>
                <w:bCs/>
                <w:spacing w:val="-14"/>
                <w:sz w:val="20"/>
                <w:szCs w:val="20"/>
              </w:rPr>
            </w:pPr>
          </w:p>
          <w:p w14:paraId="36DFC4BE" w14:textId="77777777" w:rsidR="004D0A60" w:rsidRPr="004D0A60" w:rsidRDefault="004D0A60" w:rsidP="004D0A60">
            <w:pPr>
              <w:shd w:val="clear" w:color="auto" w:fill="FFFFFF"/>
              <w:spacing w:after="0"/>
              <w:jc w:val="center"/>
              <w:rPr>
                <w:rFonts w:ascii="Times New Roman" w:hAnsi="Times New Roman"/>
                <w:b/>
                <w:bCs/>
                <w:spacing w:val="-14"/>
                <w:sz w:val="20"/>
                <w:szCs w:val="20"/>
              </w:rPr>
            </w:pPr>
            <w:r w:rsidRPr="004D0A60">
              <w:rPr>
                <w:rFonts w:ascii="Times New Roman" w:hAnsi="Times New Roman"/>
                <w:b/>
                <w:bCs/>
                <w:spacing w:val="-14"/>
                <w:sz w:val="20"/>
                <w:szCs w:val="20"/>
              </w:rPr>
              <w:t>Cena jednostkowa</w:t>
            </w:r>
          </w:p>
          <w:p w14:paraId="418B6D03" w14:textId="77777777" w:rsidR="004D0A60" w:rsidRPr="004D0A60" w:rsidRDefault="004D0A60" w:rsidP="004D0A60">
            <w:pPr>
              <w:shd w:val="clear" w:color="auto" w:fill="FFFFFF"/>
              <w:spacing w:after="0"/>
              <w:jc w:val="center"/>
              <w:rPr>
                <w:rFonts w:ascii="Times New Roman" w:hAnsi="Times New Roman"/>
                <w:b/>
                <w:bCs/>
                <w:sz w:val="20"/>
                <w:szCs w:val="20"/>
              </w:rPr>
            </w:pPr>
            <w:r w:rsidRPr="004D0A60">
              <w:rPr>
                <w:rFonts w:ascii="Times New Roman" w:hAnsi="Times New Roman"/>
                <w:b/>
                <w:bCs/>
                <w:spacing w:val="-14"/>
                <w:sz w:val="20"/>
                <w:szCs w:val="20"/>
              </w:rPr>
              <w:t>w zł</w:t>
            </w:r>
          </w:p>
          <w:p w14:paraId="1CE1EA94" w14:textId="77777777" w:rsidR="004D0A60" w:rsidRPr="004D0A60" w:rsidRDefault="004D0A60" w:rsidP="004D0A60">
            <w:pPr>
              <w:shd w:val="clear" w:color="auto" w:fill="FFFFFF"/>
              <w:jc w:val="center"/>
              <w:rPr>
                <w:rFonts w:ascii="Times New Roman" w:hAnsi="Times New Roman"/>
                <w:b/>
                <w:bCs/>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21F0E51E" w14:textId="77777777" w:rsidR="004D0A60" w:rsidRPr="004D0A60" w:rsidRDefault="004D0A60" w:rsidP="004D0A60">
            <w:pPr>
              <w:shd w:val="clear" w:color="auto" w:fill="FFFFFF"/>
              <w:jc w:val="center"/>
              <w:rPr>
                <w:rFonts w:ascii="Times New Roman" w:hAnsi="Times New Roman"/>
                <w:b/>
                <w:bCs/>
                <w:spacing w:val="-14"/>
                <w:sz w:val="20"/>
                <w:szCs w:val="20"/>
              </w:rPr>
            </w:pPr>
            <w:r w:rsidRPr="004D0A60">
              <w:rPr>
                <w:rFonts w:ascii="Times New Roman" w:hAnsi="Times New Roman"/>
                <w:b/>
                <w:bCs/>
                <w:spacing w:val="-14"/>
                <w:sz w:val="20"/>
                <w:szCs w:val="20"/>
              </w:rPr>
              <w:t>Liczba wykonanych świadczeń</w:t>
            </w:r>
          </w:p>
        </w:tc>
        <w:tc>
          <w:tcPr>
            <w:tcW w:w="1843" w:type="dxa"/>
            <w:tcBorders>
              <w:top w:val="single" w:sz="6" w:space="0" w:color="auto"/>
              <w:left w:val="single" w:sz="6" w:space="0" w:color="auto"/>
              <w:bottom w:val="single" w:sz="6" w:space="0" w:color="auto"/>
              <w:right w:val="single" w:sz="6" w:space="0" w:color="auto"/>
            </w:tcBorders>
            <w:vAlign w:val="center"/>
          </w:tcPr>
          <w:p w14:paraId="31926FF7" w14:textId="77777777" w:rsidR="004D0A60" w:rsidRPr="004D0A60" w:rsidRDefault="004D0A60" w:rsidP="004D0A60">
            <w:pPr>
              <w:shd w:val="clear" w:color="auto" w:fill="FFFFFF"/>
              <w:jc w:val="center"/>
              <w:rPr>
                <w:rFonts w:ascii="Times New Roman" w:hAnsi="Times New Roman"/>
                <w:b/>
                <w:bCs/>
                <w:spacing w:val="-14"/>
                <w:sz w:val="20"/>
                <w:szCs w:val="20"/>
              </w:rPr>
            </w:pPr>
            <w:r w:rsidRPr="004D0A60">
              <w:rPr>
                <w:rFonts w:ascii="Times New Roman" w:hAnsi="Times New Roman"/>
                <w:b/>
                <w:bCs/>
                <w:spacing w:val="-14"/>
                <w:sz w:val="20"/>
                <w:szCs w:val="20"/>
              </w:rPr>
              <w:t>Iloczyn ceny jednostkowej i wykonanych świadczeń w zł</w:t>
            </w:r>
          </w:p>
          <w:p w14:paraId="59DE15D2" w14:textId="77777777" w:rsidR="004D0A60" w:rsidRPr="004D0A60" w:rsidRDefault="004D0A60" w:rsidP="004D0A60">
            <w:pPr>
              <w:shd w:val="clear" w:color="auto" w:fill="FFFFFF"/>
              <w:jc w:val="center"/>
              <w:rPr>
                <w:rFonts w:ascii="Times New Roman" w:hAnsi="Times New Roman"/>
                <w:b/>
                <w:bCs/>
                <w:spacing w:val="-14"/>
                <w:sz w:val="20"/>
                <w:szCs w:val="20"/>
              </w:rPr>
            </w:pPr>
          </w:p>
          <w:p w14:paraId="37F7F0E2" w14:textId="77777777" w:rsidR="004D0A60" w:rsidRPr="004D0A60" w:rsidRDefault="004D0A60" w:rsidP="004D0A60">
            <w:pPr>
              <w:shd w:val="clear" w:color="auto" w:fill="FFFFFF"/>
              <w:jc w:val="center"/>
              <w:rPr>
                <w:rFonts w:ascii="Times New Roman" w:hAnsi="Times New Roman"/>
                <w:b/>
                <w:bCs/>
                <w:spacing w:val="-14"/>
                <w:sz w:val="20"/>
                <w:szCs w:val="20"/>
              </w:rPr>
            </w:pPr>
            <w:r w:rsidRPr="004D0A60">
              <w:rPr>
                <w:rFonts w:ascii="Times New Roman" w:hAnsi="Times New Roman"/>
                <w:b/>
                <w:bCs/>
                <w:spacing w:val="-14"/>
                <w:sz w:val="20"/>
                <w:szCs w:val="20"/>
              </w:rPr>
              <w:t>W zł</w:t>
            </w:r>
          </w:p>
        </w:tc>
      </w:tr>
      <w:tr w:rsidR="004D0A60" w:rsidRPr="004D0A60" w14:paraId="3BC13357" w14:textId="77777777" w:rsidTr="00DD6BCD">
        <w:trPr>
          <w:trHeight w:hRule="exact" w:val="799"/>
        </w:trPr>
        <w:tc>
          <w:tcPr>
            <w:tcW w:w="757" w:type="dxa"/>
            <w:tcBorders>
              <w:top w:val="single" w:sz="6" w:space="0" w:color="auto"/>
              <w:left w:val="single" w:sz="6" w:space="0" w:color="auto"/>
              <w:bottom w:val="single" w:sz="6" w:space="0" w:color="auto"/>
              <w:right w:val="single" w:sz="6" w:space="0" w:color="auto"/>
            </w:tcBorders>
            <w:vAlign w:val="center"/>
            <w:hideMark/>
          </w:tcPr>
          <w:p w14:paraId="74606610" w14:textId="77777777" w:rsidR="004D0A60" w:rsidRPr="004D0A60" w:rsidRDefault="004D0A60" w:rsidP="004D0A60">
            <w:pPr>
              <w:shd w:val="clear" w:color="auto" w:fill="FFFFFF"/>
              <w:jc w:val="center"/>
              <w:rPr>
                <w:rFonts w:ascii="Times New Roman" w:hAnsi="Times New Roman"/>
                <w:sz w:val="20"/>
                <w:szCs w:val="20"/>
              </w:rPr>
            </w:pPr>
            <w:r w:rsidRPr="004D0A60">
              <w:rPr>
                <w:rFonts w:ascii="Times New Roman" w:hAnsi="Times New Roman"/>
                <w:sz w:val="20"/>
                <w:szCs w:val="20"/>
              </w:rPr>
              <w:t>1.</w:t>
            </w:r>
          </w:p>
        </w:tc>
        <w:tc>
          <w:tcPr>
            <w:tcW w:w="3544" w:type="dxa"/>
            <w:tcBorders>
              <w:top w:val="single" w:sz="6" w:space="0" w:color="auto"/>
              <w:left w:val="single" w:sz="6" w:space="0" w:color="auto"/>
              <w:bottom w:val="single" w:sz="6" w:space="0" w:color="auto"/>
              <w:right w:val="single" w:sz="6" w:space="0" w:color="auto"/>
            </w:tcBorders>
            <w:vAlign w:val="center"/>
          </w:tcPr>
          <w:p w14:paraId="31385D2A" w14:textId="77777777" w:rsidR="004D0A60" w:rsidRPr="004D0A60" w:rsidRDefault="004D0A60" w:rsidP="004D0A60">
            <w:pPr>
              <w:shd w:val="clear" w:color="auto" w:fill="FFFFFF"/>
              <w:rPr>
                <w:rFonts w:ascii="Times New Roman" w:hAnsi="Times New Roman"/>
                <w:sz w:val="20"/>
                <w:szCs w:val="20"/>
              </w:rPr>
            </w:pPr>
            <w:r w:rsidRPr="004D0A60">
              <w:rPr>
                <w:rFonts w:ascii="Times New Roman" w:hAnsi="Times New Roman"/>
                <w:sz w:val="20"/>
                <w:szCs w:val="20"/>
              </w:rPr>
              <w:t>Koszt szczepionki</w:t>
            </w:r>
          </w:p>
          <w:p w14:paraId="5A5AD6B8" w14:textId="77777777" w:rsidR="004D0A60" w:rsidRPr="004D0A60" w:rsidRDefault="004D0A60" w:rsidP="004D0A60">
            <w:pPr>
              <w:shd w:val="clear" w:color="auto" w:fill="FFFFFF"/>
              <w:rPr>
                <w:rFonts w:ascii="Times New Roman" w:hAnsi="Times New Roman"/>
                <w:sz w:val="20"/>
                <w:szCs w:val="20"/>
              </w:rPr>
            </w:pPr>
            <w:r w:rsidRPr="004D0A60">
              <w:rPr>
                <w:rFonts w:ascii="Times New Roman" w:hAnsi="Times New Roman"/>
                <w:sz w:val="20"/>
                <w:szCs w:val="20"/>
              </w:rPr>
              <w:t>Nazwa szczepionki:</w:t>
            </w:r>
          </w:p>
          <w:p w14:paraId="69EC2F1A" w14:textId="77777777" w:rsidR="004D0A60" w:rsidRPr="004D0A60" w:rsidRDefault="004D0A60" w:rsidP="004D0A60">
            <w:pPr>
              <w:shd w:val="clear" w:color="auto" w:fill="FFFFFF"/>
              <w:rPr>
                <w:rFonts w:ascii="Times New Roman" w:hAnsi="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24D7E59E" w14:textId="77777777" w:rsidR="004D0A60" w:rsidRPr="004D0A60" w:rsidRDefault="004D0A60" w:rsidP="004D0A60">
            <w:pPr>
              <w:shd w:val="clear" w:color="auto" w:fill="FFFFFF"/>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6" w:space="0" w:color="auto"/>
            </w:tcBorders>
          </w:tcPr>
          <w:p w14:paraId="0990AAD4" w14:textId="77777777" w:rsidR="004D0A60" w:rsidRPr="004D0A60" w:rsidRDefault="004D0A60" w:rsidP="004D0A60">
            <w:pPr>
              <w:shd w:val="clear" w:color="auto" w:fill="FFFFFF"/>
              <w:jc w:val="center"/>
              <w:rPr>
                <w:rFonts w:ascii="Times New Roman" w:hAnsi="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14:paraId="0DF644FC" w14:textId="77777777" w:rsidR="004D0A60" w:rsidRPr="004D0A60" w:rsidRDefault="004D0A60" w:rsidP="004D0A60">
            <w:pPr>
              <w:shd w:val="clear" w:color="auto" w:fill="FFFFFF"/>
              <w:jc w:val="center"/>
              <w:rPr>
                <w:rFonts w:ascii="Times New Roman" w:hAnsi="Times New Roman"/>
                <w:sz w:val="20"/>
                <w:szCs w:val="20"/>
              </w:rPr>
            </w:pPr>
          </w:p>
        </w:tc>
      </w:tr>
      <w:tr w:rsidR="004D0A60" w:rsidRPr="004D0A60" w14:paraId="74C26D0C" w14:textId="77777777" w:rsidTr="00DD6BCD">
        <w:trPr>
          <w:trHeight w:hRule="exact" w:val="612"/>
        </w:trPr>
        <w:tc>
          <w:tcPr>
            <w:tcW w:w="757" w:type="dxa"/>
            <w:tcBorders>
              <w:top w:val="single" w:sz="6" w:space="0" w:color="auto"/>
              <w:left w:val="single" w:sz="6" w:space="0" w:color="auto"/>
              <w:bottom w:val="single" w:sz="4" w:space="0" w:color="auto"/>
              <w:right w:val="single" w:sz="6" w:space="0" w:color="auto"/>
            </w:tcBorders>
            <w:vAlign w:val="center"/>
            <w:hideMark/>
          </w:tcPr>
          <w:p w14:paraId="7DDB687E" w14:textId="77777777" w:rsidR="004D0A60" w:rsidRPr="004D0A60" w:rsidRDefault="004D0A60" w:rsidP="004D0A60">
            <w:pPr>
              <w:shd w:val="clear" w:color="auto" w:fill="FFFFFF"/>
              <w:jc w:val="center"/>
              <w:rPr>
                <w:rFonts w:ascii="Times New Roman" w:hAnsi="Times New Roman"/>
                <w:sz w:val="20"/>
                <w:szCs w:val="20"/>
              </w:rPr>
            </w:pPr>
            <w:r w:rsidRPr="004D0A60">
              <w:rPr>
                <w:rFonts w:ascii="Times New Roman" w:hAnsi="Times New Roman"/>
                <w:sz w:val="20"/>
                <w:szCs w:val="20"/>
              </w:rPr>
              <w:t>2.</w:t>
            </w:r>
          </w:p>
        </w:tc>
        <w:tc>
          <w:tcPr>
            <w:tcW w:w="3544" w:type="dxa"/>
            <w:tcBorders>
              <w:top w:val="single" w:sz="6" w:space="0" w:color="auto"/>
              <w:left w:val="single" w:sz="6" w:space="0" w:color="auto"/>
              <w:bottom w:val="single" w:sz="4" w:space="0" w:color="auto"/>
              <w:right w:val="single" w:sz="6" w:space="0" w:color="auto"/>
            </w:tcBorders>
            <w:vAlign w:val="center"/>
            <w:hideMark/>
          </w:tcPr>
          <w:p w14:paraId="6544AC72" w14:textId="77777777" w:rsidR="004D0A60" w:rsidRPr="004D0A60" w:rsidRDefault="004D0A60" w:rsidP="004D0A60">
            <w:pPr>
              <w:shd w:val="clear" w:color="auto" w:fill="FFFFFF"/>
              <w:rPr>
                <w:rFonts w:ascii="Times New Roman" w:hAnsi="Times New Roman"/>
                <w:sz w:val="20"/>
                <w:szCs w:val="20"/>
              </w:rPr>
            </w:pPr>
            <w:r w:rsidRPr="004D0A60">
              <w:rPr>
                <w:rFonts w:ascii="Times New Roman" w:hAnsi="Times New Roman"/>
                <w:sz w:val="20"/>
                <w:szCs w:val="20"/>
              </w:rPr>
              <w:t>Koszt wykonania szczepienia</w:t>
            </w:r>
          </w:p>
        </w:tc>
        <w:tc>
          <w:tcPr>
            <w:tcW w:w="1701" w:type="dxa"/>
            <w:tcBorders>
              <w:top w:val="single" w:sz="6" w:space="0" w:color="auto"/>
              <w:left w:val="single" w:sz="6" w:space="0" w:color="auto"/>
              <w:bottom w:val="single" w:sz="4" w:space="0" w:color="auto"/>
              <w:right w:val="single" w:sz="6" w:space="0" w:color="auto"/>
            </w:tcBorders>
            <w:vAlign w:val="center"/>
          </w:tcPr>
          <w:p w14:paraId="1698893A" w14:textId="77777777" w:rsidR="004D0A60" w:rsidRPr="004D0A60" w:rsidRDefault="004D0A60" w:rsidP="004D0A60">
            <w:pPr>
              <w:shd w:val="clear" w:color="auto" w:fill="FFFFFF"/>
              <w:jc w:val="center"/>
              <w:rPr>
                <w:rFonts w:ascii="Times New Roman" w:hAnsi="Times New Roman"/>
                <w:sz w:val="20"/>
                <w:szCs w:val="20"/>
              </w:rPr>
            </w:pPr>
          </w:p>
        </w:tc>
        <w:tc>
          <w:tcPr>
            <w:tcW w:w="1701" w:type="dxa"/>
            <w:tcBorders>
              <w:top w:val="single" w:sz="6" w:space="0" w:color="auto"/>
              <w:left w:val="single" w:sz="6" w:space="0" w:color="auto"/>
              <w:bottom w:val="single" w:sz="4" w:space="0" w:color="auto"/>
              <w:right w:val="single" w:sz="6" w:space="0" w:color="auto"/>
            </w:tcBorders>
          </w:tcPr>
          <w:p w14:paraId="74D53A8D" w14:textId="77777777" w:rsidR="004D0A60" w:rsidRPr="004D0A60" w:rsidRDefault="004D0A60" w:rsidP="004D0A60">
            <w:pPr>
              <w:shd w:val="clear" w:color="auto" w:fill="FFFFFF"/>
              <w:jc w:val="center"/>
              <w:rPr>
                <w:rFonts w:ascii="Times New Roman" w:hAnsi="Times New Roman"/>
                <w:sz w:val="20"/>
                <w:szCs w:val="20"/>
              </w:rPr>
            </w:pPr>
          </w:p>
        </w:tc>
        <w:tc>
          <w:tcPr>
            <w:tcW w:w="1843" w:type="dxa"/>
            <w:tcBorders>
              <w:top w:val="single" w:sz="6" w:space="0" w:color="auto"/>
              <w:left w:val="single" w:sz="6" w:space="0" w:color="auto"/>
              <w:bottom w:val="single" w:sz="4" w:space="0" w:color="auto"/>
              <w:right w:val="single" w:sz="6" w:space="0" w:color="auto"/>
            </w:tcBorders>
          </w:tcPr>
          <w:p w14:paraId="3334342D" w14:textId="77777777" w:rsidR="004D0A60" w:rsidRPr="004D0A60" w:rsidRDefault="004D0A60" w:rsidP="004D0A60">
            <w:pPr>
              <w:shd w:val="clear" w:color="auto" w:fill="FFFFFF"/>
              <w:jc w:val="center"/>
              <w:rPr>
                <w:rFonts w:ascii="Times New Roman" w:hAnsi="Times New Roman"/>
                <w:sz w:val="20"/>
                <w:szCs w:val="20"/>
              </w:rPr>
            </w:pPr>
          </w:p>
        </w:tc>
      </w:tr>
      <w:tr w:rsidR="004D0A60" w:rsidRPr="004D0A60" w14:paraId="3E4889BC" w14:textId="77777777" w:rsidTr="00DD6BCD">
        <w:trPr>
          <w:trHeight w:hRule="exact" w:val="509"/>
        </w:trPr>
        <w:tc>
          <w:tcPr>
            <w:tcW w:w="757" w:type="dxa"/>
            <w:tcBorders>
              <w:top w:val="single" w:sz="4" w:space="0" w:color="auto"/>
              <w:left w:val="single" w:sz="4" w:space="0" w:color="auto"/>
              <w:bottom w:val="single" w:sz="4" w:space="0" w:color="auto"/>
              <w:right w:val="single" w:sz="6" w:space="0" w:color="auto"/>
            </w:tcBorders>
            <w:vAlign w:val="center"/>
            <w:hideMark/>
          </w:tcPr>
          <w:p w14:paraId="61DE693B" w14:textId="77777777" w:rsidR="004D0A60" w:rsidRPr="004D0A60" w:rsidRDefault="004D0A60" w:rsidP="004D0A60">
            <w:pPr>
              <w:shd w:val="clear" w:color="auto" w:fill="FFFFFF"/>
              <w:jc w:val="center"/>
              <w:rPr>
                <w:rFonts w:ascii="Times New Roman" w:hAnsi="Times New Roman"/>
                <w:sz w:val="20"/>
                <w:szCs w:val="20"/>
              </w:rPr>
            </w:pPr>
            <w:r w:rsidRPr="004D0A60">
              <w:rPr>
                <w:rFonts w:ascii="Times New Roman" w:hAnsi="Times New Roman"/>
                <w:sz w:val="20"/>
                <w:szCs w:val="20"/>
              </w:rPr>
              <w:t>3.</w:t>
            </w:r>
          </w:p>
        </w:tc>
        <w:tc>
          <w:tcPr>
            <w:tcW w:w="3544" w:type="dxa"/>
            <w:tcBorders>
              <w:top w:val="single" w:sz="4" w:space="0" w:color="auto"/>
              <w:left w:val="single" w:sz="6" w:space="0" w:color="auto"/>
              <w:bottom w:val="single" w:sz="4" w:space="0" w:color="auto"/>
              <w:right w:val="single" w:sz="6" w:space="0" w:color="auto"/>
            </w:tcBorders>
            <w:vAlign w:val="center"/>
            <w:hideMark/>
          </w:tcPr>
          <w:p w14:paraId="2C77F0A6" w14:textId="48E2E7AC" w:rsidR="004D0A60" w:rsidRPr="004D0A60" w:rsidRDefault="00B245B1" w:rsidP="004D0A60">
            <w:pPr>
              <w:shd w:val="clear" w:color="auto" w:fill="FFFFFF"/>
              <w:rPr>
                <w:rFonts w:ascii="Times New Roman" w:hAnsi="Times New Roman"/>
                <w:sz w:val="20"/>
                <w:szCs w:val="20"/>
              </w:rPr>
            </w:pPr>
            <w:r>
              <w:rPr>
                <w:rFonts w:ascii="Times New Roman" w:hAnsi="Times New Roman"/>
                <w:color w:val="FF0000"/>
                <w:sz w:val="20"/>
                <w:szCs w:val="20"/>
              </w:rPr>
              <w:t xml:space="preserve">Edukacja pacjentów na temat </w:t>
            </w:r>
            <w:proofErr w:type="spellStart"/>
            <w:r>
              <w:rPr>
                <w:rFonts w:ascii="Times New Roman" w:hAnsi="Times New Roman"/>
                <w:color w:val="FF0000"/>
                <w:sz w:val="20"/>
                <w:szCs w:val="20"/>
              </w:rPr>
              <w:t>zachorowań</w:t>
            </w:r>
            <w:proofErr w:type="spellEnd"/>
            <w:r>
              <w:rPr>
                <w:rFonts w:ascii="Times New Roman" w:hAnsi="Times New Roman"/>
                <w:color w:val="FF0000"/>
                <w:sz w:val="20"/>
                <w:szCs w:val="20"/>
              </w:rPr>
              <w:t xml:space="preserve"> na grypę oraz szczepień profilaktycznych przeciwko grypie</w:t>
            </w:r>
          </w:p>
        </w:tc>
        <w:tc>
          <w:tcPr>
            <w:tcW w:w="1701" w:type="dxa"/>
            <w:tcBorders>
              <w:top w:val="single" w:sz="4" w:space="0" w:color="auto"/>
              <w:left w:val="single" w:sz="6" w:space="0" w:color="auto"/>
              <w:bottom w:val="single" w:sz="4" w:space="0" w:color="auto"/>
              <w:right w:val="single" w:sz="4" w:space="0" w:color="auto"/>
            </w:tcBorders>
            <w:vAlign w:val="center"/>
          </w:tcPr>
          <w:p w14:paraId="1057DF95" w14:textId="77777777" w:rsidR="004D0A60" w:rsidRPr="004D0A60" w:rsidRDefault="004D0A60" w:rsidP="004D0A60">
            <w:pPr>
              <w:shd w:val="clear" w:color="auto" w:fill="FFFFFF"/>
              <w:jc w:val="center"/>
              <w:rPr>
                <w:rFonts w:ascii="Times New Roman" w:hAnsi="Times New Roman"/>
                <w:sz w:val="20"/>
                <w:szCs w:val="20"/>
              </w:rPr>
            </w:pPr>
          </w:p>
        </w:tc>
        <w:tc>
          <w:tcPr>
            <w:tcW w:w="1701" w:type="dxa"/>
            <w:tcBorders>
              <w:top w:val="single" w:sz="4" w:space="0" w:color="auto"/>
              <w:left w:val="single" w:sz="6" w:space="0" w:color="auto"/>
              <w:bottom w:val="single" w:sz="4" w:space="0" w:color="auto"/>
              <w:right w:val="single" w:sz="4" w:space="0" w:color="auto"/>
            </w:tcBorders>
          </w:tcPr>
          <w:p w14:paraId="1629115A" w14:textId="77777777" w:rsidR="004D0A60" w:rsidRPr="004D0A60" w:rsidRDefault="004D0A60" w:rsidP="004D0A60">
            <w:pPr>
              <w:shd w:val="clear" w:color="auto" w:fill="FFFFFF"/>
              <w:jc w:val="center"/>
              <w:rPr>
                <w:rFonts w:ascii="Times New Roman" w:hAnsi="Times New Roman"/>
                <w:sz w:val="20"/>
                <w:szCs w:val="20"/>
              </w:rPr>
            </w:pPr>
          </w:p>
        </w:tc>
        <w:tc>
          <w:tcPr>
            <w:tcW w:w="1843" w:type="dxa"/>
            <w:tcBorders>
              <w:top w:val="single" w:sz="4" w:space="0" w:color="auto"/>
              <w:left w:val="single" w:sz="6" w:space="0" w:color="auto"/>
              <w:bottom w:val="single" w:sz="4" w:space="0" w:color="auto"/>
              <w:right w:val="single" w:sz="4" w:space="0" w:color="auto"/>
            </w:tcBorders>
          </w:tcPr>
          <w:p w14:paraId="408B6257" w14:textId="77777777" w:rsidR="004D0A60" w:rsidRPr="004D0A60" w:rsidRDefault="004D0A60" w:rsidP="004D0A60">
            <w:pPr>
              <w:shd w:val="clear" w:color="auto" w:fill="FFFFFF"/>
              <w:jc w:val="center"/>
              <w:rPr>
                <w:rFonts w:ascii="Times New Roman" w:hAnsi="Times New Roman"/>
                <w:sz w:val="20"/>
                <w:szCs w:val="20"/>
              </w:rPr>
            </w:pPr>
          </w:p>
        </w:tc>
      </w:tr>
      <w:tr w:rsidR="004D0A60" w:rsidRPr="004D0A60" w14:paraId="47DD1617" w14:textId="77777777" w:rsidTr="00DD6BCD">
        <w:trPr>
          <w:trHeight w:hRule="exact" w:val="307"/>
        </w:trPr>
        <w:tc>
          <w:tcPr>
            <w:tcW w:w="4301" w:type="dxa"/>
            <w:gridSpan w:val="2"/>
            <w:tcBorders>
              <w:top w:val="single" w:sz="6" w:space="0" w:color="auto"/>
              <w:left w:val="single" w:sz="6" w:space="0" w:color="auto"/>
              <w:bottom w:val="single" w:sz="6" w:space="0" w:color="auto"/>
              <w:right w:val="single" w:sz="6" w:space="0" w:color="auto"/>
            </w:tcBorders>
            <w:vAlign w:val="center"/>
            <w:hideMark/>
          </w:tcPr>
          <w:p w14:paraId="7FD8BADF" w14:textId="77777777" w:rsidR="004D0A60" w:rsidRPr="004D0A60" w:rsidRDefault="004D0A60" w:rsidP="004D0A60">
            <w:pPr>
              <w:shd w:val="clear" w:color="auto" w:fill="FFFFFF"/>
              <w:jc w:val="center"/>
              <w:rPr>
                <w:rFonts w:ascii="Times New Roman" w:hAnsi="Times New Roman"/>
                <w:b/>
                <w:spacing w:val="-10"/>
                <w:sz w:val="20"/>
                <w:szCs w:val="20"/>
              </w:rPr>
            </w:pPr>
            <w:r w:rsidRPr="004D0A60">
              <w:rPr>
                <w:rFonts w:ascii="Times New Roman" w:hAnsi="Times New Roman"/>
                <w:b/>
                <w:spacing w:val="-10"/>
                <w:sz w:val="20"/>
                <w:szCs w:val="20"/>
              </w:rPr>
              <w:t>Koszt ogółem</w:t>
            </w:r>
          </w:p>
        </w:tc>
        <w:tc>
          <w:tcPr>
            <w:tcW w:w="1701" w:type="dxa"/>
            <w:tcBorders>
              <w:top w:val="single" w:sz="6" w:space="0" w:color="auto"/>
              <w:left w:val="single" w:sz="6" w:space="0" w:color="auto"/>
              <w:bottom w:val="single" w:sz="6" w:space="0" w:color="auto"/>
              <w:right w:val="single" w:sz="6" w:space="0" w:color="auto"/>
            </w:tcBorders>
            <w:vAlign w:val="center"/>
          </w:tcPr>
          <w:p w14:paraId="38860B74" w14:textId="77777777" w:rsidR="004D0A60" w:rsidRPr="004D0A60" w:rsidRDefault="004D0A60" w:rsidP="004D0A60">
            <w:pPr>
              <w:shd w:val="clear" w:color="auto" w:fill="FFFFFF"/>
              <w:jc w:val="center"/>
              <w:rPr>
                <w:rFonts w:ascii="Times New Roman" w:hAnsi="Times New Roman"/>
                <w:b/>
                <w:spacing w:val="-16"/>
                <w:sz w:val="20"/>
                <w:szCs w:val="20"/>
              </w:rPr>
            </w:pPr>
          </w:p>
        </w:tc>
        <w:tc>
          <w:tcPr>
            <w:tcW w:w="1701" w:type="dxa"/>
            <w:tcBorders>
              <w:top w:val="single" w:sz="6" w:space="0" w:color="auto"/>
              <w:left w:val="single" w:sz="6" w:space="0" w:color="auto"/>
              <w:bottom w:val="single" w:sz="6" w:space="0" w:color="auto"/>
              <w:right w:val="single" w:sz="6" w:space="0" w:color="auto"/>
            </w:tcBorders>
          </w:tcPr>
          <w:p w14:paraId="09722029" w14:textId="77777777" w:rsidR="004D0A60" w:rsidRPr="004D0A60" w:rsidRDefault="004D0A60" w:rsidP="004D0A60">
            <w:pPr>
              <w:shd w:val="clear" w:color="auto" w:fill="FFFFFF"/>
              <w:jc w:val="center"/>
              <w:rPr>
                <w:rFonts w:ascii="Times New Roman" w:hAnsi="Times New Roman"/>
                <w:b/>
                <w:spacing w:val="-16"/>
                <w:sz w:val="20"/>
                <w:szCs w:val="20"/>
              </w:rPr>
            </w:pPr>
          </w:p>
        </w:tc>
        <w:tc>
          <w:tcPr>
            <w:tcW w:w="1843" w:type="dxa"/>
            <w:tcBorders>
              <w:top w:val="single" w:sz="6" w:space="0" w:color="auto"/>
              <w:left w:val="single" w:sz="6" w:space="0" w:color="auto"/>
              <w:bottom w:val="single" w:sz="6" w:space="0" w:color="auto"/>
              <w:right w:val="single" w:sz="6" w:space="0" w:color="auto"/>
            </w:tcBorders>
          </w:tcPr>
          <w:p w14:paraId="7A486F27" w14:textId="77777777" w:rsidR="004D0A60" w:rsidRPr="004D0A60" w:rsidRDefault="004D0A60" w:rsidP="004D0A60">
            <w:pPr>
              <w:shd w:val="clear" w:color="auto" w:fill="FFFFFF"/>
              <w:jc w:val="center"/>
              <w:rPr>
                <w:rFonts w:ascii="Times New Roman" w:hAnsi="Times New Roman"/>
                <w:b/>
                <w:spacing w:val="-16"/>
                <w:sz w:val="20"/>
                <w:szCs w:val="20"/>
              </w:rPr>
            </w:pPr>
          </w:p>
        </w:tc>
      </w:tr>
    </w:tbl>
    <w:p w14:paraId="07A551FE" w14:textId="77777777" w:rsidR="004D0A60" w:rsidRPr="004D0A60" w:rsidRDefault="004D0A60" w:rsidP="004D0A60">
      <w:pPr>
        <w:spacing w:after="0" w:line="240" w:lineRule="auto"/>
        <w:jc w:val="both"/>
        <w:rPr>
          <w:rFonts w:ascii="Times New Roman" w:hAnsi="Times New Roman"/>
          <w:iCs/>
          <w:color w:val="000000" w:themeColor="text1"/>
          <w:sz w:val="20"/>
          <w:szCs w:val="20"/>
        </w:rPr>
      </w:pPr>
    </w:p>
    <w:p w14:paraId="6C472462" w14:textId="77777777" w:rsidR="004D0A60" w:rsidRPr="004D0A60" w:rsidRDefault="004D0A60" w:rsidP="004D0A60"/>
    <w:p w14:paraId="004BBCC4" w14:textId="77777777" w:rsidR="004D0A60" w:rsidRPr="004D0A60" w:rsidRDefault="004D0A60" w:rsidP="004D0A60">
      <w:pPr>
        <w:spacing w:after="0" w:line="240" w:lineRule="auto"/>
        <w:ind w:left="5664" w:firstLine="708"/>
        <w:rPr>
          <w:rFonts w:ascii="Times New Roman" w:hAnsi="Times New Roman"/>
          <w:i/>
        </w:rPr>
      </w:pPr>
      <w:r w:rsidRPr="004D0A60">
        <w:br w:type="column"/>
      </w:r>
      <w:r w:rsidRPr="004D0A60">
        <w:rPr>
          <w:rFonts w:ascii="Times New Roman" w:hAnsi="Times New Roman"/>
          <w:i/>
        </w:rPr>
        <w:lastRenderedPageBreak/>
        <w:t xml:space="preserve">Załącznik nr 2 </w:t>
      </w:r>
    </w:p>
    <w:p w14:paraId="749553BD" w14:textId="77777777" w:rsidR="004D0A60" w:rsidRPr="004D0A60" w:rsidRDefault="004D0A60" w:rsidP="004D0A60">
      <w:pPr>
        <w:spacing w:after="0" w:line="240" w:lineRule="auto"/>
        <w:ind w:left="6372"/>
        <w:rPr>
          <w:rFonts w:ascii="Times New Roman" w:hAnsi="Times New Roman"/>
          <w:b/>
          <w:i/>
          <w:sz w:val="20"/>
          <w:szCs w:val="20"/>
        </w:rPr>
      </w:pPr>
      <w:r w:rsidRPr="004D0A60">
        <w:rPr>
          <w:rFonts w:ascii="Times New Roman" w:hAnsi="Times New Roman"/>
          <w:i/>
        </w:rPr>
        <w:t xml:space="preserve">do umowy </w:t>
      </w:r>
      <w:r w:rsidRPr="004D0A60">
        <w:rPr>
          <w:rFonts w:ascii="Times New Roman" w:hAnsi="Times New Roman"/>
          <w:bCs/>
          <w:i/>
          <w:sz w:val="20"/>
          <w:szCs w:val="20"/>
        </w:rPr>
        <w:t>nr 1/G/2024</w:t>
      </w:r>
      <w:r w:rsidRPr="004D0A60">
        <w:rPr>
          <w:rFonts w:ascii="Times New Roman" w:hAnsi="Times New Roman"/>
          <w:b/>
          <w:i/>
          <w:sz w:val="20"/>
          <w:szCs w:val="20"/>
        </w:rPr>
        <w:t xml:space="preserve"> </w:t>
      </w:r>
    </w:p>
    <w:p w14:paraId="1FBA5DC5" w14:textId="77777777" w:rsidR="004D0A60" w:rsidRPr="004D0A60" w:rsidRDefault="004D0A60" w:rsidP="004D0A60">
      <w:pPr>
        <w:spacing w:after="0" w:line="240" w:lineRule="auto"/>
        <w:ind w:left="5664" w:firstLine="708"/>
        <w:rPr>
          <w:rFonts w:ascii="Times New Roman" w:hAnsi="Times New Roman"/>
          <w:i/>
          <w:sz w:val="20"/>
          <w:szCs w:val="20"/>
        </w:rPr>
      </w:pPr>
      <w:r w:rsidRPr="004D0A60">
        <w:rPr>
          <w:rFonts w:ascii="Times New Roman" w:hAnsi="Times New Roman"/>
          <w:bCs/>
          <w:i/>
          <w:sz w:val="20"/>
          <w:szCs w:val="20"/>
        </w:rPr>
        <w:t>z</w:t>
      </w:r>
      <w:r w:rsidRPr="004D0A60">
        <w:rPr>
          <w:rFonts w:ascii="Times New Roman" w:hAnsi="Times New Roman"/>
          <w:i/>
          <w:sz w:val="20"/>
          <w:szCs w:val="20"/>
        </w:rPr>
        <w:t>awartej w dniu ………… 2024 r.</w:t>
      </w:r>
    </w:p>
    <w:p w14:paraId="4BAC03D7" w14:textId="77777777" w:rsidR="004D0A60" w:rsidRPr="004D0A60" w:rsidRDefault="004D0A60" w:rsidP="004D0A60">
      <w:pPr>
        <w:spacing w:after="0" w:line="120" w:lineRule="auto"/>
        <w:jc w:val="right"/>
      </w:pPr>
    </w:p>
    <w:p w14:paraId="211C2E91" w14:textId="77777777" w:rsidR="004D0A60" w:rsidRPr="004D0A60" w:rsidRDefault="004D0A60" w:rsidP="004D0A60">
      <w:pPr>
        <w:autoSpaceDE w:val="0"/>
        <w:autoSpaceDN w:val="0"/>
        <w:adjustRightInd w:val="0"/>
        <w:spacing w:after="120" w:line="240" w:lineRule="auto"/>
        <w:jc w:val="center"/>
        <w:rPr>
          <w:rFonts w:ascii="Times New Roman" w:hAnsi="Times New Roman"/>
          <w:b/>
          <w:bCs/>
          <w:color w:val="000000" w:themeColor="text1"/>
          <w:sz w:val="20"/>
          <w:szCs w:val="20"/>
        </w:rPr>
      </w:pPr>
      <w:r w:rsidRPr="004D0A60">
        <w:rPr>
          <w:rFonts w:ascii="Times New Roman" w:hAnsi="Times New Roman"/>
          <w:b/>
          <w:bCs/>
          <w:color w:val="000000" w:themeColor="text1"/>
          <w:sz w:val="20"/>
          <w:szCs w:val="20"/>
        </w:rPr>
        <w:t xml:space="preserve">Sprawozdanie z realizacji w 2024 r. </w:t>
      </w:r>
      <w:r w:rsidRPr="004D0A60">
        <w:rPr>
          <w:rFonts w:ascii="Times New Roman" w:hAnsi="Times New Roman"/>
          <w:b/>
          <w:color w:val="000000" w:themeColor="text1"/>
          <w:sz w:val="20"/>
          <w:szCs w:val="20"/>
        </w:rPr>
        <w:t xml:space="preserve">„Programu </w:t>
      </w:r>
      <w:r w:rsidRPr="004D0A60">
        <w:rPr>
          <w:rFonts w:ascii="Times New Roman" w:hAnsi="Times New Roman"/>
          <w:b/>
          <w:sz w:val="20"/>
          <w:szCs w:val="20"/>
        </w:rPr>
        <w:t>szczepień ochronnych przeciwko grypie dla mieszkańców Torunia po 65 roku życia aktualizacja na lata 2021-2025”</w:t>
      </w:r>
      <w:r w:rsidRPr="004D0A60">
        <w:rPr>
          <w:rFonts w:ascii="Times New Roman" w:hAnsi="Times New Roman"/>
          <w:b/>
          <w:bCs/>
          <w:color w:val="000000" w:themeColor="text1"/>
          <w:sz w:val="20"/>
          <w:szCs w:val="20"/>
        </w:rPr>
        <w:t>.</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4"/>
        <w:gridCol w:w="3738"/>
        <w:gridCol w:w="2957"/>
      </w:tblGrid>
      <w:tr w:rsidR="004D0A60" w:rsidRPr="004D0A60" w14:paraId="7A79E07D" w14:textId="77777777" w:rsidTr="00DD6BCD">
        <w:trPr>
          <w:trHeight w:val="796"/>
        </w:trPr>
        <w:tc>
          <w:tcPr>
            <w:tcW w:w="2654" w:type="dxa"/>
            <w:tcBorders>
              <w:top w:val="single" w:sz="4" w:space="0" w:color="auto"/>
              <w:left w:val="single" w:sz="4" w:space="0" w:color="auto"/>
              <w:bottom w:val="single" w:sz="4" w:space="0" w:color="auto"/>
              <w:right w:val="single" w:sz="4" w:space="0" w:color="auto"/>
            </w:tcBorders>
            <w:vAlign w:val="center"/>
            <w:hideMark/>
          </w:tcPr>
          <w:p w14:paraId="513333E3" w14:textId="77777777" w:rsidR="004D0A60" w:rsidRPr="004D0A60" w:rsidRDefault="004D0A60" w:rsidP="004D0A60">
            <w:pPr>
              <w:tabs>
                <w:tab w:val="left" w:pos="1050"/>
              </w:tabs>
              <w:jc w:val="center"/>
              <w:rPr>
                <w:rFonts w:ascii="Times New Roman" w:hAnsi="Times New Roman"/>
                <w:color w:val="000000" w:themeColor="text1"/>
                <w:sz w:val="20"/>
                <w:szCs w:val="20"/>
              </w:rPr>
            </w:pPr>
            <w:r w:rsidRPr="004D0A60">
              <w:rPr>
                <w:rFonts w:ascii="Times New Roman" w:hAnsi="Times New Roman"/>
                <w:color w:val="000000" w:themeColor="text1"/>
                <w:sz w:val="20"/>
                <w:szCs w:val="20"/>
              </w:rPr>
              <w:t>Nazwa i adres podmiotu</w:t>
            </w:r>
          </w:p>
        </w:tc>
        <w:tc>
          <w:tcPr>
            <w:tcW w:w="3738" w:type="dxa"/>
            <w:vMerge w:val="restart"/>
            <w:tcBorders>
              <w:top w:val="single" w:sz="4" w:space="0" w:color="auto"/>
              <w:left w:val="single" w:sz="4" w:space="0" w:color="auto"/>
              <w:bottom w:val="single" w:sz="4" w:space="0" w:color="auto"/>
              <w:right w:val="single" w:sz="4" w:space="0" w:color="auto"/>
            </w:tcBorders>
            <w:vAlign w:val="center"/>
          </w:tcPr>
          <w:p w14:paraId="345A62AF" w14:textId="77777777" w:rsidR="004D0A60" w:rsidRPr="004D0A60" w:rsidRDefault="004D0A60" w:rsidP="004D0A60">
            <w:pPr>
              <w:tabs>
                <w:tab w:val="left" w:pos="1050"/>
              </w:tabs>
              <w:jc w:val="center"/>
              <w:rPr>
                <w:rFonts w:ascii="Times New Roman" w:hAnsi="Times New Roman"/>
                <w:color w:val="000000" w:themeColor="text1"/>
                <w:sz w:val="20"/>
                <w:szCs w:val="20"/>
              </w:rPr>
            </w:pPr>
            <w:r w:rsidRPr="004D0A60">
              <w:rPr>
                <w:rFonts w:ascii="Times New Roman" w:hAnsi="Times New Roman"/>
                <w:color w:val="000000" w:themeColor="text1"/>
                <w:sz w:val="20"/>
                <w:szCs w:val="20"/>
              </w:rPr>
              <w:t>Sprawozdanie za okres</w:t>
            </w:r>
          </w:p>
          <w:p w14:paraId="0A88978A" w14:textId="77777777" w:rsidR="004D0A60" w:rsidRPr="004D0A60" w:rsidRDefault="004D0A60" w:rsidP="004D0A60">
            <w:pPr>
              <w:tabs>
                <w:tab w:val="left" w:pos="1050"/>
              </w:tabs>
              <w:jc w:val="center"/>
              <w:rPr>
                <w:rFonts w:ascii="Times New Roman" w:hAnsi="Times New Roman"/>
                <w:color w:val="000000" w:themeColor="text1"/>
                <w:sz w:val="20"/>
                <w:szCs w:val="20"/>
              </w:rPr>
            </w:pPr>
            <w:r w:rsidRPr="004D0A60">
              <w:rPr>
                <w:rFonts w:ascii="Times New Roman" w:hAnsi="Times New Roman"/>
                <w:color w:val="000000" w:themeColor="text1"/>
                <w:sz w:val="20"/>
                <w:szCs w:val="20"/>
              </w:rPr>
              <w:t>od ……..…….. do ……………</w:t>
            </w:r>
          </w:p>
          <w:p w14:paraId="352A32F2" w14:textId="77777777" w:rsidR="004D0A60" w:rsidRPr="004D0A60" w:rsidRDefault="004D0A60" w:rsidP="004D0A60">
            <w:pPr>
              <w:tabs>
                <w:tab w:val="left" w:pos="1050"/>
              </w:tabs>
              <w:jc w:val="center"/>
              <w:rPr>
                <w:rFonts w:ascii="Times New Roman" w:hAnsi="Times New Roman"/>
                <w:color w:val="000000" w:themeColor="text1"/>
                <w:sz w:val="20"/>
                <w:szCs w:val="20"/>
              </w:rPr>
            </w:pPr>
          </w:p>
        </w:tc>
        <w:tc>
          <w:tcPr>
            <w:tcW w:w="2957" w:type="dxa"/>
            <w:tcBorders>
              <w:top w:val="single" w:sz="4" w:space="0" w:color="auto"/>
              <w:left w:val="single" w:sz="4" w:space="0" w:color="auto"/>
              <w:bottom w:val="single" w:sz="4" w:space="0" w:color="auto"/>
              <w:right w:val="single" w:sz="4" w:space="0" w:color="auto"/>
            </w:tcBorders>
            <w:vAlign w:val="center"/>
          </w:tcPr>
          <w:p w14:paraId="2EF12F07" w14:textId="77777777" w:rsidR="004D0A60" w:rsidRPr="004D0A60" w:rsidRDefault="004D0A60" w:rsidP="004D0A60">
            <w:pPr>
              <w:tabs>
                <w:tab w:val="left" w:pos="1050"/>
              </w:tabs>
              <w:spacing w:line="240" w:lineRule="auto"/>
              <w:rPr>
                <w:rFonts w:ascii="Times New Roman" w:hAnsi="Times New Roman"/>
                <w:color w:val="000000" w:themeColor="text1"/>
                <w:sz w:val="20"/>
                <w:szCs w:val="20"/>
              </w:rPr>
            </w:pPr>
            <w:r w:rsidRPr="004D0A60">
              <w:rPr>
                <w:rFonts w:ascii="Times New Roman" w:hAnsi="Times New Roman"/>
                <w:color w:val="000000" w:themeColor="text1"/>
                <w:sz w:val="20"/>
                <w:szCs w:val="20"/>
              </w:rPr>
              <w:t>Adresat:</w:t>
            </w:r>
          </w:p>
          <w:p w14:paraId="75A5F376" w14:textId="77777777" w:rsidR="004D0A60" w:rsidRPr="004D0A60" w:rsidRDefault="004D0A60" w:rsidP="004D0A60">
            <w:pPr>
              <w:tabs>
                <w:tab w:val="left" w:pos="1050"/>
              </w:tabs>
              <w:spacing w:line="240" w:lineRule="auto"/>
              <w:rPr>
                <w:rFonts w:ascii="Times New Roman" w:hAnsi="Times New Roman"/>
                <w:color w:val="000000" w:themeColor="text1"/>
                <w:sz w:val="20"/>
                <w:szCs w:val="20"/>
              </w:rPr>
            </w:pPr>
            <w:r w:rsidRPr="004D0A60">
              <w:rPr>
                <w:rFonts w:ascii="Times New Roman" w:hAnsi="Times New Roman"/>
                <w:color w:val="000000" w:themeColor="text1"/>
                <w:sz w:val="20"/>
                <w:szCs w:val="20"/>
              </w:rPr>
              <w:t>Gmina Miasta Toruń</w:t>
            </w:r>
          </w:p>
        </w:tc>
      </w:tr>
      <w:tr w:rsidR="004D0A60" w:rsidRPr="004D0A60" w14:paraId="27C7E15E" w14:textId="77777777" w:rsidTr="00DD6BCD">
        <w:tc>
          <w:tcPr>
            <w:tcW w:w="2654" w:type="dxa"/>
            <w:tcBorders>
              <w:top w:val="single" w:sz="4" w:space="0" w:color="auto"/>
              <w:left w:val="single" w:sz="4" w:space="0" w:color="auto"/>
              <w:bottom w:val="single" w:sz="4" w:space="0" w:color="auto"/>
              <w:right w:val="single" w:sz="4" w:space="0" w:color="auto"/>
            </w:tcBorders>
            <w:vAlign w:val="center"/>
          </w:tcPr>
          <w:p w14:paraId="30A60788" w14:textId="77777777" w:rsidR="004D0A60" w:rsidRPr="004D0A60" w:rsidRDefault="004D0A60" w:rsidP="004D0A60">
            <w:pPr>
              <w:tabs>
                <w:tab w:val="left" w:pos="1050"/>
              </w:tabs>
              <w:jc w:val="center"/>
              <w:rPr>
                <w:rFonts w:ascii="Times New Roman" w:hAnsi="Times New Roman"/>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7BCA70" w14:textId="77777777" w:rsidR="004D0A60" w:rsidRPr="004D0A60" w:rsidRDefault="004D0A60" w:rsidP="004D0A60">
            <w:pPr>
              <w:rPr>
                <w:rFonts w:ascii="Times New Roman" w:hAnsi="Times New Roman"/>
                <w:color w:val="000000" w:themeColor="text1"/>
                <w:sz w:val="20"/>
                <w:szCs w:val="20"/>
              </w:rPr>
            </w:pPr>
          </w:p>
        </w:tc>
        <w:tc>
          <w:tcPr>
            <w:tcW w:w="2957" w:type="dxa"/>
            <w:tcBorders>
              <w:top w:val="single" w:sz="4" w:space="0" w:color="auto"/>
              <w:left w:val="single" w:sz="4" w:space="0" w:color="auto"/>
              <w:bottom w:val="single" w:sz="4" w:space="0" w:color="auto"/>
              <w:right w:val="single" w:sz="4" w:space="0" w:color="auto"/>
            </w:tcBorders>
            <w:vAlign w:val="center"/>
            <w:hideMark/>
          </w:tcPr>
          <w:p w14:paraId="64122950" w14:textId="77777777" w:rsidR="004D0A60" w:rsidRPr="004D0A60" w:rsidRDefault="004D0A60" w:rsidP="004D0A60">
            <w:pPr>
              <w:tabs>
                <w:tab w:val="left" w:pos="1050"/>
              </w:tabs>
              <w:spacing w:after="0" w:line="240" w:lineRule="auto"/>
              <w:rPr>
                <w:rFonts w:ascii="Times New Roman" w:hAnsi="Times New Roman"/>
                <w:i/>
                <w:iCs/>
                <w:color w:val="000000" w:themeColor="text1"/>
                <w:sz w:val="20"/>
                <w:szCs w:val="20"/>
              </w:rPr>
            </w:pPr>
            <w:r w:rsidRPr="004D0A60">
              <w:rPr>
                <w:rFonts w:ascii="Times New Roman" w:hAnsi="Times New Roman"/>
                <w:color w:val="000000" w:themeColor="text1"/>
                <w:sz w:val="20"/>
                <w:szCs w:val="20"/>
              </w:rPr>
              <w:t>Sprawozdanie należy przekazać w terminie do 7 dni po okresie sprawozdawczym</w:t>
            </w:r>
          </w:p>
        </w:tc>
      </w:tr>
    </w:tbl>
    <w:p w14:paraId="3A1D9DED" w14:textId="77777777" w:rsidR="004D0A60" w:rsidRPr="004D0A60" w:rsidRDefault="004D0A60" w:rsidP="004D0A60">
      <w:pPr>
        <w:numPr>
          <w:ilvl w:val="0"/>
          <w:numId w:val="26"/>
        </w:numPr>
        <w:spacing w:before="100" w:beforeAutospacing="1" w:after="0"/>
        <w:ind w:left="426"/>
        <w:contextualSpacing/>
        <w:jc w:val="both"/>
        <w:rPr>
          <w:rFonts w:ascii="Times New Roman" w:hAnsi="Times New Roman"/>
          <w:bCs/>
          <w:color w:val="000000" w:themeColor="text1"/>
          <w:sz w:val="20"/>
          <w:szCs w:val="20"/>
        </w:rPr>
      </w:pPr>
      <w:r w:rsidRPr="004D0A60">
        <w:rPr>
          <w:rFonts w:ascii="Times New Roman" w:hAnsi="Times New Roman"/>
          <w:bCs/>
          <w:color w:val="000000" w:themeColor="text1"/>
          <w:sz w:val="20"/>
          <w:szCs w:val="20"/>
        </w:rPr>
        <w:t>Kosztorys programu</w:t>
      </w:r>
    </w:p>
    <w:tbl>
      <w:tblPr>
        <w:tblW w:w="9356" w:type="dxa"/>
        <w:tblInd w:w="40" w:type="dxa"/>
        <w:tblLayout w:type="fixed"/>
        <w:tblCellMar>
          <w:left w:w="40" w:type="dxa"/>
          <w:right w:w="40" w:type="dxa"/>
        </w:tblCellMar>
        <w:tblLook w:val="04A0" w:firstRow="1" w:lastRow="0" w:firstColumn="1" w:lastColumn="0" w:noHBand="0" w:noVBand="1"/>
      </w:tblPr>
      <w:tblGrid>
        <w:gridCol w:w="567"/>
        <w:gridCol w:w="3544"/>
        <w:gridCol w:w="1701"/>
        <w:gridCol w:w="1701"/>
        <w:gridCol w:w="1843"/>
      </w:tblGrid>
      <w:tr w:rsidR="004D0A60" w:rsidRPr="004D0A60" w14:paraId="78C2C4B8" w14:textId="77777777" w:rsidTr="00DD6BCD">
        <w:trPr>
          <w:trHeight w:hRule="exact" w:val="851"/>
        </w:trPr>
        <w:tc>
          <w:tcPr>
            <w:tcW w:w="567" w:type="dxa"/>
            <w:tcBorders>
              <w:top w:val="single" w:sz="6" w:space="0" w:color="auto"/>
              <w:left w:val="single" w:sz="6" w:space="0" w:color="auto"/>
              <w:bottom w:val="single" w:sz="6" w:space="0" w:color="auto"/>
              <w:right w:val="single" w:sz="6" w:space="0" w:color="auto"/>
            </w:tcBorders>
            <w:vAlign w:val="center"/>
          </w:tcPr>
          <w:p w14:paraId="1D407194" w14:textId="77777777" w:rsidR="004D0A60" w:rsidRPr="004D0A60" w:rsidRDefault="004D0A60" w:rsidP="004D0A60">
            <w:pPr>
              <w:shd w:val="clear" w:color="auto" w:fill="FFFFFF"/>
              <w:jc w:val="center"/>
              <w:rPr>
                <w:rFonts w:ascii="Times New Roman" w:hAnsi="Times New Roman"/>
                <w:sz w:val="20"/>
                <w:szCs w:val="20"/>
              </w:rPr>
            </w:pPr>
            <w:r w:rsidRPr="004D0A60">
              <w:rPr>
                <w:rFonts w:ascii="Times New Roman" w:hAnsi="Times New Roman"/>
                <w:sz w:val="20"/>
                <w:szCs w:val="20"/>
              </w:rPr>
              <w:t>Lp.</w:t>
            </w:r>
          </w:p>
        </w:tc>
        <w:tc>
          <w:tcPr>
            <w:tcW w:w="3544" w:type="dxa"/>
            <w:tcBorders>
              <w:top w:val="single" w:sz="6" w:space="0" w:color="auto"/>
              <w:left w:val="single" w:sz="6" w:space="0" w:color="auto"/>
              <w:bottom w:val="single" w:sz="6" w:space="0" w:color="auto"/>
              <w:right w:val="single" w:sz="6" w:space="0" w:color="auto"/>
            </w:tcBorders>
            <w:vAlign w:val="center"/>
            <w:hideMark/>
          </w:tcPr>
          <w:p w14:paraId="4C52047F" w14:textId="77777777" w:rsidR="004D0A60" w:rsidRPr="004D0A60" w:rsidRDefault="004D0A60" w:rsidP="004D0A60">
            <w:pPr>
              <w:shd w:val="clear" w:color="auto" w:fill="FFFFFF"/>
              <w:jc w:val="center"/>
              <w:rPr>
                <w:rFonts w:ascii="Times New Roman" w:hAnsi="Times New Roman"/>
                <w:sz w:val="20"/>
                <w:szCs w:val="20"/>
              </w:rPr>
            </w:pPr>
            <w:r w:rsidRPr="004D0A60">
              <w:rPr>
                <w:rFonts w:ascii="Times New Roman" w:hAnsi="Times New Roman"/>
                <w:spacing w:val="-4"/>
                <w:sz w:val="20"/>
                <w:szCs w:val="20"/>
              </w:rPr>
              <w:t>Nazwa kosztu rodzajowego</w:t>
            </w:r>
          </w:p>
        </w:tc>
        <w:tc>
          <w:tcPr>
            <w:tcW w:w="1701" w:type="dxa"/>
            <w:tcBorders>
              <w:top w:val="single" w:sz="6" w:space="0" w:color="auto"/>
              <w:left w:val="single" w:sz="6" w:space="0" w:color="auto"/>
              <w:bottom w:val="single" w:sz="6" w:space="0" w:color="auto"/>
              <w:right w:val="single" w:sz="6" w:space="0" w:color="auto"/>
            </w:tcBorders>
            <w:vAlign w:val="center"/>
          </w:tcPr>
          <w:p w14:paraId="01834BCA" w14:textId="77777777" w:rsidR="004D0A60" w:rsidRPr="004D0A60" w:rsidRDefault="004D0A60" w:rsidP="004D0A60">
            <w:pPr>
              <w:shd w:val="clear" w:color="auto" w:fill="FFFFFF"/>
              <w:spacing w:after="0"/>
              <w:rPr>
                <w:rFonts w:ascii="Times New Roman" w:hAnsi="Times New Roman"/>
                <w:spacing w:val="-14"/>
                <w:sz w:val="20"/>
                <w:szCs w:val="20"/>
              </w:rPr>
            </w:pPr>
          </w:p>
          <w:p w14:paraId="24FF3B15" w14:textId="77777777" w:rsidR="004D0A60" w:rsidRPr="004D0A60" w:rsidRDefault="004D0A60" w:rsidP="004D0A60">
            <w:pPr>
              <w:shd w:val="clear" w:color="auto" w:fill="FFFFFF"/>
              <w:spacing w:after="0"/>
              <w:jc w:val="center"/>
              <w:rPr>
                <w:rFonts w:ascii="Times New Roman" w:hAnsi="Times New Roman"/>
                <w:spacing w:val="-14"/>
                <w:sz w:val="20"/>
                <w:szCs w:val="20"/>
              </w:rPr>
            </w:pPr>
            <w:r w:rsidRPr="004D0A60">
              <w:rPr>
                <w:rFonts w:ascii="Times New Roman" w:hAnsi="Times New Roman"/>
                <w:spacing w:val="-14"/>
                <w:sz w:val="20"/>
                <w:szCs w:val="20"/>
              </w:rPr>
              <w:t>Cena jednostkowa</w:t>
            </w:r>
          </w:p>
          <w:p w14:paraId="6E8A5F08" w14:textId="77777777" w:rsidR="004D0A60" w:rsidRPr="004D0A60" w:rsidRDefault="004D0A60" w:rsidP="004D0A60">
            <w:pPr>
              <w:shd w:val="clear" w:color="auto" w:fill="FFFFFF"/>
              <w:spacing w:after="0"/>
              <w:jc w:val="center"/>
              <w:rPr>
                <w:rFonts w:ascii="Times New Roman" w:hAnsi="Times New Roman"/>
                <w:sz w:val="20"/>
                <w:szCs w:val="20"/>
              </w:rPr>
            </w:pPr>
            <w:r w:rsidRPr="004D0A60">
              <w:rPr>
                <w:rFonts w:ascii="Times New Roman" w:hAnsi="Times New Roman"/>
                <w:spacing w:val="-14"/>
                <w:sz w:val="20"/>
                <w:szCs w:val="20"/>
              </w:rPr>
              <w:t>w złotych</w:t>
            </w:r>
          </w:p>
          <w:p w14:paraId="4D6CA968" w14:textId="77777777" w:rsidR="004D0A60" w:rsidRPr="004D0A60" w:rsidRDefault="004D0A60" w:rsidP="004D0A60">
            <w:pPr>
              <w:shd w:val="clear" w:color="auto" w:fill="FFFFFF"/>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5CABE7CD" w14:textId="77777777" w:rsidR="004D0A60" w:rsidRPr="004D0A60" w:rsidRDefault="004D0A60" w:rsidP="004D0A60">
            <w:pPr>
              <w:shd w:val="clear" w:color="auto" w:fill="FFFFFF"/>
              <w:jc w:val="center"/>
              <w:rPr>
                <w:rFonts w:ascii="Times New Roman" w:hAnsi="Times New Roman"/>
                <w:spacing w:val="-14"/>
                <w:sz w:val="20"/>
                <w:szCs w:val="20"/>
              </w:rPr>
            </w:pPr>
            <w:r w:rsidRPr="004D0A60">
              <w:rPr>
                <w:rFonts w:ascii="Times New Roman" w:hAnsi="Times New Roman"/>
                <w:spacing w:val="-14"/>
                <w:sz w:val="20"/>
                <w:szCs w:val="20"/>
              </w:rPr>
              <w:t>Liczba wykonanych świadczeń</w:t>
            </w:r>
          </w:p>
        </w:tc>
        <w:tc>
          <w:tcPr>
            <w:tcW w:w="1843" w:type="dxa"/>
            <w:tcBorders>
              <w:top w:val="single" w:sz="6" w:space="0" w:color="auto"/>
              <w:left w:val="single" w:sz="6" w:space="0" w:color="auto"/>
              <w:bottom w:val="single" w:sz="6" w:space="0" w:color="auto"/>
              <w:right w:val="single" w:sz="6" w:space="0" w:color="auto"/>
            </w:tcBorders>
            <w:vAlign w:val="center"/>
          </w:tcPr>
          <w:p w14:paraId="49E88853" w14:textId="77777777" w:rsidR="004D0A60" w:rsidRPr="004D0A60" w:rsidRDefault="004D0A60" w:rsidP="004D0A60">
            <w:pPr>
              <w:shd w:val="clear" w:color="auto" w:fill="FFFFFF"/>
              <w:jc w:val="center"/>
              <w:rPr>
                <w:rFonts w:ascii="Times New Roman" w:hAnsi="Times New Roman"/>
                <w:spacing w:val="-14"/>
                <w:sz w:val="20"/>
                <w:szCs w:val="20"/>
              </w:rPr>
            </w:pPr>
            <w:r w:rsidRPr="004D0A60">
              <w:rPr>
                <w:rFonts w:ascii="Times New Roman" w:hAnsi="Times New Roman"/>
                <w:spacing w:val="-14"/>
                <w:sz w:val="20"/>
                <w:szCs w:val="20"/>
              </w:rPr>
              <w:t>Iloczyn ceny jednostkowej i wykonanych świadczeń</w:t>
            </w:r>
          </w:p>
        </w:tc>
      </w:tr>
      <w:tr w:rsidR="004D0A60" w:rsidRPr="004D0A60" w14:paraId="14B16EA0" w14:textId="77777777" w:rsidTr="00DD6BCD">
        <w:trPr>
          <w:trHeight w:hRule="exact" w:val="737"/>
        </w:trPr>
        <w:tc>
          <w:tcPr>
            <w:tcW w:w="567" w:type="dxa"/>
            <w:tcBorders>
              <w:top w:val="single" w:sz="6" w:space="0" w:color="auto"/>
              <w:left w:val="single" w:sz="6" w:space="0" w:color="auto"/>
              <w:bottom w:val="single" w:sz="6" w:space="0" w:color="auto"/>
              <w:right w:val="single" w:sz="6" w:space="0" w:color="auto"/>
            </w:tcBorders>
            <w:vAlign w:val="center"/>
            <w:hideMark/>
          </w:tcPr>
          <w:p w14:paraId="6301CE9D" w14:textId="77777777" w:rsidR="004D0A60" w:rsidRPr="004D0A60" w:rsidRDefault="004D0A60" w:rsidP="004D0A60">
            <w:pPr>
              <w:shd w:val="clear" w:color="auto" w:fill="FFFFFF"/>
              <w:jc w:val="center"/>
              <w:rPr>
                <w:rFonts w:ascii="Times New Roman" w:hAnsi="Times New Roman"/>
                <w:sz w:val="20"/>
                <w:szCs w:val="20"/>
              </w:rPr>
            </w:pPr>
            <w:r w:rsidRPr="004D0A60">
              <w:rPr>
                <w:rFonts w:ascii="Times New Roman" w:hAnsi="Times New Roman"/>
                <w:sz w:val="20"/>
                <w:szCs w:val="20"/>
              </w:rPr>
              <w:t>1.</w:t>
            </w:r>
          </w:p>
        </w:tc>
        <w:tc>
          <w:tcPr>
            <w:tcW w:w="3544" w:type="dxa"/>
            <w:tcBorders>
              <w:top w:val="single" w:sz="6" w:space="0" w:color="auto"/>
              <w:left w:val="single" w:sz="6" w:space="0" w:color="auto"/>
              <w:bottom w:val="single" w:sz="6" w:space="0" w:color="auto"/>
              <w:right w:val="single" w:sz="6" w:space="0" w:color="auto"/>
            </w:tcBorders>
            <w:vAlign w:val="center"/>
          </w:tcPr>
          <w:p w14:paraId="57603BF8" w14:textId="77777777" w:rsidR="004D0A60" w:rsidRPr="004D0A60" w:rsidRDefault="004D0A60" w:rsidP="004D0A60">
            <w:pPr>
              <w:shd w:val="clear" w:color="auto" w:fill="FFFFFF"/>
              <w:rPr>
                <w:rFonts w:ascii="Times New Roman" w:hAnsi="Times New Roman"/>
                <w:sz w:val="20"/>
                <w:szCs w:val="20"/>
              </w:rPr>
            </w:pPr>
            <w:r w:rsidRPr="004D0A60">
              <w:rPr>
                <w:rFonts w:ascii="Times New Roman" w:hAnsi="Times New Roman"/>
                <w:sz w:val="20"/>
                <w:szCs w:val="20"/>
              </w:rPr>
              <w:t>Koszt szczepionki</w:t>
            </w:r>
          </w:p>
          <w:p w14:paraId="21E97841" w14:textId="77777777" w:rsidR="004D0A60" w:rsidRPr="004D0A60" w:rsidRDefault="004D0A60" w:rsidP="004D0A60">
            <w:pPr>
              <w:shd w:val="clear" w:color="auto" w:fill="FFFFFF"/>
              <w:rPr>
                <w:rFonts w:ascii="Times New Roman" w:hAnsi="Times New Roman"/>
                <w:sz w:val="20"/>
                <w:szCs w:val="20"/>
              </w:rPr>
            </w:pPr>
            <w:r w:rsidRPr="004D0A60">
              <w:rPr>
                <w:rFonts w:ascii="Times New Roman" w:hAnsi="Times New Roman"/>
                <w:sz w:val="20"/>
                <w:szCs w:val="20"/>
              </w:rPr>
              <w:t>Nazwa szczepionki: ………………………</w:t>
            </w:r>
          </w:p>
          <w:p w14:paraId="14B72351" w14:textId="77777777" w:rsidR="004D0A60" w:rsidRPr="004D0A60" w:rsidRDefault="004D0A60" w:rsidP="004D0A60">
            <w:pPr>
              <w:shd w:val="clear" w:color="auto" w:fill="FFFFFF"/>
              <w:rPr>
                <w:rFonts w:ascii="Times New Roman" w:hAnsi="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50D29BC3" w14:textId="77777777" w:rsidR="004D0A60" w:rsidRPr="004D0A60" w:rsidRDefault="004D0A60" w:rsidP="004D0A60">
            <w:pPr>
              <w:shd w:val="clear" w:color="auto" w:fill="FFFFFF"/>
              <w:jc w:val="right"/>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6" w:space="0" w:color="auto"/>
            </w:tcBorders>
          </w:tcPr>
          <w:p w14:paraId="3AAE70AA" w14:textId="77777777" w:rsidR="004D0A60" w:rsidRPr="004D0A60" w:rsidRDefault="004D0A60" w:rsidP="004D0A60">
            <w:pPr>
              <w:shd w:val="clear" w:color="auto" w:fill="FFFFFF"/>
              <w:jc w:val="right"/>
              <w:rPr>
                <w:rFonts w:ascii="Times New Roman" w:hAnsi="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14:paraId="51250804" w14:textId="77777777" w:rsidR="004D0A60" w:rsidRPr="004D0A60" w:rsidRDefault="004D0A60" w:rsidP="004D0A60">
            <w:pPr>
              <w:shd w:val="clear" w:color="auto" w:fill="FFFFFF"/>
              <w:jc w:val="right"/>
              <w:rPr>
                <w:rFonts w:ascii="Times New Roman" w:hAnsi="Times New Roman"/>
                <w:sz w:val="20"/>
                <w:szCs w:val="20"/>
              </w:rPr>
            </w:pPr>
          </w:p>
        </w:tc>
      </w:tr>
      <w:tr w:rsidR="004D0A60" w:rsidRPr="004D0A60" w14:paraId="0B7EDAA0" w14:textId="77777777" w:rsidTr="00DD6BCD">
        <w:trPr>
          <w:trHeight w:hRule="exact" w:val="340"/>
        </w:trPr>
        <w:tc>
          <w:tcPr>
            <w:tcW w:w="567" w:type="dxa"/>
            <w:tcBorders>
              <w:top w:val="single" w:sz="6" w:space="0" w:color="auto"/>
              <w:left w:val="single" w:sz="6" w:space="0" w:color="auto"/>
              <w:bottom w:val="single" w:sz="4" w:space="0" w:color="auto"/>
              <w:right w:val="single" w:sz="6" w:space="0" w:color="auto"/>
            </w:tcBorders>
            <w:vAlign w:val="center"/>
            <w:hideMark/>
          </w:tcPr>
          <w:p w14:paraId="75EDBC8D" w14:textId="77777777" w:rsidR="004D0A60" w:rsidRPr="004D0A60" w:rsidRDefault="004D0A60" w:rsidP="004D0A60">
            <w:pPr>
              <w:shd w:val="clear" w:color="auto" w:fill="FFFFFF"/>
              <w:jc w:val="center"/>
              <w:rPr>
                <w:rFonts w:ascii="Times New Roman" w:hAnsi="Times New Roman"/>
                <w:sz w:val="20"/>
                <w:szCs w:val="20"/>
              </w:rPr>
            </w:pPr>
            <w:r w:rsidRPr="004D0A60">
              <w:rPr>
                <w:rFonts w:ascii="Times New Roman" w:hAnsi="Times New Roman"/>
                <w:sz w:val="20"/>
                <w:szCs w:val="20"/>
              </w:rPr>
              <w:t>2.</w:t>
            </w:r>
          </w:p>
        </w:tc>
        <w:tc>
          <w:tcPr>
            <w:tcW w:w="3544" w:type="dxa"/>
            <w:tcBorders>
              <w:top w:val="single" w:sz="6" w:space="0" w:color="auto"/>
              <w:left w:val="single" w:sz="6" w:space="0" w:color="auto"/>
              <w:bottom w:val="single" w:sz="4" w:space="0" w:color="auto"/>
              <w:right w:val="single" w:sz="6" w:space="0" w:color="auto"/>
            </w:tcBorders>
            <w:vAlign w:val="center"/>
            <w:hideMark/>
          </w:tcPr>
          <w:p w14:paraId="3C67518D" w14:textId="77777777" w:rsidR="004D0A60" w:rsidRPr="004D0A60" w:rsidRDefault="004D0A60" w:rsidP="004D0A60">
            <w:pPr>
              <w:shd w:val="clear" w:color="auto" w:fill="FFFFFF"/>
              <w:rPr>
                <w:rFonts w:ascii="Times New Roman" w:hAnsi="Times New Roman"/>
                <w:sz w:val="20"/>
                <w:szCs w:val="20"/>
              </w:rPr>
            </w:pPr>
            <w:r w:rsidRPr="004D0A60">
              <w:rPr>
                <w:rFonts w:ascii="Times New Roman" w:hAnsi="Times New Roman"/>
                <w:sz w:val="20"/>
                <w:szCs w:val="20"/>
              </w:rPr>
              <w:t>Koszt wykonania szczepienia</w:t>
            </w:r>
          </w:p>
        </w:tc>
        <w:tc>
          <w:tcPr>
            <w:tcW w:w="1701" w:type="dxa"/>
            <w:tcBorders>
              <w:top w:val="single" w:sz="6" w:space="0" w:color="auto"/>
              <w:left w:val="single" w:sz="6" w:space="0" w:color="auto"/>
              <w:bottom w:val="single" w:sz="4" w:space="0" w:color="auto"/>
              <w:right w:val="single" w:sz="6" w:space="0" w:color="auto"/>
            </w:tcBorders>
            <w:vAlign w:val="center"/>
          </w:tcPr>
          <w:p w14:paraId="62B07074" w14:textId="77777777" w:rsidR="004D0A60" w:rsidRPr="004D0A60" w:rsidRDefault="004D0A60" w:rsidP="004D0A60">
            <w:pPr>
              <w:shd w:val="clear" w:color="auto" w:fill="FFFFFF"/>
              <w:jc w:val="right"/>
              <w:rPr>
                <w:rFonts w:ascii="Times New Roman" w:hAnsi="Times New Roman"/>
                <w:sz w:val="20"/>
                <w:szCs w:val="20"/>
              </w:rPr>
            </w:pPr>
          </w:p>
        </w:tc>
        <w:tc>
          <w:tcPr>
            <w:tcW w:w="1701" w:type="dxa"/>
            <w:tcBorders>
              <w:top w:val="single" w:sz="6" w:space="0" w:color="auto"/>
              <w:left w:val="single" w:sz="6" w:space="0" w:color="auto"/>
              <w:bottom w:val="single" w:sz="4" w:space="0" w:color="auto"/>
              <w:right w:val="single" w:sz="6" w:space="0" w:color="auto"/>
            </w:tcBorders>
          </w:tcPr>
          <w:p w14:paraId="25D6F100" w14:textId="77777777" w:rsidR="004D0A60" w:rsidRPr="004D0A60" w:rsidRDefault="004D0A60" w:rsidP="004D0A60">
            <w:pPr>
              <w:shd w:val="clear" w:color="auto" w:fill="FFFFFF"/>
              <w:jc w:val="right"/>
              <w:rPr>
                <w:rFonts w:ascii="Times New Roman" w:hAnsi="Times New Roman"/>
                <w:sz w:val="20"/>
                <w:szCs w:val="20"/>
              </w:rPr>
            </w:pPr>
          </w:p>
        </w:tc>
        <w:tc>
          <w:tcPr>
            <w:tcW w:w="1843" w:type="dxa"/>
            <w:tcBorders>
              <w:top w:val="single" w:sz="6" w:space="0" w:color="auto"/>
              <w:left w:val="single" w:sz="6" w:space="0" w:color="auto"/>
              <w:bottom w:val="single" w:sz="4" w:space="0" w:color="auto"/>
              <w:right w:val="single" w:sz="6" w:space="0" w:color="auto"/>
            </w:tcBorders>
          </w:tcPr>
          <w:p w14:paraId="41E86531" w14:textId="77777777" w:rsidR="004D0A60" w:rsidRPr="004D0A60" w:rsidRDefault="004D0A60" w:rsidP="004D0A60">
            <w:pPr>
              <w:shd w:val="clear" w:color="auto" w:fill="FFFFFF"/>
              <w:jc w:val="right"/>
              <w:rPr>
                <w:rFonts w:ascii="Times New Roman" w:hAnsi="Times New Roman"/>
                <w:sz w:val="20"/>
                <w:szCs w:val="20"/>
              </w:rPr>
            </w:pPr>
          </w:p>
        </w:tc>
      </w:tr>
      <w:tr w:rsidR="004D0A60" w:rsidRPr="004D0A60" w14:paraId="60E419BC" w14:textId="77777777" w:rsidTr="00DC433D">
        <w:trPr>
          <w:trHeight w:hRule="exact" w:val="745"/>
        </w:trPr>
        <w:tc>
          <w:tcPr>
            <w:tcW w:w="567" w:type="dxa"/>
            <w:tcBorders>
              <w:top w:val="single" w:sz="4" w:space="0" w:color="auto"/>
              <w:left w:val="single" w:sz="4" w:space="0" w:color="auto"/>
              <w:bottom w:val="single" w:sz="4" w:space="0" w:color="auto"/>
              <w:right w:val="single" w:sz="6" w:space="0" w:color="auto"/>
            </w:tcBorders>
            <w:vAlign w:val="center"/>
            <w:hideMark/>
          </w:tcPr>
          <w:p w14:paraId="1C95ED17" w14:textId="77777777" w:rsidR="004D0A60" w:rsidRPr="004D0A60" w:rsidRDefault="004D0A60" w:rsidP="004D0A60">
            <w:pPr>
              <w:shd w:val="clear" w:color="auto" w:fill="FFFFFF"/>
              <w:jc w:val="center"/>
              <w:rPr>
                <w:rFonts w:ascii="Times New Roman" w:hAnsi="Times New Roman"/>
                <w:sz w:val="20"/>
                <w:szCs w:val="20"/>
              </w:rPr>
            </w:pPr>
            <w:r w:rsidRPr="004D0A60">
              <w:rPr>
                <w:rFonts w:ascii="Times New Roman" w:hAnsi="Times New Roman"/>
                <w:sz w:val="20"/>
                <w:szCs w:val="20"/>
              </w:rPr>
              <w:t>3.</w:t>
            </w:r>
          </w:p>
        </w:tc>
        <w:tc>
          <w:tcPr>
            <w:tcW w:w="3544" w:type="dxa"/>
            <w:tcBorders>
              <w:top w:val="single" w:sz="4" w:space="0" w:color="auto"/>
              <w:left w:val="single" w:sz="6" w:space="0" w:color="auto"/>
              <w:bottom w:val="single" w:sz="4" w:space="0" w:color="auto"/>
              <w:right w:val="single" w:sz="6" w:space="0" w:color="auto"/>
            </w:tcBorders>
            <w:vAlign w:val="center"/>
            <w:hideMark/>
          </w:tcPr>
          <w:p w14:paraId="3EB55157" w14:textId="216F0CF1" w:rsidR="004D0A60" w:rsidRPr="004D0A60" w:rsidRDefault="00B245B1" w:rsidP="004D0A60">
            <w:pPr>
              <w:shd w:val="clear" w:color="auto" w:fill="FFFFFF"/>
              <w:rPr>
                <w:rFonts w:ascii="Times New Roman" w:hAnsi="Times New Roman"/>
                <w:sz w:val="20"/>
                <w:szCs w:val="20"/>
              </w:rPr>
            </w:pPr>
            <w:r>
              <w:rPr>
                <w:rFonts w:ascii="Times New Roman" w:hAnsi="Times New Roman"/>
                <w:color w:val="FF0000"/>
                <w:sz w:val="20"/>
                <w:szCs w:val="20"/>
              </w:rPr>
              <w:t xml:space="preserve">Edukacja pacjentów na temat </w:t>
            </w:r>
            <w:proofErr w:type="spellStart"/>
            <w:r>
              <w:rPr>
                <w:rFonts w:ascii="Times New Roman" w:hAnsi="Times New Roman"/>
                <w:color w:val="FF0000"/>
                <w:sz w:val="20"/>
                <w:szCs w:val="20"/>
              </w:rPr>
              <w:t>zachorowań</w:t>
            </w:r>
            <w:proofErr w:type="spellEnd"/>
            <w:r>
              <w:rPr>
                <w:rFonts w:ascii="Times New Roman" w:hAnsi="Times New Roman"/>
                <w:color w:val="FF0000"/>
                <w:sz w:val="20"/>
                <w:szCs w:val="20"/>
              </w:rPr>
              <w:t xml:space="preserve"> na grypę oraz szczepień profilaktycznych przeciwko grypie</w:t>
            </w:r>
          </w:p>
        </w:tc>
        <w:tc>
          <w:tcPr>
            <w:tcW w:w="1701" w:type="dxa"/>
            <w:tcBorders>
              <w:top w:val="single" w:sz="4" w:space="0" w:color="auto"/>
              <w:left w:val="single" w:sz="6" w:space="0" w:color="auto"/>
              <w:bottom w:val="single" w:sz="4" w:space="0" w:color="auto"/>
              <w:right w:val="single" w:sz="4" w:space="0" w:color="auto"/>
            </w:tcBorders>
            <w:vAlign w:val="center"/>
          </w:tcPr>
          <w:p w14:paraId="4CFE431B" w14:textId="77777777" w:rsidR="004D0A60" w:rsidRPr="004D0A60" w:rsidRDefault="004D0A60" w:rsidP="004D0A60">
            <w:pPr>
              <w:shd w:val="clear" w:color="auto" w:fill="FFFFFF"/>
              <w:jc w:val="right"/>
              <w:rPr>
                <w:rFonts w:ascii="Times New Roman" w:hAnsi="Times New Roman"/>
                <w:sz w:val="20"/>
                <w:szCs w:val="20"/>
              </w:rPr>
            </w:pPr>
          </w:p>
        </w:tc>
        <w:tc>
          <w:tcPr>
            <w:tcW w:w="1701" w:type="dxa"/>
            <w:tcBorders>
              <w:top w:val="single" w:sz="4" w:space="0" w:color="auto"/>
              <w:left w:val="single" w:sz="6" w:space="0" w:color="auto"/>
              <w:bottom w:val="single" w:sz="4" w:space="0" w:color="auto"/>
              <w:right w:val="single" w:sz="4" w:space="0" w:color="auto"/>
            </w:tcBorders>
          </w:tcPr>
          <w:p w14:paraId="51614E1B" w14:textId="77777777" w:rsidR="004D0A60" w:rsidRPr="004D0A60" w:rsidRDefault="004D0A60" w:rsidP="004D0A60">
            <w:pPr>
              <w:shd w:val="clear" w:color="auto" w:fill="FFFFFF"/>
              <w:jc w:val="right"/>
              <w:rPr>
                <w:rFonts w:ascii="Times New Roman" w:hAnsi="Times New Roman"/>
                <w:sz w:val="20"/>
                <w:szCs w:val="20"/>
              </w:rPr>
            </w:pPr>
          </w:p>
        </w:tc>
        <w:tc>
          <w:tcPr>
            <w:tcW w:w="1843" w:type="dxa"/>
            <w:tcBorders>
              <w:top w:val="single" w:sz="4" w:space="0" w:color="auto"/>
              <w:left w:val="single" w:sz="6" w:space="0" w:color="auto"/>
              <w:bottom w:val="single" w:sz="4" w:space="0" w:color="auto"/>
              <w:right w:val="single" w:sz="4" w:space="0" w:color="auto"/>
            </w:tcBorders>
          </w:tcPr>
          <w:p w14:paraId="1CFE3FD9" w14:textId="77777777" w:rsidR="004D0A60" w:rsidRPr="004D0A60" w:rsidRDefault="004D0A60" w:rsidP="004D0A60">
            <w:pPr>
              <w:shd w:val="clear" w:color="auto" w:fill="FFFFFF"/>
              <w:jc w:val="right"/>
              <w:rPr>
                <w:rFonts w:ascii="Times New Roman" w:hAnsi="Times New Roman"/>
                <w:sz w:val="20"/>
                <w:szCs w:val="20"/>
              </w:rPr>
            </w:pPr>
          </w:p>
        </w:tc>
      </w:tr>
      <w:tr w:rsidR="004D0A60" w:rsidRPr="004D0A60" w14:paraId="42E5C41B" w14:textId="77777777" w:rsidTr="00DD6BCD">
        <w:trPr>
          <w:trHeight w:hRule="exact" w:val="307"/>
        </w:trPr>
        <w:tc>
          <w:tcPr>
            <w:tcW w:w="4111" w:type="dxa"/>
            <w:gridSpan w:val="2"/>
            <w:tcBorders>
              <w:top w:val="single" w:sz="6" w:space="0" w:color="auto"/>
              <w:left w:val="single" w:sz="6" w:space="0" w:color="auto"/>
              <w:bottom w:val="single" w:sz="6" w:space="0" w:color="auto"/>
              <w:right w:val="single" w:sz="6" w:space="0" w:color="auto"/>
            </w:tcBorders>
            <w:vAlign w:val="center"/>
            <w:hideMark/>
          </w:tcPr>
          <w:p w14:paraId="29BC1A17" w14:textId="77777777" w:rsidR="004D0A60" w:rsidRPr="004D0A60" w:rsidRDefault="004D0A60" w:rsidP="004D0A60">
            <w:pPr>
              <w:shd w:val="clear" w:color="auto" w:fill="FFFFFF"/>
              <w:jc w:val="right"/>
              <w:rPr>
                <w:rFonts w:ascii="Times New Roman" w:hAnsi="Times New Roman"/>
                <w:b/>
                <w:spacing w:val="-10"/>
                <w:sz w:val="20"/>
                <w:szCs w:val="20"/>
              </w:rPr>
            </w:pPr>
            <w:r w:rsidRPr="004D0A60">
              <w:rPr>
                <w:rFonts w:ascii="Times New Roman" w:hAnsi="Times New Roman"/>
                <w:b/>
                <w:spacing w:val="-10"/>
                <w:sz w:val="20"/>
                <w:szCs w:val="20"/>
              </w:rPr>
              <w:t>Koszt ogółem</w:t>
            </w:r>
          </w:p>
        </w:tc>
        <w:tc>
          <w:tcPr>
            <w:tcW w:w="1701" w:type="dxa"/>
            <w:tcBorders>
              <w:top w:val="single" w:sz="6" w:space="0" w:color="auto"/>
              <w:left w:val="single" w:sz="6" w:space="0" w:color="auto"/>
              <w:bottom w:val="single" w:sz="6" w:space="0" w:color="auto"/>
              <w:right w:val="single" w:sz="6" w:space="0" w:color="auto"/>
            </w:tcBorders>
            <w:vAlign w:val="center"/>
          </w:tcPr>
          <w:p w14:paraId="3041A133" w14:textId="77777777" w:rsidR="004D0A60" w:rsidRPr="004D0A60" w:rsidRDefault="004D0A60" w:rsidP="004D0A60">
            <w:pPr>
              <w:shd w:val="clear" w:color="auto" w:fill="FFFFFF"/>
              <w:jc w:val="right"/>
              <w:rPr>
                <w:rFonts w:ascii="Times New Roman" w:hAnsi="Times New Roman"/>
                <w:b/>
                <w:spacing w:val="-16"/>
                <w:sz w:val="20"/>
                <w:szCs w:val="20"/>
              </w:rPr>
            </w:pPr>
          </w:p>
        </w:tc>
        <w:tc>
          <w:tcPr>
            <w:tcW w:w="1701" w:type="dxa"/>
            <w:tcBorders>
              <w:top w:val="single" w:sz="6" w:space="0" w:color="auto"/>
              <w:left w:val="single" w:sz="6" w:space="0" w:color="auto"/>
              <w:bottom w:val="single" w:sz="6" w:space="0" w:color="auto"/>
              <w:right w:val="single" w:sz="6" w:space="0" w:color="auto"/>
            </w:tcBorders>
          </w:tcPr>
          <w:p w14:paraId="60D1E7E2" w14:textId="77777777" w:rsidR="004D0A60" w:rsidRPr="004D0A60" w:rsidRDefault="004D0A60" w:rsidP="004D0A60">
            <w:pPr>
              <w:shd w:val="clear" w:color="auto" w:fill="FFFFFF"/>
              <w:jc w:val="right"/>
              <w:rPr>
                <w:rFonts w:ascii="Times New Roman" w:hAnsi="Times New Roman"/>
                <w:b/>
                <w:spacing w:val="-16"/>
                <w:sz w:val="20"/>
                <w:szCs w:val="20"/>
              </w:rPr>
            </w:pPr>
          </w:p>
        </w:tc>
        <w:tc>
          <w:tcPr>
            <w:tcW w:w="1843" w:type="dxa"/>
            <w:tcBorders>
              <w:top w:val="single" w:sz="6" w:space="0" w:color="auto"/>
              <w:left w:val="single" w:sz="6" w:space="0" w:color="auto"/>
              <w:bottom w:val="single" w:sz="6" w:space="0" w:color="auto"/>
              <w:right w:val="single" w:sz="6" w:space="0" w:color="auto"/>
            </w:tcBorders>
          </w:tcPr>
          <w:p w14:paraId="6FB9B871" w14:textId="77777777" w:rsidR="004D0A60" w:rsidRPr="004D0A60" w:rsidRDefault="004D0A60" w:rsidP="004D0A60">
            <w:pPr>
              <w:shd w:val="clear" w:color="auto" w:fill="FFFFFF"/>
              <w:jc w:val="right"/>
              <w:rPr>
                <w:rFonts w:ascii="Times New Roman" w:hAnsi="Times New Roman"/>
                <w:b/>
                <w:spacing w:val="-16"/>
                <w:sz w:val="20"/>
                <w:szCs w:val="20"/>
              </w:rPr>
            </w:pPr>
          </w:p>
        </w:tc>
      </w:tr>
    </w:tbl>
    <w:p w14:paraId="03A11FCC" w14:textId="77777777" w:rsidR="004D0A60" w:rsidRPr="004D0A60" w:rsidRDefault="004D0A60" w:rsidP="004D0A60">
      <w:pPr>
        <w:numPr>
          <w:ilvl w:val="0"/>
          <w:numId w:val="26"/>
        </w:numPr>
        <w:spacing w:before="100" w:beforeAutospacing="1" w:after="0"/>
        <w:ind w:left="426"/>
        <w:contextualSpacing/>
        <w:jc w:val="both"/>
        <w:rPr>
          <w:rFonts w:ascii="Times New Roman" w:hAnsi="Times New Roman"/>
          <w:bCs/>
          <w:color w:val="000000" w:themeColor="text1"/>
          <w:sz w:val="20"/>
          <w:szCs w:val="20"/>
        </w:rPr>
      </w:pPr>
      <w:r w:rsidRPr="004D0A60">
        <w:rPr>
          <w:rFonts w:ascii="Times New Roman" w:hAnsi="Times New Roman"/>
          <w:bCs/>
          <w:color w:val="000000" w:themeColor="text1"/>
          <w:sz w:val="20"/>
          <w:szCs w:val="20"/>
        </w:rPr>
        <w:t>Ocena efektywności programu</w:t>
      </w:r>
    </w:p>
    <w:tbl>
      <w:tblPr>
        <w:tblW w:w="9269" w:type="dxa"/>
        <w:tblInd w:w="84" w:type="dxa"/>
        <w:tblLayout w:type="fixed"/>
        <w:tblCellMar>
          <w:left w:w="55" w:type="dxa"/>
          <w:right w:w="55" w:type="dxa"/>
        </w:tblCellMar>
        <w:tblLook w:val="0000" w:firstRow="0" w:lastRow="0" w:firstColumn="0" w:lastColumn="0" w:noHBand="0" w:noVBand="0"/>
      </w:tblPr>
      <w:tblGrid>
        <w:gridCol w:w="5725"/>
        <w:gridCol w:w="3544"/>
      </w:tblGrid>
      <w:tr w:rsidR="004D0A60" w:rsidRPr="004D0A60" w14:paraId="3EA01C78" w14:textId="77777777" w:rsidTr="00B245B1">
        <w:trPr>
          <w:trHeight w:hRule="exact" w:val="454"/>
        </w:trPr>
        <w:tc>
          <w:tcPr>
            <w:tcW w:w="5725" w:type="dxa"/>
            <w:tcBorders>
              <w:top w:val="single" w:sz="2" w:space="0" w:color="000000"/>
              <w:left w:val="single" w:sz="2" w:space="0" w:color="000000"/>
              <w:right w:val="single" w:sz="2" w:space="0" w:color="000000"/>
            </w:tcBorders>
            <w:shd w:val="clear" w:color="000000" w:fill="FFFFFF"/>
            <w:vAlign w:val="center"/>
          </w:tcPr>
          <w:p w14:paraId="574D7C5F" w14:textId="77777777" w:rsidR="004D0A60" w:rsidRPr="004D0A60" w:rsidRDefault="004D0A60" w:rsidP="004D0A60">
            <w:pPr>
              <w:spacing w:after="0"/>
              <w:jc w:val="center"/>
              <w:rPr>
                <w:rFonts w:ascii="Times New Roman" w:hAnsi="Times New Roman"/>
                <w:b/>
                <w:color w:val="000000" w:themeColor="text1"/>
                <w:sz w:val="20"/>
                <w:szCs w:val="20"/>
              </w:rPr>
            </w:pPr>
            <w:r w:rsidRPr="004D0A60">
              <w:rPr>
                <w:rFonts w:ascii="Times New Roman" w:hAnsi="Times New Roman"/>
                <w:b/>
                <w:color w:val="000000" w:themeColor="text1"/>
                <w:sz w:val="20"/>
                <w:szCs w:val="20"/>
              </w:rPr>
              <w:t>Kryteria oceny programu</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2A9293E" w14:textId="77777777" w:rsidR="004D0A60" w:rsidRPr="004D0A60" w:rsidRDefault="004D0A60" w:rsidP="004D0A60">
            <w:pPr>
              <w:spacing w:after="0"/>
              <w:jc w:val="center"/>
              <w:rPr>
                <w:rFonts w:ascii="Times New Roman" w:hAnsi="Times New Roman"/>
                <w:b/>
                <w:color w:val="000000" w:themeColor="text1"/>
                <w:sz w:val="20"/>
                <w:szCs w:val="20"/>
              </w:rPr>
            </w:pPr>
            <w:r w:rsidRPr="004D0A60">
              <w:rPr>
                <w:rFonts w:ascii="Times New Roman" w:hAnsi="Times New Roman"/>
                <w:b/>
                <w:color w:val="000000" w:themeColor="text1"/>
                <w:sz w:val="20"/>
                <w:szCs w:val="20"/>
              </w:rPr>
              <w:t>Liczba beneficjentów</w:t>
            </w:r>
          </w:p>
        </w:tc>
      </w:tr>
      <w:tr w:rsidR="004D0A60" w:rsidRPr="004D0A60" w14:paraId="7348F61F" w14:textId="77777777" w:rsidTr="00B245B1">
        <w:trPr>
          <w:trHeight w:hRule="exact" w:val="454"/>
        </w:trPr>
        <w:tc>
          <w:tcPr>
            <w:tcW w:w="572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F71057B" w14:textId="77777777" w:rsidR="004D0A60" w:rsidRPr="004D0A60" w:rsidRDefault="004D0A60" w:rsidP="004D0A60">
            <w:pPr>
              <w:autoSpaceDE w:val="0"/>
              <w:autoSpaceDN w:val="0"/>
              <w:adjustRightInd w:val="0"/>
              <w:spacing w:after="0"/>
              <w:jc w:val="both"/>
              <w:rPr>
                <w:rFonts w:ascii="Times New Roman" w:hAnsi="Times New Roman"/>
                <w:color w:val="000000" w:themeColor="text1"/>
                <w:sz w:val="20"/>
                <w:szCs w:val="20"/>
              </w:rPr>
            </w:pPr>
            <w:r w:rsidRPr="004D0A60">
              <w:rPr>
                <w:rFonts w:ascii="Times New Roman" w:hAnsi="Times New Roman"/>
                <w:color w:val="000000" w:themeColor="text1"/>
                <w:sz w:val="20"/>
                <w:szCs w:val="20"/>
              </w:rPr>
              <w:t>Liczba osób zgłaszających się do programu</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4DEC0A03" w14:textId="77777777" w:rsidR="004D0A60" w:rsidRPr="004D0A60" w:rsidRDefault="004D0A60" w:rsidP="004D0A60">
            <w:pPr>
              <w:autoSpaceDE w:val="0"/>
              <w:autoSpaceDN w:val="0"/>
              <w:adjustRightInd w:val="0"/>
              <w:spacing w:after="0"/>
              <w:rPr>
                <w:rFonts w:ascii="Times New Roman" w:hAnsi="Times New Roman"/>
                <w:color w:val="000000" w:themeColor="text1"/>
                <w:sz w:val="20"/>
                <w:szCs w:val="20"/>
              </w:rPr>
            </w:pPr>
          </w:p>
        </w:tc>
      </w:tr>
      <w:tr w:rsidR="004D0A60" w:rsidRPr="004D0A60" w14:paraId="6411A974" w14:textId="77777777" w:rsidTr="00B245B1">
        <w:trPr>
          <w:trHeight w:hRule="exact" w:val="567"/>
        </w:trPr>
        <w:tc>
          <w:tcPr>
            <w:tcW w:w="572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116E5B7" w14:textId="77777777" w:rsidR="004D0A60" w:rsidRPr="004D0A60" w:rsidRDefault="004D0A60" w:rsidP="004D0A60">
            <w:pPr>
              <w:autoSpaceDE w:val="0"/>
              <w:autoSpaceDN w:val="0"/>
              <w:adjustRightInd w:val="0"/>
              <w:spacing w:after="0"/>
              <w:jc w:val="both"/>
              <w:rPr>
                <w:rFonts w:ascii="Times New Roman" w:hAnsi="Times New Roman"/>
                <w:color w:val="000000" w:themeColor="text1"/>
                <w:sz w:val="20"/>
                <w:szCs w:val="20"/>
              </w:rPr>
            </w:pPr>
            <w:r w:rsidRPr="004D0A60">
              <w:rPr>
                <w:rFonts w:ascii="Times New Roman" w:hAnsi="Times New Roman"/>
                <w:color w:val="000000" w:themeColor="text1"/>
                <w:sz w:val="20"/>
                <w:szCs w:val="20"/>
              </w:rPr>
              <w:t>Liczba osób kwalifikujących się do szczepienia zgodnie z przyjętymi kryteriami formalnymi</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76779164" w14:textId="77777777" w:rsidR="004D0A60" w:rsidRPr="004D0A60" w:rsidRDefault="004D0A60" w:rsidP="004D0A60">
            <w:pPr>
              <w:autoSpaceDE w:val="0"/>
              <w:autoSpaceDN w:val="0"/>
              <w:adjustRightInd w:val="0"/>
              <w:spacing w:after="0"/>
              <w:rPr>
                <w:rFonts w:ascii="Times New Roman" w:hAnsi="Times New Roman"/>
                <w:color w:val="000000" w:themeColor="text1"/>
                <w:sz w:val="20"/>
                <w:szCs w:val="20"/>
              </w:rPr>
            </w:pPr>
          </w:p>
        </w:tc>
      </w:tr>
      <w:tr w:rsidR="004D0A60" w:rsidRPr="004D0A60" w14:paraId="0B504ED7" w14:textId="77777777" w:rsidTr="00B245B1">
        <w:trPr>
          <w:trHeight w:hRule="exact" w:val="454"/>
        </w:trPr>
        <w:tc>
          <w:tcPr>
            <w:tcW w:w="572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49EB85C" w14:textId="77777777" w:rsidR="004D0A60" w:rsidRPr="004D0A60" w:rsidRDefault="004D0A60" w:rsidP="004D0A60">
            <w:pPr>
              <w:tabs>
                <w:tab w:val="left" w:pos="3813"/>
              </w:tabs>
              <w:autoSpaceDE w:val="0"/>
              <w:autoSpaceDN w:val="0"/>
              <w:adjustRightInd w:val="0"/>
              <w:spacing w:after="0"/>
              <w:jc w:val="both"/>
              <w:rPr>
                <w:rFonts w:ascii="Times New Roman" w:hAnsi="Times New Roman"/>
                <w:color w:val="000000" w:themeColor="text1"/>
                <w:sz w:val="20"/>
                <w:szCs w:val="20"/>
              </w:rPr>
            </w:pPr>
            <w:r w:rsidRPr="004D0A60">
              <w:rPr>
                <w:rFonts w:ascii="Times New Roman" w:hAnsi="Times New Roman"/>
                <w:color w:val="000000" w:themeColor="text1"/>
                <w:sz w:val="20"/>
                <w:szCs w:val="20"/>
              </w:rPr>
              <w:t>Liczba osób zakwalifikowanych do szczepień przez lekarzy</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28136682" w14:textId="77777777" w:rsidR="004D0A60" w:rsidRPr="004D0A60" w:rsidRDefault="004D0A60" w:rsidP="004D0A60">
            <w:pPr>
              <w:autoSpaceDE w:val="0"/>
              <w:autoSpaceDN w:val="0"/>
              <w:adjustRightInd w:val="0"/>
              <w:spacing w:after="0"/>
              <w:rPr>
                <w:rFonts w:ascii="Times New Roman" w:hAnsi="Times New Roman"/>
                <w:color w:val="000000" w:themeColor="text1"/>
                <w:sz w:val="20"/>
                <w:szCs w:val="20"/>
              </w:rPr>
            </w:pPr>
          </w:p>
        </w:tc>
      </w:tr>
      <w:tr w:rsidR="004D0A60" w:rsidRPr="004D0A60" w14:paraId="54AADC2F" w14:textId="77777777" w:rsidTr="00B245B1">
        <w:trPr>
          <w:trHeight w:hRule="exact" w:val="454"/>
        </w:trPr>
        <w:tc>
          <w:tcPr>
            <w:tcW w:w="572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2ED37C5" w14:textId="77777777" w:rsidR="004D0A60" w:rsidRPr="004D0A60" w:rsidRDefault="004D0A60" w:rsidP="004D0A60">
            <w:pPr>
              <w:tabs>
                <w:tab w:val="left" w:pos="3813"/>
              </w:tabs>
              <w:autoSpaceDE w:val="0"/>
              <w:autoSpaceDN w:val="0"/>
              <w:adjustRightInd w:val="0"/>
              <w:spacing w:after="0"/>
              <w:jc w:val="both"/>
              <w:rPr>
                <w:rFonts w:ascii="Times New Roman" w:hAnsi="Times New Roman"/>
                <w:color w:val="000000" w:themeColor="text1"/>
                <w:sz w:val="20"/>
                <w:szCs w:val="20"/>
              </w:rPr>
            </w:pPr>
            <w:r w:rsidRPr="004D0A60">
              <w:rPr>
                <w:rFonts w:ascii="Times New Roman" w:hAnsi="Times New Roman"/>
                <w:color w:val="000000" w:themeColor="text1"/>
                <w:sz w:val="20"/>
                <w:szCs w:val="20"/>
              </w:rPr>
              <w:t>Liczba osób zaszczepionych</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018133BF" w14:textId="77777777" w:rsidR="004D0A60" w:rsidRPr="004D0A60" w:rsidRDefault="004D0A60" w:rsidP="004D0A60">
            <w:pPr>
              <w:autoSpaceDE w:val="0"/>
              <w:autoSpaceDN w:val="0"/>
              <w:adjustRightInd w:val="0"/>
              <w:spacing w:after="0"/>
              <w:rPr>
                <w:rFonts w:ascii="Times New Roman" w:hAnsi="Times New Roman"/>
                <w:color w:val="000000" w:themeColor="text1"/>
                <w:sz w:val="20"/>
                <w:szCs w:val="20"/>
              </w:rPr>
            </w:pPr>
          </w:p>
        </w:tc>
      </w:tr>
      <w:tr w:rsidR="004D0A60" w:rsidRPr="004D0A60" w14:paraId="4CD4A76A" w14:textId="77777777" w:rsidTr="00B245B1">
        <w:trPr>
          <w:trHeight w:hRule="exact" w:val="567"/>
        </w:trPr>
        <w:tc>
          <w:tcPr>
            <w:tcW w:w="572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9CDE0F3" w14:textId="2516683D" w:rsidR="004D0A60" w:rsidRPr="004D0A60" w:rsidRDefault="004D0A60" w:rsidP="004D0A60">
            <w:pPr>
              <w:tabs>
                <w:tab w:val="left" w:pos="3813"/>
              </w:tabs>
              <w:autoSpaceDE w:val="0"/>
              <w:autoSpaceDN w:val="0"/>
              <w:adjustRightInd w:val="0"/>
              <w:spacing w:after="0"/>
              <w:jc w:val="both"/>
              <w:rPr>
                <w:rFonts w:ascii="Times New Roman" w:hAnsi="Times New Roman"/>
                <w:color w:val="000000" w:themeColor="text1"/>
                <w:sz w:val="20"/>
                <w:szCs w:val="20"/>
              </w:rPr>
            </w:pPr>
            <w:r w:rsidRPr="004D0A60">
              <w:rPr>
                <w:rFonts w:ascii="Times New Roman" w:hAnsi="Times New Roman"/>
                <w:color w:val="000000" w:themeColor="text1"/>
                <w:sz w:val="20"/>
                <w:szCs w:val="20"/>
              </w:rPr>
              <w:t xml:space="preserve">Liczba osób, które otrzymały </w:t>
            </w:r>
            <w:r w:rsidR="00522D4B">
              <w:rPr>
                <w:rFonts w:ascii="Times New Roman" w:hAnsi="Times New Roman"/>
                <w:color w:val="000000" w:themeColor="text1"/>
                <w:sz w:val="20"/>
                <w:szCs w:val="20"/>
              </w:rPr>
              <w:t>informacje</w:t>
            </w:r>
            <w:r w:rsidRPr="004D0A60">
              <w:rPr>
                <w:rFonts w:ascii="Times New Roman" w:hAnsi="Times New Roman"/>
                <w:color w:val="000000" w:themeColor="text1"/>
                <w:sz w:val="20"/>
                <w:szCs w:val="20"/>
              </w:rPr>
              <w:t xml:space="preserve"> edukacyjne</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2A3BA278" w14:textId="77777777" w:rsidR="004D0A60" w:rsidRPr="004D0A60" w:rsidRDefault="004D0A60" w:rsidP="004D0A60">
            <w:pPr>
              <w:autoSpaceDE w:val="0"/>
              <w:autoSpaceDN w:val="0"/>
              <w:adjustRightInd w:val="0"/>
              <w:spacing w:after="0"/>
              <w:rPr>
                <w:rFonts w:ascii="Times New Roman" w:hAnsi="Times New Roman"/>
                <w:color w:val="000000" w:themeColor="text1"/>
                <w:sz w:val="20"/>
                <w:szCs w:val="20"/>
              </w:rPr>
            </w:pPr>
          </w:p>
        </w:tc>
      </w:tr>
    </w:tbl>
    <w:p w14:paraId="152774D6" w14:textId="77777777" w:rsidR="004D0A60" w:rsidRPr="004D0A60" w:rsidRDefault="004D0A60" w:rsidP="004D0A60">
      <w:pPr>
        <w:numPr>
          <w:ilvl w:val="0"/>
          <w:numId w:val="26"/>
        </w:numPr>
        <w:spacing w:before="120" w:after="120" w:line="240" w:lineRule="auto"/>
        <w:ind w:left="425" w:hanging="357"/>
        <w:jc w:val="both"/>
        <w:rPr>
          <w:rFonts w:ascii="Times New Roman" w:hAnsi="Times New Roman"/>
          <w:i/>
          <w:color w:val="000000" w:themeColor="text1"/>
          <w:sz w:val="20"/>
          <w:szCs w:val="20"/>
        </w:rPr>
      </w:pPr>
      <w:r w:rsidRPr="004D0A60">
        <w:rPr>
          <w:rFonts w:ascii="Times New Roman" w:hAnsi="Times New Roman"/>
          <w:color w:val="000000" w:themeColor="text1"/>
          <w:sz w:val="20"/>
          <w:szCs w:val="20"/>
        </w:rPr>
        <w:t>Miejsce udzielania świadczeń: …………………………………………………</w:t>
      </w:r>
    </w:p>
    <w:p w14:paraId="25B9FBBA" w14:textId="77777777" w:rsidR="004D0A60" w:rsidRPr="004D0A60" w:rsidRDefault="004D0A60" w:rsidP="004D0A60">
      <w:pPr>
        <w:numPr>
          <w:ilvl w:val="0"/>
          <w:numId w:val="26"/>
        </w:numPr>
        <w:spacing w:after="120"/>
        <w:ind w:left="426"/>
        <w:jc w:val="both"/>
        <w:rPr>
          <w:rFonts w:ascii="Times New Roman" w:hAnsi="Times New Roman"/>
          <w:i/>
          <w:color w:val="000000" w:themeColor="text1"/>
          <w:sz w:val="20"/>
          <w:szCs w:val="20"/>
        </w:rPr>
      </w:pPr>
      <w:r w:rsidRPr="004D0A60">
        <w:rPr>
          <w:rFonts w:ascii="Times New Roman" w:hAnsi="Times New Roman"/>
          <w:color w:val="000000" w:themeColor="text1"/>
          <w:sz w:val="20"/>
          <w:szCs w:val="20"/>
        </w:rPr>
        <w:t>Sposób rejestracji: ……………………………………………………………..</w:t>
      </w:r>
    </w:p>
    <w:p w14:paraId="6AFADB12" w14:textId="77777777" w:rsidR="004D0A60" w:rsidRPr="004D0A60" w:rsidRDefault="004D0A60" w:rsidP="004D0A60">
      <w:pPr>
        <w:numPr>
          <w:ilvl w:val="0"/>
          <w:numId w:val="26"/>
        </w:numPr>
        <w:spacing w:after="120"/>
        <w:ind w:left="426"/>
        <w:jc w:val="both"/>
        <w:rPr>
          <w:rFonts w:ascii="Times New Roman" w:hAnsi="Times New Roman"/>
          <w:i/>
          <w:color w:val="000000" w:themeColor="text1"/>
          <w:sz w:val="20"/>
          <w:szCs w:val="20"/>
        </w:rPr>
      </w:pPr>
      <w:r w:rsidRPr="004D0A60">
        <w:rPr>
          <w:rFonts w:ascii="Times New Roman" w:hAnsi="Times New Roman"/>
          <w:color w:val="000000" w:themeColor="text1"/>
          <w:sz w:val="20"/>
          <w:szCs w:val="20"/>
        </w:rPr>
        <w:t>Liczba zgłoszonych działań niepożądanych po szczepieniu: …………………</w:t>
      </w:r>
    </w:p>
    <w:p w14:paraId="34B32CD6" w14:textId="101AAC05" w:rsidR="004D0A60" w:rsidRPr="004D0A60" w:rsidRDefault="004D0A60" w:rsidP="004D0A60">
      <w:pPr>
        <w:numPr>
          <w:ilvl w:val="0"/>
          <w:numId w:val="26"/>
        </w:numPr>
        <w:spacing w:after="120" w:line="240" w:lineRule="auto"/>
        <w:ind w:left="425" w:hanging="357"/>
        <w:jc w:val="both"/>
        <w:rPr>
          <w:rFonts w:ascii="Times New Roman" w:hAnsi="Times New Roman"/>
          <w:i/>
          <w:color w:val="000000" w:themeColor="text1"/>
          <w:sz w:val="20"/>
          <w:szCs w:val="20"/>
        </w:rPr>
      </w:pPr>
      <w:r w:rsidRPr="004D0A60">
        <w:rPr>
          <w:rFonts w:ascii="Times New Roman" w:hAnsi="Times New Roman"/>
          <w:color w:val="000000" w:themeColor="text1"/>
          <w:sz w:val="20"/>
          <w:szCs w:val="20"/>
        </w:rPr>
        <w:t xml:space="preserve">Podjęte działania edukacyjne </w:t>
      </w:r>
      <w:r w:rsidR="00DC433D">
        <w:rPr>
          <w:rFonts w:ascii="Times New Roman" w:hAnsi="Times New Roman"/>
          <w:color w:val="000000" w:themeColor="text1"/>
          <w:sz w:val="20"/>
          <w:szCs w:val="20"/>
        </w:rPr>
        <w:t>pacjentów</w:t>
      </w:r>
      <w:r w:rsidRPr="004D0A60">
        <w:rPr>
          <w:rFonts w:ascii="Times New Roman" w:hAnsi="Times New Roman"/>
          <w:color w:val="000000" w:themeColor="text1"/>
          <w:sz w:val="20"/>
          <w:szCs w:val="20"/>
        </w:rPr>
        <w:t>:</w:t>
      </w:r>
    </w:p>
    <w:p w14:paraId="58CBEBC7" w14:textId="77777777" w:rsidR="004D0A60" w:rsidRPr="004D0A60" w:rsidRDefault="004D0A60" w:rsidP="004D0A60">
      <w:pPr>
        <w:spacing w:after="120"/>
        <w:ind w:left="425"/>
        <w:jc w:val="both"/>
        <w:rPr>
          <w:rFonts w:ascii="Times New Roman" w:hAnsi="Times New Roman"/>
          <w:color w:val="000000" w:themeColor="text1"/>
          <w:sz w:val="20"/>
          <w:szCs w:val="20"/>
        </w:rPr>
      </w:pPr>
      <w:r w:rsidRPr="004D0A60">
        <w:rPr>
          <w:rFonts w:ascii="Times New Roman" w:hAnsi="Times New Roman"/>
          <w:color w:val="000000" w:themeColor="text1"/>
          <w:sz w:val="20"/>
          <w:szCs w:val="20"/>
        </w:rPr>
        <w:t xml:space="preserve">…………………………………………………………………………………………………………………………………………………………………………………………………………………………………....…………………………………………………………………………………………………………………                                      </w:t>
      </w:r>
    </w:p>
    <w:p w14:paraId="22210990" w14:textId="77777777" w:rsidR="004D0A60" w:rsidRPr="004D0A60" w:rsidRDefault="004D0A60" w:rsidP="004D0A60">
      <w:pPr>
        <w:numPr>
          <w:ilvl w:val="0"/>
          <w:numId w:val="26"/>
        </w:numPr>
        <w:spacing w:after="120" w:line="240" w:lineRule="auto"/>
        <w:ind w:left="425" w:hanging="357"/>
        <w:jc w:val="both"/>
        <w:rPr>
          <w:rFonts w:ascii="Times New Roman" w:hAnsi="Times New Roman"/>
          <w:color w:val="000000" w:themeColor="text1"/>
          <w:sz w:val="20"/>
          <w:szCs w:val="20"/>
        </w:rPr>
      </w:pPr>
      <w:r w:rsidRPr="004D0A60">
        <w:rPr>
          <w:rFonts w:ascii="Times New Roman" w:hAnsi="Times New Roman"/>
          <w:color w:val="000000" w:themeColor="text1"/>
          <w:sz w:val="20"/>
          <w:szCs w:val="20"/>
        </w:rPr>
        <w:t>Uwagi dotyczące realizacji  programu</w:t>
      </w:r>
    </w:p>
    <w:p w14:paraId="68788BBD" w14:textId="77777777" w:rsidR="004D0A60" w:rsidRPr="004D0A60" w:rsidRDefault="004D0A60" w:rsidP="004D0A60">
      <w:pPr>
        <w:spacing w:after="120" w:line="240" w:lineRule="auto"/>
        <w:ind w:left="425"/>
        <w:contextualSpacing/>
        <w:jc w:val="both"/>
        <w:rPr>
          <w:rFonts w:ascii="Times New Roman" w:hAnsi="Times New Roman"/>
          <w:color w:val="000000" w:themeColor="text1"/>
          <w:sz w:val="20"/>
          <w:szCs w:val="20"/>
        </w:rPr>
      </w:pPr>
      <w:r w:rsidRPr="004D0A60">
        <w:rPr>
          <w:rFonts w:ascii="Times New Roman" w:hAnsi="Times New Roman"/>
          <w:color w:val="000000" w:themeColor="text1"/>
          <w:sz w:val="20"/>
          <w:szCs w:val="20"/>
        </w:rPr>
        <w:t>………………………………………………………………………………………………………………………………………………………………………………………………………………………………………………………………………………………………………………………………………………………</w:t>
      </w:r>
    </w:p>
    <w:p w14:paraId="7395B4DD" w14:textId="77777777" w:rsidR="004D0A60" w:rsidRPr="004D0A60" w:rsidRDefault="004D0A60" w:rsidP="004D0A60">
      <w:pPr>
        <w:spacing w:after="0" w:line="240" w:lineRule="auto"/>
        <w:ind w:left="425"/>
        <w:contextualSpacing/>
        <w:jc w:val="both"/>
        <w:rPr>
          <w:rFonts w:ascii="Times New Roman" w:hAnsi="Times New Roman"/>
          <w:color w:val="000000" w:themeColor="text1"/>
          <w:sz w:val="20"/>
          <w:szCs w:val="20"/>
        </w:rPr>
      </w:pPr>
    </w:p>
    <w:p w14:paraId="51486F01" w14:textId="77777777" w:rsidR="004D0A60" w:rsidRPr="004D0A60" w:rsidRDefault="004D0A60" w:rsidP="004D0A60">
      <w:pPr>
        <w:spacing w:after="0" w:line="240" w:lineRule="auto"/>
        <w:rPr>
          <w:rFonts w:ascii="Times New Roman" w:hAnsi="Times New Roman"/>
          <w:color w:val="000000" w:themeColor="text1"/>
          <w:sz w:val="20"/>
          <w:szCs w:val="20"/>
        </w:rPr>
      </w:pPr>
      <w:r w:rsidRPr="004D0A60">
        <w:rPr>
          <w:rFonts w:ascii="Times New Roman" w:hAnsi="Times New Roman"/>
          <w:color w:val="000000" w:themeColor="text1"/>
          <w:sz w:val="20"/>
          <w:szCs w:val="20"/>
        </w:rPr>
        <w:t xml:space="preserve">        ………………………</w:t>
      </w:r>
      <w:r w:rsidRPr="004D0A60">
        <w:rPr>
          <w:rFonts w:ascii="Times New Roman" w:hAnsi="Times New Roman"/>
          <w:color w:val="000000" w:themeColor="text1"/>
          <w:sz w:val="20"/>
          <w:szCs w:val="20"/>
        </w:rPr>
        <w:tab/>
      </w:r>
      <w:r w:rsidRPr="004D0A60">
        <w:rPr>
          <w:rFonts w:ascii="Times New Roman" w:hAnsi="Times New Roman"/>
          <w:color w:val="000000" w:themeColor="text1"/>
          <w:sz w:val="20"/>
          <w:szCs w:val="20"/>
        </w:rPr>
        <w:tab/>
      </w:r>
      <w:r w:rsidRPr="004D0A60">
        <w:rPr>
          <w:rFonts w:ascii="Times New Roman" w:hAnsi="Times New Roman"/>
          <w:color w:val="000000" w:themeColor="text1"/>
          <w:sz w:val="20"/>
          <w:szCs w:val="20"/>
        </w:rPr>
        <w:tab/>
      </w:r>
      <w:r w:rsidRPr="004D0A60">
        <w:rPr>
          <w:rFonts w:ascii="Times New Roman" w:hAnsi="Times New Roman"/>
          <w:color w:val="000000" w:themeColor="text1"/>
          <w:sz w:val="20"/>
          <w:szCs w:val="20"/>
        </w:rPr>
        <w:tab/>
        <w:t>……………..…..…………………………</w:t>
      </w:r>
    </w:p>
    <w:p w14:paraId="62D768C8" w14:textId="77777777" w:rsidR="004D0A60" w:rsidRPr="004D0A60" w:rsidRDefault="004D0A60" w:rsidP="004D0A60">
      <w:pPr>
        <w:rPr>
          <w:rFonts w:ascii="Times New Roman" w:hAnsi="Times New Roman"/>
          <w:color w:val="000000" w:themeColor="text1"/>
          <w:sz w:val="20"/>
          <w:szCs w:val="20"/>
        </w:rPr>
      </w:pPr>
      <w:r w:rsidRPr="004D0A60">
        <w:rPr>
          <w:rFonts w:ascii="Times New Roman" w:hAnsi="Times New Roman"/>
          <w:color w:val="000000" w:themeColor="text1"/>
          <w:sz w:val="20"/>
          <w:szCs w:val="20"/>
        </w:rPr>
        <w:tab/>
        <w:t xml:space="preserve">    Data</w:t>
      </w:r>
      <w:r w:rsidRPr="004D0A60">
        <w:rPr>
          <w:rFonts w:ascii="Times New Roman" w:hAnsi="Times New Roman"/>
          <w:color w:val="000000" w:themeColor="text1"/>
          <w:sz w:val="20"/>
          <w:szCs w:val="20"/>
        </w:rPr>
        <w:tab/>
      </w:r>
      <w:r w:rsidRPr="004D0A60">
        <w:rPr>
          <w:rFonts w:ascii="Times New Roman" w:hAnsi="Times New Roman"/>
          <w:color w:val="000000" w:themeColor="text1"/>
          <w:sz w:val="20"/>
          <w:szCs w:val="20"/>
        </w:rPr>
        <w:tab/>
      </w:r>
      <w:r w:rsidRPr="004D0A60">
        <w:rPr>
          <w:rFonts w:ascii="Times New Roman" w:hAnsi="Times New Roman"/>
          <w:color w:val="000000" w:themeColor="text1"/>
          <w:sz w:val="20"/>
          <w:szCs w:val="20"/>
        </w:rPr>
        <w:tab/>
      </w:r>
      <w:r w:rsidRPr="004D0A60">
        <w:rPr>
          <w:rFonts w:ascii="Times New Roman" w:hAnsi="Times New Roman"/>
          <w:color w:val="000000" w:themeColor="text1"/>
          <w:sz w:val="20"/>
          <w:szCs w:val="20"/>
        </w:rPr>
        <w:tab/>
      </w:r>
      <w:r w:rsidRPr="004D0A60">
        <w:rPr>
          <w:rFonts w:ascii="Times New Roman" w:hAnsi="Times New Roman"/>
          <w:color w:val="000000" w:themeColor="text1"/>
          <w:sz w:val="20"/>
          <w:szCs w:val="20"/>
        </w:rPr>
        <w:tab/>
      </w:r>
      <w:r w:rsidRPr="004D0A60">
        <w:rPr>
          <w:rFonts w:ascii="Times New Roman" w:hAnsi="Times New Roman"/>
          <w:color w:val="000000" w:themeColor="text1"/>
          <w:sz w:val="20"/>
          <w:szCs w:val="20"/>
        </w:rPr>
        <w:tab/>
        <w:t xml:space="preserve">    Podpis i pieczęć osoby upoważnionej</w:t>
      </w:r>
    </w:p>
    <w:p w14:paraId="1BD7AF59" w14:textId="77777777" w:rsidR="00511CEA" w:rsidRPr="007217A0" w:rsidRDefault="00511CEA" w:rsidP="00511CEA">
      <w:pPr>
        <w:spacing w:after="0" w:line="240" w:lineRule="auto"/>
        <w:jc w:val="both"/>
        <w:rPr>
          <w:rFonts w:ascii="Times New Roman" w:hAnsi="Times New Roman"/>
          <w:sz w:val="20"/>
          <w:szCs w:val="20"/>
        </w:rPr>
      </w:pPr>
    </w:p>
    <w:p w14:paraId="5766D0DF" w14:textId="52EE8B5D" w:rsidR="004529AC" w:rsidRDefault="00756A7D" w:rsidP="00DD53AB">
      <w:pPr>
        <w:jc w:val="right"/>
        <w:rPr>
          <w:rFonts w:ascii="Times New Roman" w:hAnsi="Times New Roman"/>
          <w:color w:val="000000" w:themeColor="text1"/>
          <w:sz w:val="20"/>
          <w:szCs w:val="20"/>
        </w:rPr>
      </w:pPr>
      <w:r>
        <w:br w:type="column"/>
      </w:r>
    </w:p>
    <w:p w14:paraId="38F11501" w14:textId="77777777" w:rsidR="004529AC" w:rsidRPr="004529AC" w:rsidRDefault="004529AC" w:rsidP="004529AC">
      <w:pPr>
        <w:widowControl w:val="0"/>
        <w:spacing w:after="0" w:line="240" w:lineRule="auto"/>
        <w:ind w:firstLine="6521"/>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Załącznik</w:t>
      </w:r>
    </w:p>
    <w:p w14:paraId="13BFA999" w14:textId="77777777" w:rsidR="004529AC" w:rsidRPr="004529AC" w:rsidRDefault="004529AC" w:rsidP="004529AC">
      <w:pPr>
        <w:widowControl w:val="0"/>
        <w:spacing w:after="0" w:line="240" w:lineRule="auto"/>
        <w:ind w:firstLine="6521"/>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do uchwały nr 555/21</w:t>
      </w:r>
    </w:p>
    <w:p w14:paraId="3ADA0B14" w14:textId="77777777" w:rsidR="004529AC" w:rsidRPr="004529AC" w:rsidRDefault="004529AC" w:rsidP="004529AC">
      <w:pPr>
        <w:widowControl w:val="0"/>
        <w:spacing w:after="0" w:line="240" w:lineRule="auto"/>
        <w:ind w:firstLine="6521"/>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Rady Miasta Torunia</w:t>
      </w:r>
    </w:p>
    <w:p w14:paraId="59E7D674" w14:textId="77777777" w:rsidR="004529AC" w:rsidRPr="004529AC" w:rsidRDefault="004529AC" w:rsidP="004529AC">
      <w:pPr>
        <w:widowControl w:val="0"/>
        <w:spacing w:after="0" w:line="240" w:lineRule="auto"/>
        <w:ind w:firstLine="6521"/>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z dnia 21 stycznia 2021 r.</w:t>
      </w:r>
    </w:p>
    <w:p w14:paraId="2E1B1854"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p>
    <w:p w14:paraId="60810F7A"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p>
    <w:p w14:paraId="523BA7AA"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p>
    <w:p w14:paraId="559C179F"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noProof/>
          <w:color w:val="000000"/>
          <w:sz w:val="24"/>
          <w:szCs w:val="24"/>
          <w:lang w:eastAsia="pl-PL"/>
        </w:rPr>
        <w:drawing>
          <wp:inline distT="0" distB="0" distL="0" distR="0" wp14:anchorId="67528A24" wp14:editId="648A6590">
            <wp:extent cx="914400" cy="10166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6635"/>
                    </a:xfrm>
                    <a:prstGeom prst="rect">
                      <a:avLst/>
                    </a:prstGeom>
                    <a:noFill/>
                    <a:ln>
                      <a:noFill/>
                    </a:ln>
                  </pic:spPr>
                </pic:pic>
              </a:graphicData>
            </a:graphic>
          </wp:inline>
        </w:drawing>
      </w:r>
    </w:p>
    <w:p w14:paraId="60431A0F"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p>
    <w:p w14:paraId="094B8F7D"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Gmina Miasta Toruń</w:t>
      </w:r>
    </w:p>
    <w:p w14:paraId="32CC6050"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p>
    <w:p w14:paraId="6597B5DA"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p>
    <w:tbl>
      <w:tblPr>
        <w:tblW w:w="0" w:type="auto"/>
        <w:tblBorders>
          <w:top w:val="single" w:sz="4" w:space="0" w:color="auto"/>
          <w:bottom w:val="single" w:sz="4" w:space="0" w:color="auto"/>
        </w:tblBorders>
        <w:tblLook w:val="04A0" w:firstRow="1" w:lastRow="0" w:firstColumn="1" w:lastColumn="0" w:noHBand="0" w:noVBand="1"/>
      </w:tblPr>
      <w:tblGrid>
        <w:gridCol w:w="9072"/>
      </w:tblGrid>
      <w:tr w:rsidR="004529AC" w:rsidRPr="004529AC" w14:paraId="578C442B" w14:textId="77777777" w:rsidTr="0006581F">
        <w:tc>
          <w:tcPr>
            <w:tcW w:w="9212" w:type="dxa"/>
            <w:shd w:val="clear" w:color="auto" w:fill="auto"/>
          </w:tcPr>
          <w:p w14:paraId="08284F67" w14:textId="77777777" w:rsidR="004529AC" w:rsidRPr="004529AC" w:rsidRDefault="004529AC" w:rsidP="004529AC">
            <w:pPr>
              <w:widowControl w:val="0"/>
              <w:spacing w:after="0" w:line="240" w:lineRule="auto"/>
              <w:jc w:val="center"/>
              <w:rPr>
                <w:rFonts w:ascii="Times New Roman" w:eastAsia="Times New Roman" w:hAnsi="Times New Roman"/>
                <w:color w:val="000000"/>
                <w:kern w:val="40"/>
                <w:sz w:val="40"/>
                <w:szCs w:val="40"/>
                <w:lang w:eastAsia="pl-PL"/>
                <w14:shadow w14:blurRad="50800" w14:dist="38100" w14:dir="2700000" w14:sx="100000" w14:sy="100000" w14:kx="0" w14:ky="0" w14:algn="tl">
                  <w14:srgbClr w14:val="000000">
                    <w14:alpha w14:val="60000"/>
                  </w14:srgbClr>
                </w14:shadow>
              </w:rPr>
            </w:pPr>
          </w:p>
          <w:p w14:paraId="0D7AE8C7" w14:textId="77777777" w:rsidR="004529AC" w:rsidRPr="004529AC" w:rsidRDefault="004529AC" w:rsidP="004529AC">
            <w:pPr>
              <w:widowControl w:val="0"/>
              <w:spacing w:after="0" w:line="240" w:lineRule="auto"/>
              <w:jc w:val="center"/>
              <w:rPr>
                <w:rFonts w:ascii="Times New Roman" w:eastAsia="Times New Roman" w:hAnsi="Times New Roman"/>
                <w:color w:val="000000"/>
                <w:kern w:val="40"/>
                <w:sz w:val="40"/>
                <w:szCs w:val="40"/>
                <w:lang w:eastAsia="pl-PL"/>
                <w14:shadow w14:blurRad="50800" w14:dist="38100" w14:dir="2700000" w14:sx="100000" w14:sy="100000" w14:kx="0" w14:ky="0" w14:algn="tl">
                  <w14:srgbClr w14:val="000000">
                    <w14:alpha w14:val="60000"/>
                  </w14:srgbClr>
                </w14:shadow>
              </w:rPr>
            </w:pPr>
            <w:r w:rsidRPr="004529AC">
              <w:rPr>
                <w:rFonts w:ascii="Times New Roman" w:eastAsia="Times New Roman" w:hAnsi="Times New Roman"/>
                <w:color w:val="000000"/>
                <w:kern w:val="40"/>
                <w:sz w:val="40"/>
                <w:szCs w:val="40"/>
                <w:lang w:eastAsia="pl-PL"/>
                <w14:shadow w14:blurRad="50800" w14:dist="38100" w14:dir="2700000" w14:sx="100000" w14:sy="100000" w14:kx="0" w14:ky="0" w14:algn="tl">
                  <w14:srgbClr w14:val="000000">
                    <w14:alpha w14:val="60000"/>
                  </w14:srgbClr>
                </w14:shadow>
              </w:rPr>
              <w:t>Program szczepień ochronnych przeciwko grypie</w:t>
            </w:r>
          </w:p>
          <w:p w14:paraId="3F40E346" w14:textId="77777777" w:rsidR="004529AC" w:rsidRPr="004529AC" w:rsidRDefault="004529AC" w:rsidP="004529AC">
            <w:pPr>
              <w:widowControl w:val="0"/>
              <w:spacing w:after="0" w:line="240" w:lineRule="auto"/>
              <w:jc w:val="center"/>
              <w:rPr>
                <w:rFonts w:ascii="Times New Roman" w:eastAsia="Times New Roman" w:hAnsi="Times New Roman"/>
                <w:color w:val="000000"/>
                <w:kern w:val="40"/>
                <w:sz w:val="40"/>
                <w:szCs w:val="40"/>
                <w:lang w:eastAsia="pl-PL"/>
                <w14:shadow w14:blurRad="50800" w14:dist="38100" w14:dir="2700000" w14:sx="100000" w14:sy="100000" w14:kx="0" w14:ky="0" w14:algn="tl">
                  <w14:srgbClr w14:val="000000">
                    <w14:alpha w14:val="60000"/>
                  </w14:srgbClr>
                </w14:shadow>
              </w:rPr>
            </w:pPr>
            <w:r w:rsidRPr="004529AC">
              <w:rPr>
                <w:rFonts w:ascii="Times New Roman" w:eastAsia="Times New Roman" w:hAnsi="Times New Roman"/>
                <w:color w:val="000000"/>
                <w:kern w:val="40"/>
                <w:sz w:val="40"/>
                <w:szCs w:val="40"/>
                <w:lang w:eastAsia="pl-PL"/>
                <w14:shadow w14:blurRad="50800" w14:dist="38100" w14:dir="2700000" w14:sx="100000" w14:sy="100000" w14:kx="0" w14:ky="0" w14:algn="tl">
                  <w14:srgbClr w14:val="000000">
                    <w14:alpha w14:val="60000"/>
                  </w14:srgbClr>
                </w14:shadow>
              </w:rPr>
              <w:t>dla mieszkańców Torunia po 65 roku życia aktualizacja na lata 2021 – 2025.</w:t>
            </w:r>
          </w:p>
          <w:p w14:paraId="375BCB1F"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p>
        </w:tc>
      </w:tr>
    </w:tbl>
    <w:p w14:paraId="3B2012A4"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p>
    <w:p w14:paraId="5878026E" w14:textId="77777777" w:rsidR="004529AC" w:rsidRPr="004529AC" w:rsidRDefault="004529AC" w:rsidP="004529AC">
      <w:pPr>
        <w:widowControl w:val="0"/>
        <w:spacing w:after="0" w:line="240" w:lineRule="auto"/>
        <w:jc w:val="center"/>
        <w:rPr>
          <w:rFonts w:ascii="Times New Roman" w:eastAsia="Times New Roman" w:hAnsi="Times New Roman"/>
          <w:color w:val="000000"/>
          <w:kern w:val="40"/>
          <w:sz w:val="24"/>
          <w:szCs w:val="24"/>
          <w:lang w:eastAsia="pl-PL"/>
          <w14:shadow w14:blurRad="50800" w14:dist="38100" w14:dir="2700000" w14:sx="100000" w14:sy="100000" w14:kx="0" w14:ky="0" w14:algn="tl">
            <w14:srgbClr w14:val="000000">
              <w14:alpha w14:val="60000"/>
            </w14:srgbClr>
          </w14:shadow>
        </w:rPr>
      </w:pPr>
    </w:p>
    <w:p w14:paraId="0F022289"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p>
    <w:p w14:paraId="5FF39CD0"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p>
    <w:p w14:paraId="1FD3B680"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p>
    <w:p w14:paraId="180D054C"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p>
    <w:p w14:paraId="4691024F"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p>
    <w:p w14:paraId="44127866"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Projekt programu polityki zdrowotnej został opracowany na podstawie</w:t>
      </w:r>
    </w:p>
    <w:p w14:paraId="13A1C9E2" w14:textId="77777777" w:rsidR="004529AC" w:rsidRPr="004529AC" w:rsidRDefault="004529AC" w:rsidP="004529AC">
      <w:pPr>
        <w:widowControl w:val="0"/>
        <w:spacing w:after="0" w:line="240" w:lineRule="auto"/>
        <w:jc w:val="center"/>
        <w:rPr>
          <w:rFonts w:ascii="Times New Roman" w:eastAsia="Times New Roman" w:hAnsi="Times New Roman"/>
          <w:bCs/>
          <w:color w:val="000000"/>
          <w:sz w:val="24"/>
          <w:szCs w:val="24"/>
          <w:lang w:eastAsia="pl-PL"/>
        </w:rPr>
      </w:pPr>
      <w:r w:rsidRPr="004529AC">
        <w:rPr>
          <w:rFonts w:ascii="Times New Roman" w:eastAsia="Times New Roman" w:hAnsi="Times New Roman"/>
          <w:color w:val="000000"/>
          <w:sz w:val="24"/>
          <w:szCs w:val="24"/>
          <w:lang w:eastAsia="pl-PL"/>
        </w:rPr>
        <w:t xml:space="preserve">art. 48 ust. 1 ustawy z dnia 27 sierpnia 2004 r. </w:t>
      </w:r>
      <w:r w:rsidRPr="004529AC">
        <w:rPr>
          <w:rFonts w:ascii="Times New Roman" w:eastAsia="Times New Roman" w:hAnsi="Times New Roman"/>
          <w:bCs/>
          <w:color w:val="000000"/>
          <w:sz w:val="24"/>
          <w:szCs w:val="24"/>
          <w:lang w:eastAsia="pl-PL"/>
        </w:rPr>
        <w:t>o świadczeniach opieki zdrowotnej</w:t>
      </w:r>
    </w:p>
    <w:p w14:paraId="40CA9B00"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bCs/>
          <w:color w:val="000000"/>
          <w:sz w:val="24"/>
          <w:szCs w:val="24"/>
          <w:lang w:eastAsia="pl-PL"/>
        </w:rPr>
        <w:t xml:space="preserve">finansowanych ze środków publicznych (Dz. U. z 2020 r. poz. 1398 z </w:t>
      </w:r>
      <w:proofErr w:type="spellStart"/>
      <w:r w:rsidRPr="004529AC">
        <w:rPr>
          <w:rFonts w:ascii="Times New Roman" w:eastAsia="Times New Roman" w:hAnsi="Times New Roman"/>
          <w:bCs/>
          <w:color w:val="000000"/>
          <w:sz w:val="24"/>
          <w:szCs w:val="24"/>
          <w:lang w:eastAsia="pl-PL"/>
        </w:rPr>
        <w:t>późn</w:t>
      </w:r>
      <w:proofErr w:type="spellEnd"/>
      <w:r w:rsidRPr="004529AC">
        <w:rPr>
          <w:rFonts w:ascii="Times New Roman" w:eastAsia="Times New Roman" w:hAnsi="Times New Roman"/>
          <w:bCs/>
          <w:color w:val="000000"/>
          <w:sz w:val="24"/>
          <w:szCs w:val="24"/>
          <w:lang w:eastAsia="pl-PL"/>
        </w:rPr>
        <w:t>. zm.)</w:t>
      </w:r>
    </w:p>
    <w:p w14:paraId="37A915CF" w14:textId="77777777" w:rsidR="004529AC" w:rsidRPr="004529AC" w:rsidRDefault="004529AC" w:rsidP="004529AC">
      <w:pPr>
        <w:widowControl w:val="0"/>
        <w:spacing w:after="0" w:line="240" w:lineRule="auto"/>
        <w:jc w:val="right"/>
        <w:rPr>
          <w:rFonts w:ascii="Times New Roman" w:eastAsia="Times New Roman" w:hAnsi="Times New Roman"/>
          <w:color w:val="000000"/>
          <w:sz w:val="24"/>
          <w:szCs w:val="24"/>
          <w:lang w:eastAsia="pl-PL"/>
        </w:rPr>
      </w:pPr>
    </w:p>
    <w:p w14:paraId="6CB672A0"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p>
    <w:p w14:paraId="2E584875"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p>
    <w:p w14:paraId="0BE06C60"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p>
    <w:p w14:paraId="3BAA575F"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p>
    <w:p w14:paraId="10E6AFB5"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p>
    <w:p w14:paraId="7CEF5E35"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p>
    <w:p w14:paraId="05FE24F2"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p>
    <w:p w14:paraId="01DC1DFA"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p>
    <w:p w14:paraId="7476ACED"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p>
    <w:p w14:paraId="07D4E748"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p>
    <w:p w14:paraId="0DB95DD9" w14:textId="77777777" w:rsidR="004529AC" w:rsidRPr="004529AC" w:rsidRDefault="004529AC" w:rsidP="004529AC">
      <w:pPr>
        <w:widowControl w:val="0"/>
        <w:pBdr>
          <w:top w:val="single" w:sz="4" w:space="1" w:color="auto"/>
        </w:pBdr>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Wydział Zdrowia i Polityki Społecznej</w:t>
      </w:r>
    </w:p>
    <w:p w14:paraId="1B51F326"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Urzędu Miasta Torunia</w:t>
      </w:r>
    </w:p>
    <w:p w14:paraId="31E9BDD1"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p>
    <w:p w14:paraId="6F23B990" w14:textId="77777777" w:rsidR="004529AC" w:rsidRPr="004529AC" w:rsidRDefault="004529AC" w:rsidP="004529AC">
      <w:pPr>
        <w:widowControl w:val="0"/>
        <w:spacing w:after="0" w:line="240" w:lineRule="auto"/>
        <w:jc w:val="both"/>
        <w:rPr>
          <w:rFonts w:ascii="Times New Roman" w:eastAsia="Times New Roman" w:hAnsi="Times New Roman"/>
          <w:b/>
          <w:color w:val="000000"/>
          <w:sz w:val="24"/>
          <w:szCs w:val="24"/>
          <w:lang w:eastAsia="pl-PL"/>
        </w:rPr>
      </w:pPr>
      <w:r w:rsidRPr="004529AC">
        <w:rPr>
          <w:rFonts w:ascii="Times New Roman" w:eastAsia="Times New Roman" w:hAnsi="Times New Roman"/>
          <w:b/>
          <w:color w:val="000000"/>
          <w:sz w:val="24"/>
          <w:szCs w:val="24"/>
          <w:lang w:eastAsia="pl-PL"/>
        </w:rPr>
        <w:t>Rozdział I – Opis problemu zdrowotnego i uzasadnienie wprowadzenia Programu</w:t>
      </w:r>
    </w:p>
    <w:p w14:paraId="4892C3D2"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p>
    <w:p w14:paraId="416F2887" w14:textId="77777777" w:rsidR="004529AC" w:rsidRPr="004529AC" w:rsidRDefault="004529AC" w:rsidP="00A46B04">
      <w:pPr>
        <w:widowControl w:val="0"/>
        <w:numPr>
          <w:ilvl w:val="0"/>
          <w:numId w:val="28"/>
        </w:numPr>
        <w:tabs>
          <w:tab w:val="clear" w:pos="720"/>
          <w:tab w:val="num" w:pos="-3060"/>
        </w:tabs>
        <w:suppressAutoHyphens/>
        <w:spacing w:after="0" w:line="240" w:lineRule="auto"/>
        <w:ind w:left="360"/>
        <w:jc w:val="both"/>
        <w:rPr>
          <w:rFonts w:ascii="Times New Roman" w:eastAsia="Arial Unicode MS" w:hAnsi="Times New Roman"/>
          <w:kern w:val="1"/>
          <w:sz w:val="24"/>
          <w:szCs w:val="24"/>
          <w:u w:val="single"/>
          <w:lang w:eastAsia="hi-IN" w:bidi="hi-IN"/>
        </w:rPr>
      </w:pPr>
      <w:r w:rsidRPr="004529AC">
        <w:rPr>
          <w:rFonts w:ascii="Times New Roman" w:eastAsia="Arial Unicode MS" w:hAnsi="Times New Roman"/>
          <w:kern w:val="1"/>
          <w:sz w:val="24"/>
          <w:szCs w:val="24"/>
          <w:u w:val="single"/>
          <w:lang w:eastAsia="hi-IN" w:bidi="hi-IN"/>
        </w:rPr>
        <w:t>Opis problemu zdrowotnego</w:t>
      </w:r>
    </w:p>
    <w:p w14:paraId="6072A9B1" w14:textId="77777777" w:rsidR="004529AC" w:rsidRPr="004529AC" w:rsidRDefault="004529AC" w:rsidP="004529AC">
      <w:pPr>
        <w:suppressAutoHyphens/>
        <w:spacing w:after="0" w:line="240" w:lineRule="auto"/>
        <w:ind w:left="360"/>
        <w:jc w:val="both"/>
        <w:rPr>
          <w:rFonts w:ascii="Times New Roman" w:eastAsia="Arial Unicode MS" w:hAnsi="Times New Roman"/>
          <w:kern w:val="1"/>
          <w:sz w:val="24"/>
          <w:szCs w:val="24"/>
          <w:u w:val="single"/>
          <w:lang w:eastAsia="hi-IN" w:bidi="hi-IN"/>
        </w:rPr>
      </w:pPr>
    </w:p>
    <w:p w14:paraId="29E4E5A9" w14:textId="77777777" w:rsidR="004529AC" w:rsidRPr="004529AC" w:rsidRDefault="004529AC" w:rsidP="004529AC">
      <w:pPr>
        <w:widowControl w:val="0"/>
        <w:spacing w:after="0" w:line="240" w:lineRule="auto"/>
        <w:ind w:firstLine="36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Grypa (ICD-10: J10, J11) jest ostrą chorobą zakaźną wywołaną przez zakażenie układu oddechowego wirusem grypy. Można podzielić ją na:</w:t>
      </w:r>
    </w:p>
    <w:p w14:paraId="4D4B4F9F"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 grypę sezonową, czyli zachorowania występujące corocznie w okresie epidemicznym (na półkuli północnej, w tym w Polsce, szczyt </w:t>
      </w:r>
      <w:proofErr w:type="spellStart"/>
      <w:r w:rsidRPr="004529AC">
        <w:rPr>
          <w:rFonts w:ascii="Times New Roman" w:eastAsia="Times New Roman" w:hAnsi="Times New Roman"/>
          <w:color w:val="000000"/>
          <w:sz w:val="24"/>
          <w:szCs w:val="24"/>
          <w:lang w:eastAsia="pl-PL"/>
        </w:rPr>
        <w:t>zachorowań</w:t>
      </w:r>
      <w:proofErr w:type="spellEnd"/>
      <w:r w:rsidRPr="004529AC">
        <w:rPr>
          <w:rFonts w:ascii="Times New Roman" w:eastAsia="Times New Roman" w:hAnsi="Times New Roman"/>
          <w:color w:val="000000"/>
          <w:sz w:val="24"/>
          <w:szCs w:val="24"/>
          <w:lang w:eastAsia="pl-PL"/>
        </w:rPr>
        <w:t xml:space="preserve"> występuje w okresie od października do kwietnia);</w:t>
      </w:r>
    </w:p>
    <w:p w14:paraId="5D3A6EB0"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 grypę pandemiczną, czyli rodzaj grypy występujący co kilkanaście/kilkadziesiąt lat w postaci światowych epidemii wywołanych przez nowe, nieznane do tej pory u ludzi podtypy lub warianty wirusa. </w:t>
      </w:r>
    </w:p>
    <w:p w14:paraId="25B52D4E" w14:textId="77777777" w:rsidR="004529AC" w:rsidRPr="004529AC" w:rsidRDefault="004529AC" w:rsidP="004529AC">
      <w:pPr>
        <w:widowControl w:val="0"/>
        <w:spacing w:after="0" w:line="240" w:lineRule="auto"/>
        <w:ind w:firstLine="54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Czynnikiem etiologicznym odpowiedzialnym za wystąpienie zachorowania na grypę jest wirus grypy, należący do wirusów RNA. Grypę sezonową najczęściej wywołują wirusy typu A (podtypy H1N1 i H3N2, a w niektórych sezonach H2N2), w mniejszym stopniu wirusy grypy B (średnio około 20% </w:t>
      </w:r>
      <w:proofErr w:type="spellStart"/>
      <w:r w:rsidRPr="004529AC">
        <w:rPr>
          <w:rFonts w:ascii="Times New Roman" w:eastAsia="Times New Roman" w:hAnsi="Times New Roman"/>
          <w:color w:val="000000"/>
          <w:sz w:val="24"/>
          <w:szCs w:val="24"/>
          <w:lang w:eastAsia="pl-PL"/>
        </w:rPr>
        <w:t>zachorowań</w:t>
      </w:r>
      <w:proofErr w:type="spellEnd"/>
      <w:r w:rsidRPr="004529AC">
        <w:rPr>
          <w:rFonts w:ascii="Times New Roman" w:eastAsia="Times New Roman" w:hAnsi="Times New Roman"/>
          <w:color w:val="000000"/>
          <w:sz w:val="24"/>
          <w:szCs w:val="24"/>
          <w:lang w:eastAsia="pl-PL"/>
        </w:rPr>
        <w:t>). Zakażenie wirusem grypy jest przenoszone najczęściej drogą kropelkową, rzadziej poprzez kontakt ze skażonymi przedmiotami lub ręce.</w:t>
      </w:r>
    </w:p>
    <w:p w14:paraId="3297DB3C" w14:textId="77777777" w:rsidR="004529AC" w:rsidRPr="004529AC" w:rsidRDefault="004529AC" w:rsidP="004529AC">
      <w:pPr>
        <w:widowControl w:val="0"/>
        <w:spacing w:after="0" w:line="240" w:lineRule="auto"/>
        <w:ind w:firstLine="54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Grypa charakteryzuje się nagłym wystąpieniem objawów:</w:t>
      </w:r>
    </w:p>
    <w:p w14:paraId="06C254BB"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 ogólnych – gorączka, dreszcze, znaczne osłabienie, ból mięśni, ból głowy (najczęściej okolicy czołowej i </w:t>
      </w:r>
      <w:proofErr w:type="spellStart"/>
      <w:r w:rsidRPr="004529AC">
        <w:rPr>
          <w:rFonts w:ascii="Times New Roman" w:eastAsia="Times New Roman" w:hAnsi="Times New Roman"/>
          <w:color w:val="000000"/>
          <w:sz w:val="24"/>
          <w:szCs w:val="24"/>
          <w:lang w:eastAsia="pl-PL"/>
        </w:rPr>
        <w:t>zagałkowej</w:t>
      </w:r>
      <w:proofErr w:type="spellEnd"/>
      <w:r w:rsidRPr="004529AC">
        <w:rPr>
          <w:rFonts w:ascii="Times New Roman" w:eastAsia="Times New Roman" w:hAnsi="Times New Roman"/>
          <w:color w:val="000000"/>
          <w:sz w:val="24"/>
          <w:szCs w:val="24"/>
          <w:lang w:eastAsia="pl-PL"/>
        </w:rPr>
        <w:t>), uczucie rozbicia i złe ogólne samopoczucie,</w:t>
      </w:r>
    </w:p>
    <w:p w14:paraId="68394BCB"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ze strony układu oddechowego – ból gardła, objawy nieżytu nosa (zwykle niezbyt nasilone), suchy i męczący kaszel,</w:t>
      </w:r>
    </w:p>
    <w:p w14:paraId="791D9DFC"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 innych (rzadziej) – objawy zapalenia krtani lub ucha środkowego, nudności, wymioty, łagodna biegunka. </w:t>
      </w:r>
    </w:p>
    <w:p w14:paraId="0042B454"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Do powikłań grypy zalicza się:</w:t>
      </w:r>
    </w:p>
    <w:p w14:paraId="1A0C9DA9"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pierwotne grypowe – nie obserwuje się ustępowania objawów grypy; najczęstsza wirusowa przyczyna zapalenia płuc o ciężkim przebiegu w sezonie epidemicznym grypy, może przebiegać jako zespół ostrej niewydolności oddechowej (ARDS);</w:t>
      </w:r>
    </w:p>
    <w:p w14:paraId="71091723"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 wtórne bakteryjne wywołane przez </w:t>
      </w:r>
      <w:proofErr w:type="spellStart"/>
      <w:r w:rsidRPr="004529AC">
        <w:rPr>
          <w:rFonts w:ascii="Times New Roman" w:eastAsia="Times New Roman" w:hAnsi="Times New Roman"/>
          <w:color w:val="000000"/>
          <w:sz w:val="24"/>
          <w:szCs w:val="24"/>
          <w:lang w:eastAsia="pl-PL"/>
        </w:rPr>
        <w:t>Streptococcus</w:t>
      </w:r>
      <w:proofErr w:type="spellEnd"/>
      <w:r w:rsidRPr="004529AC">
        <w:rPr>
          <w:rFonts w:ascii="Times New Roman" w:eastAsia="Times New Roman" w:hAnsi="Times New Roman"/>
          <w:color w:val="000000"/>
          <w:sz w:val="24"/>
          <w:szCs w:val="24"/>
          <w:lang w:eastAsia="pl-PL"/>
        </w:rPr>
        <w:t xml:space="preserve"> </w:t>
      </w:r>
      <w:proofErr w:type="spellStart"/>
      <w:r w:rsidRPr="004529AC">
        <w:rPr>
          <w:rFonts w:ascii="Times New Roman" w:eastAsia="Times New Roman" w:hAnsi="Times New Roman"/>
          <w:color w:val="000000"/>
          <w:sz w:val="24"/>
          <w:szCs w:val="24"/>
          <w:lang w:eastAsia="pl-PL"/>
        </w:rPr>
        <w:t>pneumoniae</w:t>
      </w:r>
      <w:proofErr w:type="spellEnd"/>
      <w:r w:rsidRPr="004529AC">
        <w:rPr>
          <w:rFonts w:ascii="Times New Roman" w:eastAsia="Times New Roman" w:hAnsi="Times New Roman"/>
          <w:color w:val="000000"/>
          <w:sz w:val="24"/>
          <w:szCs w:val="24"/>
          <w:lang w:eastAsia="pl-PL"/>
        </w:rPr>
        <w:t xml:space="preserve">, </w:t>
      </w:r>
      <w:proofErr w:type="spellStart"/>
      <w:r w:rsidRPr="004529AC">
        <w:rPr>
          <w:rFonts w:ascii="Times New Roman" w:eastAsia="Times New Roman" w:hAnsi="Times New Roman"/>
          <w:color w:val="000000"/>
          <w:sz w:val="24"/>
          <w:szCs w:val="24"/>
          <w:lang w:eastAsia="pl-PL"/>
        </w:rPr>
        <w:t>Streptococcus</w:t>
      </w:r>
      <w:proofErr w:type="spellEnd"/>
      <w:r w:rsidRPr="004529AC">
        <w:rPr>
          <w:rFonts w:ascii="Times New Roman" w:eastAsia="Times New Roman" w:hAnsi="Times New Roman"/>
          <w:color w:val="000000"/>
          <w:sz w:val="24"/>
          <w:szCs w:val="24"/>
          <w:lang w:eastAsia="pl-PL"/>
        </w:rPr>
        <w:t xml:space="preserve"> </w:t>
      </w:r>
      <w:proofErr w:type="spellStart"/>
      <w:r w:rsidRPr="004529AC">
        <w:rPr>
          <w:rFonts w:ascii="Times New Roman" w:eastAsia="Times New Roman" w:hAnsi="Times New Roman"/>
          <w:color w:val="000000"/>
          <w:sz w:val="24"/>
          <w:szCs w:val="24"/>
          <w:lang w:eastAsia="pl-PL"/>
        </w:rPr>
        <w:t>aureus</w:t>
      </w:r>
      <w:proofErr w:type="spellEnd"/>
      <w:r w:rsidRPr="004529AC">
        <w:rPr>
          <w:rFonts w:ascii="Times New Roman" w:eastAsia="Times New Roman" w:hAnsi="Times New Roman"/>
          <w:color w:val="000000"/>
          <w:sz w:val="24"/>
          <w:szCs w:val="24"/>
          <w:lang w:eastAsia="pl-PL"/>
        </w:rPr>
        <w:t xml:space="preserve"> lub </w:t>
      </w:r>
      <w:proofErr w:type="spellStart"/>
      <w:r w:rsidRPr="004529AC">
        <w:rPr>
          <w:rFonts w:ascii="Times New Roman" w:eastAsia="Times New Roman" w:hAnsi="Times New Roman"/>
          <w:color w:val="000000"/>
          <w:sz w:val="24"/>
          <w:szCs w:val="24"/>
          <w:lang w:eastAsia="pl-PL"/>
        </w:rPr>
        <w:t>Haemophilus</w:t>
      </w:r>
      <w:proofErr w:type="spellEnd"/>
      <w:r w:rsidRPr="004529AC">
        <w:rPr>
          <w:rFonts w:ascii="Times New Roman" w:eastAsia="Times New Roman" w:hAnsi="Times New Roman"/>
          <w:color w:val="000000"/>
          <w:sz w:val="24"/>
          <w:szCs w:val="24"/>
          <w:lang w:eastAsia="pl-PL"/>
        </w:rPr>
        <w:t xml:space="preserve"> </w:t>
      </w:r>
      <w:proofErr w:type="spellStart"/>
      <w:r w:rsidRPr="004529AC">
        <w:rPr>
          <w:rFonts w:ascii="Times New Roman" w:eastAsia="Times New Roman" w:hAnsi="Times New Roman"/>
          <w:color w:val="000000"/>
          <w:sz w:val="24"/>
          <w:szCs w:val="24"/>
          <w:lang w:eastAsia="pl-PL"/>
        </w:rPr>
        <w:t>influenzae</w:t>
      </w:r>
      <w:proofErr w:type="spellEnd"/>
      <w:r w:rsidRPr="004529AC">
        <w:rPr>
          <w:rFonts w:ascii="Times New Roman" w:eastAsia="Times New Roman" w:hAnsi="Times New Roman"/>
          <w:color w:val="000000"/>
          <w:sz w:val="24"/>
          <w:szCs w:val="24"/>
          <w:lang w:eastAsia="pl-PL"/>
        </w:rPr>
        <w:t xml:space="preserve"> – w okresie ustępowania objawów grypy lub w fazie rekonwalescencji (ponowna gorączka i nasilenie duszności, kaszlu, osłabienia); angina paciorkowcowa;</w:t>
      </w:r>
    </w:p>
    <w:p w14:paraId="04C99183"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zaostrzenie współistniejącej choroby przewlekłej;</w:t>
      </w:r>
    </w:p>
    <w:p w14:paraId="43DFF494"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 rzadko: zapalenie opon mózgowo-rdzeniowych i mózgu, encefalopatia, poprzeczne zapalenie rdzenia kręgowego, zespół </w:t>
      </w:r>
      <w:proofErr w:type="spellStart"/>
      <w:r w:rsidRPr="004529AC">
        <w:rPr>
          <w:rFonts w:ascii="Times New Roman" w:eastAsia="Times New Roman" w:hAnsi="Times New Roman"/>
          <w:color w:val="000000"/>
          <w:sz w:val="24"/>
          <w:szCs w:val="24"/>
          <w:lang w:eastAsia="pl-PL"/>
        </w:rPr>
        <w:t>Guillaina</w:t>
      </w:r>
      <w:proofErr w:type="spellEnd"/>
      <w:r w:rsidRPr="004529AC">
        <w:rPr>
          <w:rFonts w:ascii="Times New Roman" w:eastAsia="Times New Roman" w:hAnsi="Times New Roman"/>
          <w:color w:val="000000"/>
          <w:sz w:val="24"/>
          <w:szCs w:val="24"/>
          <w:lang w:eastAsia="pl-PL"/>
        </w:rPr>
        <w:t xml:space="preserve"> i </w:t>
      </w:r>
      <w:proofErr w:type="spellStart"/>
      <w:r w:rsidRPr="004529AC">
        <w:rPr>
          <w:rFonts w:ascii="Times New Roman" w:eastAsia="Times New Roman" w:hAnsi="Times New Roman"/>
          <w:color w:val="000000"/>
          <w:sz w:val="24"/>
          <w:szCs w:val="24"/>
          <w:lang w:eastAsia="pl-PL"/>
        </w:rPr>
        <w:t>Barrégo</w:t>
      </w:r>
      <w:proofErr w:type="spellEnd"/>
      <w:r w:rsidRPr="004529AC">
        <w:rPr>
          <w:rFonts w:ascii="Times New Roman" w:eastAsia="Times New Roman" w:hAnsi="Times New Roman"/>
          <w:color w:val="000000"/>
          <w:sz w:val="24"/>
          <w:szCs w:val="24"/>
          <w:lang w:eastAsia="pl-PL"/>
        </w:rPr>
        <w:t>, zapalenie mięśni (w skrajnych przypadkach z </w:t>
      </w:r>
      <w:proofErr w:type="spellStart"/>
      <w:r w:rsidRPr="004529AC">
        <w:rPr>
          <w:rFonts w:ascii="Times New Roman" w:eastAsia="Times New Roman" w:hAnsi="Times New Roman"/>
          <w:color w:val="000000"/>
          <w:sz w:val="24"/>
          <w:szCs w:val="24"/>
          <w:lang w:eastAsia="pl-PL"/>
        </w:rPr>
        <w:t>mioglobinurią</w:t>
      </w:r>
      <w:proofErr w:type="spellEnd"/>
      <w:r w:rsidRPr="004529AC">
        <w:rPr>
          <w:rFonts w:ascii="Times New Roman" w:eastAsia="Times New Roman" w:hAnsi="Times New Roman"/>
          <w:color w:val="000000"/>
          <w:sz w:val="24"/>
          <w:szCs w:val="24"/>
          <w:lang w:eastAsia="pl-PL"/>
        </w:rPr>
        <w:t xml:space="preserve"> i niewydolnością nerek), zapalenie mięśnia sercowego, zapalenie osierdzia, sepsa i niewydolność wielonarządowa;</w:t>
      </w:r>
    </w:p>
    <w:p w14:paraId="01B6AF21"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 bardzo rzadko (zwykle u dzieci): zespół </w:t>
      </w:r>
      <w:proofErr w:type="spellStart"/>
      <w:r w:rsidRPr="004529AC">
        <w:rPr>
          <w:rFonts w:ascii="Times New Roman" w:eastAsia="Times New Roman" w:hAnsi="Times New Roman"/>
          <w:color w:val="000000"/>
          <w:sz w:val="24"/>
          <w:szCs w:val="24"/>
          <w:lang w:eastAsia="pl-PL"/>
        </w:rPr>
        <w:t>Reye’a</w:t>
      </w:r>
      <w:proofErr w:type="spellEnd"/>
      <w:r w:rsidRPr="004529AC">
        <w:rPr>
          <w:rFonts w:ascii="Times New Roman" w:eastAsia="Times New Roman" w:hAnsi="Times New Roman"/>
          <w:color w:val="000000"/>
          <w:sz w:val="24"/>
          <w:szCs w:val="24"/>
          <w:lang w:eastAsia="pl-PL"/>
        </w:rPr>
        <w:t xml:space="preserve"> związany z przyjmowaniem preparatów kwasu acetylosalicylowego.</w:t>
      </w:r>
    </w:p>
    <w:p w14:paraId="586944E7"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p>
    <w:p w14:paraId="5985296F" w14:textId="77777777" w:rsidR="004529AC" w:rsidRPr="004529AC" w:rsidRDefault="004529AC" w:rsidP="00A46B04">
      <w:pPr>
        <w:widowControl w:val="0"/>
        <w:numPr>
          <w:ilvl w:val="0"/>
          <w:numId w:val="28"/>
        </w:numPr>
        <w:tabs>
          <w:tab w:val="clear" w:pos="720"/>
          <w:tab w:val="num" w:pos="-2880"/>
        </w:tabs>
        <w:suppressAutoHyphens/>
        <w:spacing w:after="0" w:line="240" w:lineRule="auto"/>
        <w:ind w:left="360"/>
        <w:rPr>
          <w:rFonts w:ascii="Times New Roman" w:eastAsia="Arial Unicode MS" w:hAnsi="Times New Roman"/>
          <w:kern w:val="1"/>
          <w:sz w:val="24"/>
          <w:szCs w:val="24"/>
          <w:u w:val="single"/>
          <w:lang w:eastAsia="hi-IN" w:bidi="hi-IN"/>
        </w:rPr>
      </w:pPr>
      <w:r w:rsidRPr="004529AC">
        <w:rPr>
          <w:rFonts w:ascii="Times New Roman" w:eastAsia="Arial Unicode MS" w:hAnsi="Times New Roman"/>
          <w:kern w:val="1"/>
          <w:sz w:val="24"/>
          <w:szCs w:val="24"/>
          <w:u w:val="single"/>
          <w:lang w:eastAsia="hi-IN" w:bidi="hi-IN"/>
        </w:rPr>
        <w:t>Dane epidemiologiczne</w:t>
      </w:r>
    </w:p>
    <w:p w14:paraId="64937E29" w14:textId="77777777" w:rsidR="004529AC" w:rsidRPr="004529AC" w:rsidRDefault="004529AC" w:rsidP="004529AC">
      <w:pPr>
        <w:widowControl w:val="0"/>
        <w:spacing w:after="0" w:line="240" w:lineRule="auto"/>
        <w:ind w:firstLine="425"/>
        <w:jc w:val="both"/>
        <w:rPr>
          <w:rFonts w:ascii="Times New Roman" w:eastAsia="Times New Roman" w:hAnsi="Times New Roman"/>
          <w:color w:val="000000"/>
          <w:sz w:val="24"/>
          <w:szCs w:val="24"/>
          <w:highlight w:val="yellow"/>
          <w:lang w:eastAsia="pl-PL"/>
        </w:rPr>
      </w:pPr>
      <w:r w:rsidRPr="004529AC">
        <w:rPr>
          <w:rFonts w:ascii="Times New Roman" w:eastAsia="Times New Roman" w:hAnsi="Times New Roman"/>
          <w:color w:val="000000"/>
          <w:sz w:val="24"/>
          <w:szCs w:val="24"/>
          <w:lang w:eastAsia="pl-PL"/>
        </w:rPr>
        <w:t xml:space="preserve">Zgodnie z oszacowaniami Światowej Organizacji Zdrowia (WHO) każdego roku na grypę choruje od 5 do 15% światowej populacji. Zachorowania występują w każdej grupie wiekowej i rocznie mogą obejmować 5-10% osób dorosłych i 20-30% dzieci.  Wystąpienie ciężkich </w:t>
      </w:r>
      <w:proofErr w:type="spellStart"/>
      <w:r w:rsidRPr="004529AC">
        <w:rPr>
          <w:rFonts w:ascii="Times New Roman" w:eastAsia="Times New Roman" w:hAnsi="Times New Roman"/>
          <w:color w:val="000000"/>
          <w:sz w:val="24"/>
          <w:szCs w:val="24"/>
          <w:lang w:eastAsia="pl-PL"/>
        </w:rPr>
        <w:t>zachorowań</w:t>
      </w:r>
      <w:proofErr w:type="spellEnd"/>
      <w:r w:rsidRPr="004529AC">
        <w:rPr>
          <w:rFonts w:ascii="Times New Roman" w:eastAsia="Times New Roman" w:hAnsi="Times New Roman"/>
          <w:color w:val="000000"/>
          <w:sz w:val="24"/>
          <w:szCs w:val="24"/>
          <w:lang w:eastAsia="pl-PL"/>
        </w:rPr>
        <w:t xml:space="preserve"> oraz </w:t>
      </w:r>
      <w:proofErr w:type="spellStart"/>
      <w:r w:rsidRPr="004529AC">
        <w:rPr>
          <w:rFonts w:ascii="Times New Roman" w:eastAsia="Times New Roman" w:hAnsi="Times New Roman"/>
          <w:color w:val="000000"/>
          <w:sz w:val="24"/>
          <w:szCs w:val="24"/>
          <w:lang w:eastAsia="pl-PL"/>
        </w:rPr>
        <w:t>zachorowań</w:t>
      </w:r>
      <w:proofErr w:type="spellEnd"/>
      <w:r w:rsidRPr="004529AC">
        <w:rPr>
          <w:rFonts w:ascii="Times New Roman" w:eastAsia="Times New Roman" w:hAnsi="Times New Roman"/>
          <w:color w:val="000000"/>
          <w:sz w:val="24"/>
          <w:szCs w:val="24"/>
          <w:lang w:eastAsia="pl-PL"/>
        </w:rPr>
        <w:t xml:space="preserve"> zakończonych powikłaniami może dotyczyć 3-5 milionów osób i powodować od 290 000 do 650 000 zgonów związanych z układem oddechowym na świecie. Według danych Europejskiego Centrum ds. Zapobiegania i Kontroli Chorób (ECDC) grypa sezonowa jest przyczyną wystąpienia objawów u 4-50 milionów osób każdego roku, a 15-70 tys. osób umiera z przyczyn związanych z grypą. </w:t>
      </w:r>
    </w:p>
    <w:p w14:paraId="095BC7E2" w14:textId="77777777" w:rsidR="004529AC" w:rsidRPr="004529AC" w:rsidRDefault="004529AC" w:rsidP="004529AC">
      <w:pPr>
        <w:widowControl w:val="0"/>
        <w:spacing w:after="0" w:line="240" w:lineRule="auto"/>
        <w:ind w:firstLine="425"/>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Zgodnie z danymi Narodowego Instytutu Zdrowia Publicznego – Państwowego Zakładu </w:t>
      </w:r>
      <w:r w:rsidRPr="004529AC">
        <w:rPr>
          <w:rFonts w:ascii="Times New Roman" w:eastAsia="Times New Roman" w:hAnsi="Times New Roman"/>
          <w:color w:val="000000"/>
          <w:sz w:val="24"/>
          <w:szCs w:val="24"/>
          <w:lang w:eastAsia="pl-PL"/>
        </w:rPr>
        <w:lastRenderedPageBreak/>
        <w:t xml:space="preserve">Higieny (NIZP-PZH), w zależności od sezonu epidemicznego w Polsce rejestruje się od kilkuset tysięcy do kilku milionów (4 632 114 przypadków </w:t>
      </w:r>
      <w:proofErr w:type="spellStart"/>
      <w:r w:rsidRPr="004529AC">
        <w:rPr>
          <w:rFonts w:ascii="Times New Roman" w:eastAsia="Times New Roman" w:hAnsi="Times New Roman"/>
          <w:color w:val="000000"/>
          <w:sz w:val="24"/>
          <w:szCs w:val="24"/>
          <w:lang w:eastAsia="pl-PL"/>
        </w:rPr>
        <w:t>zachorowań</w:t>
      </w:r>
      <w:proofErr w:type="spellEnd"/>
      <w:r w:rsidRPr="004529AC">
        <w:rPr>
          <w:rFonts w:ascii="Times New Roman" w:eastAsia="Times New Roman" w:hAnsi="Times New Roman"/>
          <w:color w:val="000000"/>
          <w:sz w:val="24"/>
          <w:szCs w:val="24"/>
          <w:lang w:eastAsia="pl-PL"/>
        </w:rPr>
        <w:t xml:space="preserve"> w 2019 r.) </w:t>
      </w:r>
      <w:proofErr w:type="spellStart"/>
      <w:r w:rsidRPr="004529AC">
        <w:rPr>
          <w:rFonts w:ascii="Times New Roman" w:eastAsia="Times New Roman" w:hAnsi="Times New Roman"/>
          <w:color w:val="000000"/>
          <w:sz w:val="24"/>
          <w:szCs w:val="24"/>
          <w:lang w:eastAsia="pl-PL"/>
        </w:rPr>
        <w:t>zachorowań</w:t>
      </w:r>
      <w:proofErr w:type="spellEnd"/>
      <w:r w:rsidRPr="004529AC">
        <w:rPr>
          <w:rFonts w:ascii="Times New Roman" w:eastAsia="Times New Roman" w:hAnsi="Times New Roman"/>
          <w:color w:val="000000"/>
          <w:sz w:val="24"/>
          <w:szCs w:val="24"/>
          <w:lang w:eastAsia="pl-PL"/>
        </w:rPr>
        <w:t xml:space="preserve"> i podejrzeń </w:t>
      </w:r>
      <w:proofErr w:type="spellStart"/>
      <w:r w:rsidRPr="004529AC">
        <w:rPr>
          <w:rFonts w:ascii="Times New Roman" w:eastAsia="Times New Roman" w:hAnsi="Times New Roman"/>
          <w:color w:val="000000"/>
          <w:sz w:val="24"/>
          <w:szCs w:val="24"/>
          <w:lang w:eastAsia="pl-PL"/>
        </w:rPr>
        <w:t>zachorowań</w:t>
      </w:r>
      <w:proofErr w:type="spellEnd"/>
      <w:r w:rsidRPr="004529AC">
        <w:rPr>
          <w:rFonts w:ascii="Times New Roman" w:eastAsia="Times New Roman" w:hAnsi="Times New Roman"/>
          <w:color w:val="000000"/>
          <w:sz w:val="24"/>
          <w:szCs w:val="24"/>
          <w:lang w:eastAsia="pl-PL"/>
        </w:rPr>
        <w:t xml:space="preserve"> na grypę w populacji ogólnej. Szczyt </w:t>
      </w:r>
      <w:proofErr w:type="spellStart"/>
      <w:r w:rsidRPr="004529AC">
        <w:rPr>
          <w:rFonts w:ascii="Times New Roman" w:eastAsia="Times New Roman" w:hAnsi="Times New Roman"/>
          <w:color w:val="000000"/>
          <w:sz w:val="24"/>
          <w:szCs w:val="24"/>
          <w:lang w:eastAsia="pl-PL"/>
        </w:rPr>
        <w:t>zachorowań</w:t>
      </w:r>
      <w:proofErr w:type="spellEnd"/>
      <w:r w:rsidRPr="004529AC">
        <w:rPr>
          <w:rFonts w:ascii="Times New Roman" w:eastAsia="Times New Roman" w:hAnsi="Times New Roman"/>
          <w:color w:val="000000"/>
          <w:sz w:val="24"/>
          <w:szCs w:val="24"/>
          <w:lang w:eastAsia="pl-PL"/>
        </w:rPr>
        <w:t xml:space="preserve"> ma zwykle miejsce między styczniem a marcem. Wskazuje się jednak na możliwość zaniżania ww. danych, ze względu na niedoskonałości systemu rejestracji przypadków chorób zakaźnych oraz fakt, że nie każdy chory udaje się do lekarza. </w:t>
      </w:r>
    </w:p>
    <w:p w14:paraId="210FEC8A" w14:textId="77777777" w:rsidR="004529AC" w:rsidRPr="004529AC" w:rsidRDefault="004529AC" w:rsidP="004529AC">
      <w:pPr>
        <w:widowControl w:val="0"/>
        <w:spacing w:after="0" w:line="240" w:lineRule="auto"/>
        <w:ind w:firstLine="36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W 2019 r. najwyższa zapadalność miała miejsce w woj. pomorskim (269,43/100 tys. ludności), zaś najniższa w woj. podkarpackim (0,86/100 tys. ludności). Zgodnie z danymi NIZP-PZH, najczęściej zgony z powodu grypy lub jej powikłań odnotowuje się w populacjach 40-64 lat oraz wśród osób powyżej 65 roku życia. W sumie, w latach 2014-2019 odnotowano 373 zgony z powodu grypy, z czego najwięcej w sezonie grypowym 2015/2016 (140 przypadków) oraz 2018/2019 (150 przypadków). </w:t>
      </w:r>
    </w:p>
    <w:p w14:paraId="7AF22FE3" w14:textId="77777777" w:rsidR="004529AC" w:rsidRPr="004529AC" w:rsidRDefault="004529AC" w:rsidP="004529AC">
      <w:pPr>
        <w:widowControl w:val="0"/>
        <w:spacing w:after="0" w:line="240" w:lineRule="auto"/>
        <w:ind w:firstLine="36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Według Powiatowej Stacji Sanitarno-Epidemiologicznej w Toruniu liczba </w:t>
      </w:r>
      <w:proofErr w:type="spellStart"/>
      <w:r w:rsidRPr="004529AC">
        <w:rPr>
          <w:rFonts w:ascii="Times New Roman" w:eastAsia="Times New Roman" w:hAnsi="Times New Roman"/>
          <w:color w:val="000000"/>
          <w:sz w:val="24"/>
          <w:szCs w:val="24"/>
          <w:lang w:eastAsia="pl-PL"/>
        </w:rPr>
        <w:t>zachorowań</w:t>
      </w:r>
      <w:proofErr w:type="spellEnd"/>
      <w:r w:rsidRPr="004529AC">
        <w:rPr>
          <w:rFonts w:ascii="Times New Roman" w:eastAsia="Times New Roman" w:hAnsi="Times New Roman"/>
          <w:color w:val="000000"/>
          <w:sz w:val="24"/>
          <w:szCs w:val="24"/>
          <w:lang w:eastAsia="pl-PL"/>
        </w:rPr>
        <w:t xml:space="preserve"> na grypę i podejrzeń przypadków grypy i schorzeń grypopodobnych w Toruniu oraz liczbę osób zaszczepionych przeciw grypie w latach 2015 -2019 kształtowała się następująco.</w:t>
      </w:r>
    </w:p>
    <w:p w14:paraId="38241BCA"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bookmarkStart w:id="4" w:name="bookmark3"/>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3005"/>
        <w:gridCol w:w="2256"/>
        <w:gridCol w:w="1830"/>
      </w:tblGrid>
      <w:tr w:rsidR="004529AC" w:rsidRPr="004529AC" w14:paraId="749B80E7" w14:textId="77777777" w:rsidTr="0006581F">
        <w:trPr>
          <w:trHeight w:val="353"/>
        </w:trPr>
        <w:tc>
          <w:tcPr>
            <w:tcW w:w="1096" w:type="dxa"/>
            <w:vMerge w:val="restart"/>
            <w:vAlign w:val="center"/>
          </w:tcPr>
          <w:p w14:paraId="5C4AE5D4"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Rok</w:t>
            </w:r>
          </w:p>
        </w:tc>
        <w:tc>
          <w:tcPr>
            <w:tcW w:w="3005" w:type="dxa"/>
            <w:vMerge w:val="restart"/>
            <w:vAlign w:val="center"/>
          </w:tcPr>
          <w:p w14:paraId="405FE0DD"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Liczba </w:t>
            </w:r>
            <w:proofErr w:type="spellStart"/>
            <w:r w:rsidRPr="004529AC">
              <w:rPr>
                <w:rFonts w:ascii="Times New Roman" w:eastAsia="Times New Roman" w:hAnsi="Times New Roman"/>
                <w:color w:val="000000"/>
                <w:sz w:val="24"/>
                <w:szCs w:val="24"/>
                <w:lang w:eastAsia="pl-PL"/>
              </w:rPr>
              <w:t>zachorowań</w:t>
            </w:r>
            <w:proofErr w:type="spellEnd"/>
            <w:r w:rsidRPr="004529AC">
              <w:rPr>
                <w:rFonts w:ascii="Times New Roman" w:eastAsia="Times New Roman" w:hAnsi="Times New Roman"/>
                <w:color w:val="000000"/>
                <w:sz w:val="24"/>
                <w:szCs w:val="24"/>
                <w:lang w:eastAsia="pl-PL"/>
              </w:rPr>
              <w:t xml:space="preserve"> na grypę </w:t>
            </w:r>
          </w:p>
          <w:p w14:paraId="394258E0"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i zachorowania grypopodobne ogółem</w:t>
            </w:r>
          </w:p>
        </w:tc>
        <w:tc>
          <w:tcPr>
            <w:tcW w:w="4086" w:type="dxa"/>
            <w:gridSpan w:val="2"/>
            <w:vAlign w:val="center"/>
          </w:tcPr>
          <w:p w14:paraId="41585401"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Liczba osób zaszczepionych przeciw grypie</w:t>
            </w:r>
          </w:p>
        </w:tc>
      </w:tr>
      <w:tr w:rsidR="004529AC" w:rsidRPr="004529AC" w14:paraId="2AC8A9BE" w14:textId="77777777" w:rsidTr="0006581F">
        <w:trPr>
          <w:trHeight w:val="353"/>
        </w:trPr>
        <w:tc>
          <w:tcPr>
            <w:tcW w:w="1096" w:type="dxa"/>
            <w:vMerge/>
            <w:vAlign w:val="center"/>
          </w:tcPr>
          <w:p w14:paraId="0CAD1642"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p>
        </w:tc>
        <w:tc>
          <w:tcPr>
            <w:tcW w:w="3005" w:type="dxa"/>
            <w:vMerge/>
            <w:vAlign w:val="center"/>
          </w:tcPr>
          <w:p w14:paraId="673B8AA9"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p>
        </w:tc>
        <w:tc>
          <w:tcPr>
            <w:tcW w:w="2256" w:type="dxa"/>
            <w:vAlign w:val="center"/>
          </w:tcPr>
          <w:p w14:paraId="7243676F"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ogółem</w:t>
            </w:r>
          </w:p>
        </w:tc>
        <w:tc>
          <w:tcPr>
            <w:tcW w:w="1830" w:type="dxa"/>
          </w:tcPr>
          <w:p w14:paraId="1EE3F8B3"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w ramach Programu</w:t>
            </w:r>
          </w:p>
        </w:tc>
      </w:tr>
      <w:tr w:rsidR="004529AC" w:rsidRPr="004529AC" w14:paraId="245FEC29" w14:textId="77777777" w:rsidTr="0006581F">
        <w:tc>
          <w:tcPr>
            <w:tcW w:w="1096" w:type="dxa"/>
          </w:tcPr>
          <w:p w14:paraId="6F24B922"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2015</w:t>
            </w:r>
          </w:p>
        </w:tc>
        <w:tc>
          <w:tcPr>
            <w:tcW w:w="3005" w:type="dxa"/>
          </w:tcPr>
          <w:p w14:paraId="6EDF48C2"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35997</w:t>
            </w:r>
          </w:p>
        </w:tc>
        <w:tc>
          <w:tcPr>
            <w:tcW w:w="2256" w:type="dxa"/>
          </w:tcPr>
          <w:p w14:paraId="06F71A9D"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7353</w:t>
            </w:r>
          </w:p>
        </w:tc>
        <w:tc>
          <w:tcPr>
            <w:tcW w:w="1830" w:type="dxa"/>
          </w:tcPr>
          <w:p w14:paraId="50C4AE4F"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3200</w:t>
            </w:r>
          </w:p>
        </w:tc>
      </w:tr>
      <w:tr w:rsidR="004529AC" w:rsidRPr="004529AC" w14:paraId="693354E5" w14:textId="77777777" w:rsidTr="0006581F">
        <w:tc>
          <w:tcPr>
            <w:tcW w:w="1096" w:type="dxa"/>
          </w:tcPr>
          <w:p w14:paraId="0EF3A41C"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2016</w:t>
            </w:r>
          </w:p>
        </w:tc>
        <w:tc>
          <w:tcPr>
            <w:tcW w:w="3005" w:type="dxa"/>
          </w:tcPr>
          <w:p w14:paraId="33EB7707"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42619</w:t>
            </w:r>
          </w:p>
        </w:tc>
        <w:tc>
          <w:tcPr>
            <w:tcW w:w="2256" w:type="dxa"/>
          </w:tcPr>
          <w:p w14:paraId="6B420B80"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8327</w:t>
            </w:r>
          </w:p>
        </w:tc>
        <w:tc>
          <w:tcPr>
            <w:tcW w:w="1830" w:type="dxa"/>
          </w:tcPr>
          <w:p w14:paraId="5FC02409"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4030</w:t>
            </w:r>
          </w:p>
        </w:tc>
      </w:tr>
      <w:tr w:rsidR="004529AC" w:rsidRPr="004529AC" w14:paraId="52DBDA9A" w14:textId="77777777" w:rsidTr="0006581F">
        <w:tc>
          <w:tcPr>
            <w:tcW w:w="1096" w:type="dxa"/>
          </w:tcPr>
          <w:p w14:paraId="714CB70C"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2017</w:t>
            </w:r>
          </w:p>
        </w:tc>
        <w:tc>
          <w:tcPr>
            <w:tcW w:w="3005" w:type="dxa"/>
          </w:tcPr>
          <w:p w14:paraId="271729BE"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38302</w:t>
            </w:r>
          </w:p>
        </w:tc>
        <w:tc>
          <w:tcPr>
            <w:tcW w:w="2256" w:type="dxa"/>
          </w:tcPr>
          <w:p w14:paraId="3EA92488"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8226</w:t>
            </w:r>
          </w:p>
        </w:tc>
        <w:tc>
          <w:tcPr>
            <w:tcW w:w="1830" w:type="dxa"/>
          </w:tcPr>
          <w:p w14:paraId="79EB4C52"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3752</w:t>
            </w:r>
          </w:p>
        </w:tc>
      </w:tr>
      <w:tr w:rsidR="004529AC" w:rsidRPr="004529AC" w14:paraId="6A6386BE" w14:textId="77777777" w:rsidTr="0006581F">
        <w:tc>
          <w:tcPr>
            <w:tcW w:w="1096" w:type="dxa"/>
          </w:tcPr>
          <w:p w14:paraId="575E26AD"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2018</w:t>
            </w:r>
          </w:p>
        </w:tc>
        <w:tc>
          <w:tcPr>
            <w:tcW w:w="3005" w:type="dxa"/>
          </w:tcPr>
          <w:p w14:paraId="51FEA7CB"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56637</w:t>
            </w:r>
          </w:p>
        </w:tc>
        <w:tc>
          <w:tcPr>
            <w:tcW w:w="2256" w:type="dxa"/>
          </w:tcPr>
          <w:p w14:paraId="3177F4A2"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8669</w:t>
            </w:r>
          </w:p>
        </w:tc>
        <w:tc>
          <w:tcPr>
            <w:tcW w:w="1830" w:type="dxa"/>
          </w:tcPr>
          <w:p w14:paraId="61F0B52E"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4000</w:t>
            </w:r>
          </w:p>
        </w:tc>
      </w:tr>
      <w:tr w:rsidR="004529AC" w:rsidRPr="004529AC" w14:paraId="1253AD90" w14:textId="77777777" w:rsidTr="0006581F">
        <w:tc>
          <w:tcPr>
            <w:tcW w:w="1096" w:type="dxa"/>
          </w:tcPr>
          <w:p w14:paraId="0735097C"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2019</w:t>
            </w:r>
          </w:p>
        </w:tc>
        <w:tc>
          <w:tcPr>
            <w:tcW w:w="3005" w:type="dxa"/>
          </w:tcPr>
          <w:p w14:paraId="18B98116"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29233</w:t>
            </w:r>
          </w:p>
        </w:tc>
        <w:tc>
          <w:tcPr>
            <w:tcW w:w="2256" w:type="dxa"/>
          </w:tcPr>
          <w:p w14:paraId="1F99F4D2"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5655</w:t>
            </w:r>
          </w:p>
        </w:tc>
        <w:tc>
          <w:tcPr>
            <w:tcW w:w="1830" w:type="dxa"/>
          </w:tcPr>
          <w:p w14:paraId="7051EF3B"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4337</w:t>
            </w:r>
          </w:p>
        </w:tc>
      </w:tr>
      <w:tr w:rsidR="004529AC" w:rsidRPr="004529AC" w14:paraId="38C081FF" w14:textId="77777777" w:rsidTr="0006581F">
        <w:tc>
          <w:tcPr>
            <w:tcW w:w="1096" w:type="dxa"/>
          </w:tcPr>
          <w:p w14:paraId="2F361BFF"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2020</w:t>
            </w:r>
          </w:p>
        </w:tc>
        <w:tc>
          <w:tcPr>
            <w:tcW w:w="3005" w:type="dxa"/>
          </w:tcPr>
          <w:p w14:paraId="49DCBF55"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24233</w:t>
            </w:r>
          </w:p>
        </w:tc>
        <w:tc>
          <w:tcPr>
            <w:tcW w:w="2256" w:type="dxa"/>
          </w:tcPr>
          <w:p w14:paraId="34A4F479"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1007</w:t>
            </w:r>
          </w:p>
        </w:tc>
        <w:tc>
          <w:tcPr>
            <w:tcW w:w="1830" w:type="dxa"/>
          </w:tcPr>
          <w:p w14:paraId="3743A292"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666 </w:t>
            </w:r>
          </w:p>
        </w:tc>
      </w:tr>
    </w:tbl>
    <w:p w14:paraId="4C47EE00"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p>
    <w:p w14:paraId="7E825215"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Wykres 1. Liczba </w:t>
      </w:r>
      <w:proofErr w:type="spellStart"/>
      <w:r w:rsidRPr="004529AC">
        <w:rPr>
          <w:rFonts w:ascii="Times New Roman" w:eastAsia="Times New Roman" w:hAnsi="Times New Roman"/>
          <w:color w:val="000000"/>
          <w:sz w:val="24"/>
          <w:szCs w:val="24"/>
          <w:lang w:eastAsia="pl-PL"/>
        </w:rPr>
        <w:t>zachorowań</w:t>
      </w:r>
      <w:proofErr w:type="spellEnd"/>
      <w:r w:rsidRPr="004529AC">
        <w:rPr>
          <w:rFonts w:ascii="Times New Roman" w:eastAsia="Times New Roman" w:hAnsi="Times New Roman"/>
          <w:color w:val="000000"/>
          <w:sz w:val="24"/>
          <w:szCs w:val="24"/>
          <w:lang w:eastAsia="pl-PL"/>
        </w:rPr>
        <w:t xml:space="preserve"> na grypę i choroby grypopodobne  oraz liczba osób zaszczepionych w latach 2015-2019 w Toruniu</w:t>
      </w:r>
    </w:p>
    <w:p w14:paraId="6893F8E5"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noProof/>
          <w:color w:val="000000"/>
          <w:sz w:val="24"/>
          <w:szCs w:val="24"/>
          <w:lang w:eastAsia="pl-PL"/>
        </w:rPr>
        <w:drawing>
          <wp:inline distT="0" distB="0" distL="0" distR="0" wp14:anchorId="2C672107" wp14:editId="0B6AC99C">
            <wp:extent cx="4842510" cy="1806575"/>
            <wp:effectExtent l="0" t="0" r="0" b="0"/>
            <wp:docPr id="1" name="Wykres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FC06068"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źródło: opracowanie własne – dane PPIS w Toruniu</w:t>
      </w:r>
    </w:p>
    <w:p w14:paraId="623F28E1"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p>
    <w:p w14:paraId="2C103B4C" w14:textId="77777777" w:rsidR="004529AC" w:rsidRPr="004529AC" w:rsidRDefault="004529AC" w:rsidP="004529AC">
      <w:pPr>
        <w:widowControl w:val="0"/>
        <w:shd w:val="clear" w:color="auto" w:fill="FFFFFF"/>
        <w:spacing w:after="0" w:line="240" w:lineRule="auto"/>
        <w:ind w:firstLine="36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Wytyczne instytucji międzynarodowych i państwowych oraz towarzystw naukowych (krajowych i zagranicznych) zalecają rutynowe szczepienia przeciw grypie. Warto tutaj przytoczyć rekomendacje: </w:t>
      </w:r>
    </w:p>
    <w:p w14:paraId="05BF9A3F" w14:textId="77777777" w:rsidR="004529AC" w:rsidRPr="004529AC" w:rsidRDefault="004529AC" w:rsidP="00A46B04">
      <w:pPr>
        <w:widowControl w:val="0"/>
        <w:numPr>
          <w:ilvl w:val="0"/>
          <w:numId w:val="29"/>
        </w:numPr>
        <w:shd w:val="clear" w:color="auto" w:fill="FFFFFF"/>
        <w:suppressAutoHyphens/>
        <w:spacing w:after="0" w:line="240" w:lineRule="auto"/>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Kolegium Lekarzy Rodzinnych w Polsce (KLR, Makowiec-Dyrda 2016),</w:t>
      </w:r>
    </w:p>
    <w:p w14:paraId="228D08E1" w14:textId="77777777" w:rsidR="004529AC" w:rsidRPr="004529AC" w:rsidRDefault="004529AC" w:rsidP="00A46B04">
      <w:pPr>
        <w:widowControl w:val="0"/>
        <w:numPr>
          <w:ilvl w:val="0"/>
          <w:numId w:val="29"/>
        </w:numPr>
        <w:shd w:val="clear" w:color="auto" w:fill="FFFFFF"/>
        <w:suppressAutoHyphens/>
        <w:spacing w:after="0" w:line="240" w:lineRule="auto"/>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Rekomendacje ekspertów Ogólnopolskiego Programu Zwalczania Grypy (2017),</w:t>
      </w:r>
    </w:p>
    <w:p w14:paraId="179A56BD" w14:textId="77777777" w:rsidR="004529AC" w:rsidRPr="004529AC" w:rsidRDefault="004529AC" w:rsidP="00A46B04">
      <w:pPr>
        <w:widowControl w:val="0"/>
        <w:numPr>
          <w:ilvl w:val="0"/>
          <w:numId w:val="29"/>
        </w:numPr>
        <w:shd w:val="clear" w:color="auto" w:fill="FFFFFF"/>
        <w:suppressAutoHyphens/>
        <w:spacing w:after="0" w:line="240" w:lineRule="auto"/>
        <w:rPr>
          <w:rFonts w:ascii="Times New Roman" w:eastAsia="Times New Roman" w:hAnsi="Times New Roman"/>
          <w:color w:val="000000"/>
          <w:sz w:val="24"/>
          <w:szCs w:val="24"/>
          <w:lang w:val="en-US" w:eastAsia="pl-PL"/>
        </w:rPr>
      </w:pPr>
      <w:r w:rsidRPr="004529AC">
        <w:rPr>
          <w:rFonts w:ascii="Times New Roman" w:eastAsia="Times New Roman" w:hAnsi="Times New Roman"/>
          <w:color w:val="000000"/>
          <w:sz w:val="24"/>
          <w:szCs w:val="24"/>
          <w:lang w:val="en-US" w:eastAsia="pl-PL"/>
        </w:rPr>
        <w:t xml:space="preserve">Advisory Committee on Immunization Practices (ACIP, </w:t>
      </w:r>
      <w:proofErr w:type="spellStart"/>
      <w:r w:rsidRPr="004529AC">
        <w:rPr>
          <w:rFonts w:ascii="Times New Roman" w:eastAsia="Times New Roman" w:hAnsi="Times New Roman"/>
          <w:color w:val="000000"/>
          <w:sz w:val="24"/>
          <w:szCs w:val="24"/>
          <w:lang w:val="en-US" w:eastAsia="pl-PL"/>
        </w:rPr>
        <w:t>Grohskopf</w:t>
      </w:r>
      <w:proofErr w:type="spellEnd"/>
      <w:r w:rsidRPr="004529AC">
        <w:rPr>
          <w:rFonts w:ascii="Times New Roman" w:eastAsia="Times New Roman" w:hAnsi="Times New Roman"/>
          <w:color w:val="000000"/>
          <w:sz w:val="24"/>
          <w:szCs w:val="24"/>
          <w:lang w:val="en-US" w:eastAsia="pl-PL"/>
        </w:rPr>
        <w:t xml:space="preserve"> 2018), </w:t>
      </w:r>
    </w:p>
    <w:p w14:paraId="16FE5094" w14:textId="77777777" w:rsidR="004529AC" w:rsidRPr="004529AC" w:rsidRDefault="004529AC" w:rsidP="00A46B04">
      <w:pPr>
        <w:widowControl w:val="0"/>
        <w:numPr>
          <w:ilvl w:val="0"/>
          <w:numId w:val="29"/>
        </w:numPr>
        <w:shd w:val="clear" w:color="auto" w:fill="FFFFFF"/>
        <w:suppressAutoHyphens/>
        <w:spacing w:after="0" w:line="240" w:lineRule="auto"/>
        <w:rPr>
          <w:rFonts w:ascii="Times New Roman" w:eastAsia="Times New Roman" w:hAnsi="Times New Roman"/>
          <w:color w:val="000000"/>
          <w:sz w:val="24"/>
          <w:szCs w:val="24"/>
          <w:lang w:val="en-US" w:eastAsia="pl-PL"/>
        </w:rPr>
      </w:pPr>
      <w:r w:rsidRPr="004529AC">
        <w:rPr>
          <w:rFonts w:ascii="Times New Roman" w:eastAsia="Times New Roman" w:hAnsi="Times New Roman"/>
          <w:color w:val="000000"/>
          <w:sz w:val="24"/>
          <w:szCs w:val="24"/>
          <w:lang w:val="en-US" w:eastAsia="pl-PL"/>
        </w:rPr>
        <w:t xml:space="preserve">American Academy of Pediatrics (AAP 2018, AAP 2019), </w:t>
      </w:r>
    </w:p>
    <w:p w14:paraId="3565EEEB" w14:textId="77777777" w:rsidR="004529AC" w:rsidRPr="004529AC" w:rsidRDefault="004529AC" w:rsidP="00A46B04">
      <w:pPr>
        <w:widowControl w:val="0"/>
        <w:numPr>
          <w:ilvl w:val="0"/>
          <w:numId w:val="29"/>
        </w:numPr>
        <w:shd w:val="clear" w:color="auto" w:fill="FFFFFF"/>
        <w:suppressAutoHyphens/>
        <w:spacing w:after="0" w:line="240" w:lineRule="auto"/>
        <w:rPr>
          <w:rFonts w:ascii="Times New Roman" w:eastAsia="Times New Roman" w:hAnsi="Times New Roman"/>
          <w:color w:val="000000"/>
          <w:sz w:val="24"/>
          <w:szCs w:val="24"/>
          <w:lang w:val="en-US" w:eastAsia="pl-PL"/>
        </w:rPr>
      </w:pPr>
      <w:r w:rsidRPr="004529AC">
        <w:rPr>
          <w:rFonts w:ascii="Times New Roman" w:eastAsia="Times New Roman" w:hAnsi="Times New Roman"/>
          <w:color w:val="000000"/>
          <w:sz w:val="24"/>
          <w:szCs w:val="24"/>
          <w:lang w:val="en-US" w:eastAsia="pl-PL"/>
        </w:rPr>
        <w:t xml:space="preserve">Infectious Diseases Society of America (Harper 2009), </w:t>
      </w:r>
    </w:p>
    <w:p w14:paraId="228B8D35" w14:textId="77777777" w:rsidR="004529AC" w:rsidRPr="004529AC" w:rsidRDefault="004529AC" w:rsidP="00A46B04">
      <w:pPr>
        <w:widowControl w:val="0"/>
        <w:numPr>
          <w:ilvl w:val="0"/>
          <w:numId w:val="29"/>
        </w:numPr>
        <w:shd w:val="clear" w:color="auto" w:fill="FFFFFF"/>
        <w:suppressAutoHyphens/>
        <w:spacing w:after="0" w:line="240" w:lineRule="auto"/>
        <w:rPr>
          <w:rFonts w:ascii="Times New Roman" w:eastAsia="Times New Roman" w:hAnsi="Times New Roman"/>
          <w:color w:val="000000"/>
          <w:sz w:val="24"/>
          <w:szCs w:val="24"/>
          <w:lang w:val="en-US" w:eastAsia="pl-PL"/>
        </w:rPr>
      </w:pPr>
      <w:r w:rsidRPr="004529AC">
        <w:rPr>
          <w:rFonts w:ascii="Times New Roman" w:eastAsia="Times New Roman" w:hAnsi="Times New Roman"/>
          <w:color w:val="000000"/>
          <w:sz w:val="24"/>
          <w:szCs w:val="24"/>
          <w:lang w:val="en-US" w:eastAsia="pl-PL"/>
        </w:rPr>
        <w:t xml:space="preserve">American Academy of Emergency Medicine (Abraham 2016), </w:t>
      </w:r>
    </w:p>
    <w:p w14:paraId="5EB4E9F1" w14:textId="77777777" w:rsidR="004529AC" w:rsidRPr="004529AC" w:rsidRDefault="004529AC" w:rsidP="00A46B04">
      <w:pPr>
        <w:widowControl w:val="0"/>
        <w:numPr>
          <w:ilvl w:val="0"/>
          <w:numId w:val="29"/>
        </w:numPr>
        <w:shd w:val="clear" w:color="auto" w:fill="FFFFFF"/>
        <w:suppressAutoHyphens/>
        <w:spacing w:after="0" w:line="240" w:lineRule="auto"/>
        <w:rPr>
          <w:rFonts w:ascii="Times New Roman" w:eastAsia="Times New Roman" w:hAnsi="Times New Roman"/>
          <w:color w:val="000000"/>
          <w:sz w:val="24"/>
          <w:szCs w:val="24"/>
          <w:lang w:val="en-US" w:eastAsia="pl-PL"/>
        </w:rPr>
      </w:pPr>
      <w:r w:rsidRPr="004529AC">
        <w:rPr>
          <w:rFonts w:ascii="Times New Roman" w:eastAsia="Times New Roman" w:hAnsi="Times New Roman"/>
          <w:color w:val="000000"/>
          <w:sz w:val="24"/>
          <w:szCs w:val="24"/>
          <w:lang w:val="en-US" w:eastAsia="pl-PL"/>
        </w:rPr>
        <w:lastRenderedPageBreak/>
        <w:t xml:space="preserve">The American College of Obstetricians and </w:t>
      </w:r>
      <w:proofErr w:type="spellStart"/>
      <w:r w:rsidRPr="004529AC">
        <w:rPr>
          <w:rFonts w:ascii="Times New Roman" w:eastAsia="Times New Roman" w:hAnsi="Times New Roman"/>
          <w:color w:val="000000"/>
          <w:sz w:val="24"/>
          <w:szCs w:val="24"/>
          <w:lang w:val="en-US" w:eastAsia="pl-PL"/>
        </w:rPr>
        <w:t>Gynaecologists</w:t>
      </w:r>
      <w:proofErr w:type="spellEnd"/>
      <w:r w:rsidRPr="004529AC">
        <w:rPr>
          <w:rFonts w:ascii="Times New Roman" w:eastAsia="Times New Roman" w:hAnsi="Times New Roman"/>
          <w:color w:val="000000"/>
          <w:sz w:val="24"/>
          <w:szCs w:val="24"/>
          <w:lang w:val="en-US" w:eastAsia="pl-PL"/>
        </w:rPr>
        <w:t xml:space="preserve"> (ACOG 2018), </w:t>
      </w:r>
    </w:p>
    <w:p w14:paraId="5D7FAB86" w14:textId="77777777" w:rsidR="004529AC" w:rsidRPr="004529AC" w:rsidRDefault="004529AC" w:rsidP="00A46B04">
      <w:pPr>
        <w:widowControl w:val="0"/>
        <w:numPr>
          <w:ilvl w:val="0"/>
          <w:numId w:val="29"/>
        </w:numPr>
        <w:shd w:val="clear" w:color="auto" w:fill="FFFFFF"/>
        <w:suppressAutoHyphens/>
        <w:spacing w:after="0" w:line="240" w:lineRule="auto"/>
        <w:rPr>
          <w:rFonts w:ascii="Times New Roman" w:eastAsia="Times New Roman" w:hAnsi="Times New Roman"/>
          <w:color w:val="000000"/>
          <w:sz w:val="24"/>
          <w:szCs w:val="24"/>
          <w:lang w:val="en-US" w:eastAsia="pl-PL"/>
        </w:rPr>
      </w:pPr>
      <w:r w:rsidRPr="004529AC">
        <w:rPr>
          <w:rFonts w:ascii="Times New Roman" w:eastAsia="Times New Roman" w:hAnsi="Times New Roman"/>
          <w:color w:val="000000"/>
          <w:sz w:val="24"/>
          <w:szCs w:val="24"/>
          <w:lang w:val="en-US" w:eastAsia="pl-PL"/>
        </w:rPr>
        <w:t xml:space="preserve">Joint Committee on Vaccination and </w:t>
      </w:r>
      <w:proofErr w:type="spellStart"/>
      <w:r w:rsidRPr="004529AC">
        <w:rPr>
          <w:rFonts w:ascii="Times New Roman" w:eastAsia="Times New Roman" w:hAnsi="Times New Roman"/>
          <w:color w:val="000000"/>
          <w:sz w:val="24"/>
          <w:szCs w:val="24"/>
          <w:lang w:val="en-US" w:eastAsia="pl-PL"/>
        </w:rPr>
        <w:t>Immunisation</w:t>
      </w:r>
      <w:proofErr w:type="spellEnd"/>
      <w:r w:rsidRPr="004529AC">
        <w:rPr>
          <w:rFonts w:ascii="Times New Roman" w:eastAsia="Times New Roman" w:hAnsi="Times New Roman"/>
          <w:color w:val="000000"/>
          <w:sz w:val="24"/>
          <w:szCs w:val="24"/>
          <w:lang w:val="en-US" w:eastAsia="pl-PL"/>
        </w:rPr>
        <w:t xml:space="preserve"> (JCVI 2019), </w:t>
      </w:r>
    </w:p>
    <w:p w14:paraId="05E41FE1" w14:textId="77777777" w:rsidR="004529AC" w:rsidRPr="004529AC" w:rsidRDefault="004529AC" w:rsidP="00A46B04">
      <w:pPr>
        <w:widowControl w:val="0"/>
        <w:numPr>
          <w:ilvl w:val="0"/>
          <w:numId w:val="29"/>
        </w:numPr>
        <w:shd w:val="clear" w:color="auto" w:fill="FFFFFF"/>
        <w:suppressAutoHyphens/>
        <w:spacing w:after="0" w:line="240" w:lineRule="auto"/>
        <w:rPr>
          <w:rFonts w:ascii="Times New Roman" w:eastAsia="Times New Roman" w:hAnsi="Times New Roman"/>
          <w:color w:val="000000"/>
          <w:sz w:val="24"/>
          <w:szCs w:val="24"/>
          <w:lang w:val="en-US" w:eastAsia="pl-PL"/>
        </w:rPr>
      </w:pPr>
      <w:r w:rsidRPr="004529AC">
        <w:rPr>
          <w:rFonts w:ascii="Times New Roman" w:eastAsia="Times New Roman" w:hAnsi="Times New Roman"/>
          <w:color w:val="000000"/>
          <w:sz w:val="24"/>
          <w:szCs w:val="24"/>
          <w:lang w:val="en-US" w:eastAsia="pl-PL"/>
        </w:rPr>
        <w:t xml:space="preserve">National Advisory Committee on Immunization (NACI 2019). </w:t>
      </w:r>
    </w:p>
    <w:p w14:paraId="1BA7B94E" w14:textId="77777777" w:rsidR="004529AC" w:rsidRPr="004529AC" w:rsidRDefault="004529AC" w:rsidP="004529AC">
      <w:pPr>
        <w:widowControl w:val="0"/>
        <w:spacing w:after="0" w:line="240" w:lineRule="auto"/>
        <w:ind w:firstLine="360"/>
        <w:jc w:val="both"/>
        <w:rPr>
          <w:rFonts w:ascii="Times New Roman" w:eastAsia="Times New Roman" w:hAnsi="Times New Roman"/>
          <w:color w:val="000000"/>
          <w:sz w:val="24"/>
          <w:szCs w:val="24"/>
          <w:lang w:val="en-US" w:eastAsia="pl-PL"/>
        </w:rPr>
      </w:pPr>
    </w:p>
    <w:p w14:paraId="0C7CB284" w14:textId="77777777" w:rsidR="004529AC" w:rsidRPr="004529AC" w:rsidRDefault="004529AC" w:rsidP="004529AC">
      <w:pPr>
        <w:widowControl w:val="0"/>
        <w:spacing w:after="0" w:line="240" w:lineRule="auto"/>
        <w:ind w:firstLine="36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Od kilku lat w Polsce odsetek osób szczepiących się przeciwko grypie utrzymuje się na stałym, bardzo niskim poziomie, który w 2019 r. wyniósł 4,12%. Ze szczepień najczęściej korzystają osoby starsze, ale nawet w tej grupie wiekowej współczynnik </w:t>
      </w:r>
      <w:proofErr w:type="spellStart"/>
      <w:r w:rsidRPr="004529AC">
        <w:rPr>
          <w:rFonts w:ascii="Times New Roman" w:eastAsia="Times New Roman" w:hAnsi="Times New Roman"/>
          <w:color w:val="000000"/>
          <w:sz w:val="24"/>
          <w:szCs w:val="24"/>
          <w:lang w:eastAsia="pl-PL"/>
        </w:rPr>
        <w:t>wyszczepialności</w:t>
      </w:r>
      <w:proofErr w:type="spellEnd"/>
      <w:r w:rsidRPr="004529AC">
        <w:rPr>
          <w:rFonts w:ascii="Times New Roman" w:eastAsia="Times New Roman" w:hAnsi="Times New Roman"/>
          <w:color w:val="000000"/>
          <w:sz w:val="24"/>
          <w:szCs w:val="24"/>
          <w:lang w:eastAsia="pl-PL"/>
        </w:rPr>
        <w:t xml:space="preserve"> nie przekracza 15%. </w:t>
      </w:r>
    </w:p>
    <w:p w14:paraId="26D928E1" w14:textId="77777777" w:rsidR="004529AC" w:rsidRPr="004529AC" w:rsidRDefault="004529AC" w:rsidP="004529AC">
      <w:pPr>
        <w:widowControl w:val="0"/>
        <w:spacing w:after="0" w:line="240" w:lineRule="auto"/>
        <w:ind w:firstLine="36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Zgodnie z informacjami z raportu Europejskiego Centrum Zapobiegania i Kontroli Chorób (ang. </w:t>
      </w:r>
      <w:proofErr w:type="spellStart"/>
      <w:r w:rsidRPr="004529AC">
        <w:rPr>
          <w:rFonts w:ascii="Times New Roman" w:eastAsia="Times New Roman" w:hAnsi="Times New Roman"/>
          <w:color w:val="000000"/>
          <w:sz w:val="24"/>
          <w:szCs w:val="24"/>
          <w:lang w:eastAsia="pl-PL"/>
        </w:rPr>
        <w:t>European</w:t>
      </w:r>
      <w:proofErr w:type="spellEnd"/>
      <w:r w:rsidRPr="004529AC">
        <w:rPr>
          <w:rFonts w:ascii="Times New Roman" w:eastAsia="Times New Roman" w:hAnsi="Times New Roman"/>
          <w:color w:val="000000"/>
          <w:sz w:val="24"/>
          <w:szCs w:val="24"/>
          <w:lang w:eastAsia="pl-PL"/>
        </w:rPr>
        <w:t xml:space="preserve"> Centre for </w:t>
      </w:r>
      <w:proofErr w:type="spellStart"/>
      <w:r w:rsidRPr="004529AC">
        <w:rPr>
          <w:rFonts w:ascii="Times New Roman" w:eastAsia="Times New Roman" w:hAnsi="Times New Roman"/>
          <w:color w:val="000000"/>
          <w:sz w:val="24"/>
          <w:szCs w:val="24"/>
          <w:lang w:eastAsia="pl-PL"/>
        </w:rPr>
        <w:t>Disease</w:t>
      </w:r>
      <w:proofErr w:type="spellEnd"/>
      <w:r w:rsidRPr="004529AC">
        <w:rPr>
          <w:rFonts w:ascii="Times New Roman" w:eastAsia="Times New Roman" w:hAnsi="Times New Roman"/>
          <w:color w:val="000000"/>
          <w:sz w:val="24"/>
          <w:szCs w:val="24"/>
          <w:lang w:eastAsia="pl-PL"/>
        </w:rPr>
        <w:t xml:space="preserve"> </w:t>
      </w:r>
      <w:proofErr w:type="spellStart"/>
      <w:r w:rsidRPr="004529AC">
        <w:rPr>
          <w:rFonts w:ascii="Times New Roman" w:eastAsia="Times New Roman" w:hAnsi="Times New Roman"/>
          <w:color w:val="000000"/>
          <w:sz w:val="24"/>
          <w:szCs w:val="24"/>
          <w:lang w:eastAsia="pl-PL"/>
        </w:rPr>
        <w:t>Prevention</w:t>
      </w:r>
      <w:proofErr w:type="spellEnd"/>
      <w:r w:rsidRPr="004529AC">
        <w:rPr>
          <w:rFonts w:ascii="Times New Roman" w:eastAsia="Times New Roman" w:hAnsi="Times New Roman"/>
          <w:color w:val="000000"/>
          <w:sz w:val="24"/>
          <w:szCs w:val="24"/>
          <w:lang w:eastAsia="pl-PL"/>
        </w:rPr>
        <w:t xml:space="preserve"> and Control, ECDC), podstawowym wskaźnikiem sukcesu we wdrażaniu programów szczepień jest wysoki wskaźnik pokrycia szczepieniami populacji docelowej. W raporcie ECDC przytoczono zalecenia Rady Europejskiej z grudnia 2009 r. wskazujące, aby poziom zaszczepienia przeciw grypie we wszystkich grupach ryzyka wynosił 75% we wszystkich krajach Unii Europejskiej do sezonu 2014–15. Nie odnaleziono nowszych zaleceń w tym temacie, jednak poziom ten jest niezmiennie podtrzymywany od wielu lat (np. Rezolucja Światowego Zgromadzenia Zdrowia z 2003 r. również wskazywała 75% poziom zaszczepienia). </w:t>
      </w:r>
    </w:p>
    <w:p w14:paraId="7401F8AE" w14:textId="77777777" w:rsidR="004529AC" w:rsidRPr="004529AC" w:rsidRDefault="004529AC" w:rsidP="004529AC">
      <w:pPr>
        <w:widowControl w:val="0"/>
        <w:spacing w:after="0" w:line="240" w:lineRule="auto"/>
        <w:ind w:firstLine="360"/>
        <w:rPr>
          <w:rFonts w:ascii="Times New Roman" w:eastAsia="Times New Roman" w:hAnsi="Times New Roman"/>
          <w:color w:val="000000"/>
          <w:sz w:val="24"/>
          <w:szCs w:val="24"/>
          <w:lang w:eastAsia="pl-PL"/>
        </w:rPr>
      </w:pPr>
    </w:p>
    <w:p w14:paraId="0AAE2D37" w14:textId="77777777" w:rsidR="004529AC" w:rsidRPr="004529AC" w:rsidRDefault="004529AC" w:rsidP="00A46B04">
      <w:pPr>
        <w:widowControl w:val="0"/>
        <w:numPr>
          <w:ilvl w:val="0"/>
          <w:numId w:val="28"/>
        </w:numPr>
        <w:tabs>
          <w:tab w:val="clear" w:pos="720"/>
          <w:tab w:val="num" w:pos="360"/>
        </w:tabs>
        <w:suppressAutoHyphens/>
        <w:spacing w:after="0" w:line="240" w:lineRule="auto"/>
        <w:ind w:left="426"/>
        <w:rPr>
          <w:rFonts w:ascii="Times New Roman" w:eastAsia="Times New Roman" w:hAnsi="Times New Roman"/>
          <w:color w:val="000000"/>
          <w:sz w:val="24"/>
          <w:szCs w:val="24"/>
          <w:u w:val="single"/>
          <w:lang w:eastAsia="pl-PL"/>
        </w:rPr>
      </w:pPr>
      <w:r w:rsidRPr="004529AC">
        <w:rPr>
          <w:rFonts w:ascii="Times New Roman" w:eastAsia="Times New Roman" w:hAnsi="Times New Roman"/>
          <w:color w:val="000000"/>
          <w:sz w:val="24"/>
          <w:szCs w:val="24"/>
          <w:u w:val="single"/>
          <w:lang w:eastAsia="pl-PL"/>
        </w:rPr>
        <w:t>Opis obecnego postępowania</w:t>
      </w:r>
    </w:p>
    <w:p w14:paraId="57095026"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p>
    <w:p w14:paraId="1B54B259" w14:textId="77777777" w:rsidR="004529AC" w:rsidRPr="004529AC" w:rsidRDefault="004529AC" w:rsidP="004529AC">
      <w:pPr>
        <w:widowControl w:val="0"/>
        <w:shd w:val="clear" w:color="auto" w:fill="FFFFFF"/>
        <w:spacing w:after="0" w:line="240" w:lineRule="auto"/>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Postępowanie w przypadku grypy i jej profilaktyki obejmuje: </w:t>
      </w:r>
    </w:p>
    <w:p w14:paraId="1B4AD36E" w14:textId="77777777" w:rsidR="004529AC" w:rsidRPr="004529AC" w:rsidRDefault="004529AC" w:rsidP="00A46B04">
      <w:pPr>
        <w:widowControl w:val="0"/>
        <w:numPr>
          <w:ilvl w:val="0"/>
          <w:numId w:val="30"/>
        </w:numPr>
        <w:shd w:val="clear" w:color="auto" w:fill="FFFFFF"/>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Szczepienie ochronne – podstawowa metoda profilaktyki. Szczepienie przeciwko grypie nie daje 100% gwarancji ochrony przed chorobą (skuteczność zależy od sezonu i stanu zdrowia chorego), dlatego nie zwalnia z przestrzegania przedstawionych poniżej ogólnych zasad higieny. </w:t>
      </w:r>
    </w:p>
    <w:p w14:paraId="209DE74C" w14:textId="77777777" w:rsidR="004529AC" w:rsidRPr="004529AC" w:rsidRDefault="004529AC" w:rsidP="00A46B04">
      <w:pPr>
        <w:widowControl w:val="0"/>
        <w:numPr>
          <w:ilvl w:val="0"/>
          <w:numId w:val="30"/>
        </w:numPr>
        <w:shd w:val="clear" w:color="auto" w:fill="FFFFFF"/>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Higiena rąk – w sezonie grypowym, a zwłaszcza w przypadku bliskiego kontaktu z chorym na grypę (np. w domu, pracy, szpitalu, przychodni). Niezbędne jest częste (10 razy na dobę) mycie rąk wodą z mydłem (najlepiej środkiem na bazie alkoholu): po każdym kontakcie z chorym, skorzystaniu z toalety, przed jedzeniem lub dotykaniem ust i nosa, po powrocie do domu, po toalecie nosa lub zasłanianiu ust podczas kichania i kaszlu. Ręce należy myć wodą z mydłem przez 20 s, a następnie osuszyć ręcznikiem jednorazowym. Środek na bazie alkoholu powinno się wcierać w dłonie, aż wyschnie. Przestrzeganie zasad higieny rąk także przez osobę chorą zmniejsza ryzyko przeniesienia wirusa na inne osoby z otoczenia (np. w wyniku skażenia zanieczyszczonymi rękami klamek i innych przedmiotów). </w:t>
      </w:r>
    </w:p>
    <w:p w14:paraId="64BF1B42" w14:textId="77777777" w:rsidR="004529AC" w:rsidRPr="004529AC" w:rsidRDefault="004529AC" w:rsidP="00A46B04">
      <w:pPr>
        <w:widowControl w:val="0"/>
        <w:numPr>
          <w:ilvl w:val="0"/>
          <w:numId w:val="30"/>
        </w:numPr>
        <w:shd w:val="clear" w:color="auto" w:fill="FFFFFF"/>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Noszenie maseczki na twarz (np. chirurgicznej, dentystycznej) w sytuacji bliskiego kontaktu z chorym (do 1,5–2 m) – stałe noszenie maseczki w przypadku bliskiego kontaktu z chorym na grypę w pomieszczeniu (np. w domu, szpitalu lub przychodni) zmniejsza ryzyko zachorowania. Maseczkę powinien nosić także chory na grypę, aby zmniejszyć ryzyko zakażenia innych. Jeśli zachoruje ktoś z domowników, noszenie maseczki w domu i ścisła higiena rąk przestrzegana przez wszystkich w domu przez 7 dni mogą zmniejszyć ryzyko zakażenia i zachorowania innych współmieszkańców nawet o ponad 50%, jeśli zostaną zastosowane jak najszybciej po wystąpieniu choroby (najpóźniej w ciągu 36 h). Maseczki należy często (po każdym kontakcie z chorym) zmieniać na nowe, a zużyte wyrzucać do kosza. Noszenie maseczki profilaktycznie na ulicy przez zdrowe osoby nie jest natomiast zalecane. Podczas zabiegów medycznych na drogach oddechowych generujących aerozol wydzieliny (np. bronchoskopia, odsysanie wydzieliny z dróg oddechowych itp.) należy nosić maseczki z filtrem N95 (lub podobnej klasy), a także okulary ochronne, fartuch i rękawice. </w:t>
      </w:r>
    </w:p>
    <w:p w14:paraId="1285AC37" w14:textId="77777777" w:rsidR="004529AC" w:rsidRPr="004529AC" w:rsidRDefault="004529AC" w:rsidP="00A46B04">
      <w:pPr>
        <w:widowControl w:val="0"/>
        <w:numPr>
          <w:ilvl w:val="0"/>
          <w:numId w:val="30"/>
        </w:numPr>
        <w:shd w:val="clear" w:color="auto" w:fill="FFFFFF"/>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Inne zasady higieny na czas sezonu epidemicznego grypy – należy: zasłaniać chusteczką </w:t>
      </w:r>
      <w:r w:rsidRPr="004529AC">
        <w:rPr>
          <w:rFonts w:ascii="Times New Roman" w:eastAsia="Times New Roman" w:hAnsi="Times New Roman"/>
          <w:color w:val="000000"/>
          <w:sz w:val="24"/>
          <w:szCs w:val="24"/>
          <w:lang w:eastAsia="pl-PL"/>
        </w:rPr>
        <w:lastRenderedPageBreak/>
        <w:t xml:space="preserve">jednorazową usta podczas kaszlu i kichania, a następnie wyrzuć ją do kosza i dokładnie umyć ręce (w razie braku chusteczki zaleca się zasłanianie ust przedramieniem, a nie dłonią); po oczyszczeniu nosa wyrzucić chusteczkę do kosza i dokładnie umyć ręce; unikać kontaktu twarzą w twarz z innymi osobami; unikać tłumu i masowych zgromadzeń; unikać dotykania niemytymi rękami ust, nosa i oczu; często dokładnie wietrzyć pomieszczenia. </w:t>
      </w:r>
    </w:p>
    <w:p w14:paraId="2D2C6969" w14:textId="77777777" w:rsidR="004529AC" w:rsidRPr="004529AC" w:rsidRDefault="004529AC" w:rsidP="00A46B04">
      <w:pPr>
        <w:widowControl w:val="0"/>
        <w:numPr>
          <w:ilvl w:val="0"/>
          <w:numId w:val="30"/>
        </w:numPr>
        <w:shd w:val="clear" w:color="auto" w:fill="FFFFFF"/>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Izolacja chorych przez 7 dni od wystąpienia objawów lub – jeśli trwają dłużej – 24 h po ustąpieniu gorączki i ostrych objawów ze strony układu oddechowego. Przez ten okres chory na niepowikłaną grypę powinien pozostać w domu i ograniczyć swoje kontakty z innymi do niezbędnego minimum. W przypadku chorych z niedoborem odporności konieczna jest dłuższa izolacja. </w:t>
      </w:r>
    </w:p>
    <w:p w14:paraId="1BD4BA29" w14:textId="77777777" w:rsidR="004529AC" w:rsidRPr="004529AC" w:rsidRDefault="004529AC" w:rsidP="00A46B04">
      <w:pPr>
        <w:widowControl w:val="0"/>
        <w:numPr>
          <w:ilvl w:val="0"/>
          <w:numId w:val="30"/>
        </w:numPr>
        <w:shd w:val="clear" w:color="auto" w:fill="FFFFFF"/>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Profilaktyka farmakologiczna – możliwa jest w grupach dużego ryzyka po bliskim kontakcie z chorym, ale nie jest aktualnie rutynowo zalecana. Preferuje się leczenie przeciwwirusowe osób z grupy ryzyka (patrz wyżej) jak najszybciej po wystąpieniu objawów grypy. Leki homeopatyczne i witamina C są nieskuteczne.</w:t>
      </w:r>
    </w:p>
    <w:p w14:paraId="4AF688A4" w14:textId="77777777" w:rsidR="004529AC" w:rsidRPr="004529AC" w:rsidRDefault="004529AC" w:rsidP="004529AC">
      <w:pPr>
        <w:widowControl w:val="0"/>
        <w:spacing w:after="0" w:line="240" w:lineRule="auto"/>
        <w:ind w:left="66"/>
        <w:jc w:val="both"/>
        <w:rPr>
          <w:rFonts w:ascii="Times New Roman" w:eastAsia="Times New Roman" w:hAnsi="Times New Roman"/>
          <w:color w:val="000000"/>
          <w:sz w:val="24"/>
          <w:szCs w:val="24"/>
          <w:lang w:eastAsia="pl-PL"/>
        </w:rPr>
      </w:pPr>
    </w:p>
    <w:p w14:paraId="6EE4DBEF" w14:textId="77777777" w:rsidR="004529AC" w:rsidRPr="004529AC" w:rsidRDefault="004529AC" w:rsidP="004529AC">
      <w:pPr>
        <w:widowControl w:val="0"/>
        <w:spacing w:after="0" w:line="240" w:lineRule="auto"/>
        <w:ind w:left="6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Wnioskiem płynącym z analizy powyższych informacji jest stwierdzenie, że skutecznym sposobem ograniczenia ryzyka zachorowania na grypę jest </w:t>
      </w:r>
      <w:proofErr w:type="spellStart"/>
      <w:r w:rsidRPr="004529AC">
        <w:rPr>
          <w:rFonts w:ascii="Times New Roman" w:eastAsia="Times New Roman" w:hAnsi="Times New Roman"/>
          <w:color w:val="000000"/>
          <w:sz w:val="24"/>
          <w:szCs w:val="24"/>
          <w:lang w:eastAsia="pl-PL"/>
        </w:rPr>
        <w:t>cosezonowe</w:t>
      </w:r>
      <w:proofErr w:type="spellEnd"/>
      <w:r w:rsidRPr="004529AC">
        <w:rPr>
          <w:rFonts w:ascii="Times New Roman" w:eastAsia="Times New Roman" w:hAnsi="Times New Roman"/>
          <w:color w:val="000000"/>
          <w:sz w:val="24"/>
          <w:szCs w:val="24"/>
          <w:lang w:eastAsia="pl-PL"/>
        </w:rPr>
        <w:t xml:space="preserve"> poddawanie się szczepieniom przeciw tej chorobie.</w:t>
      </w:r>
    </w:p>
    <w:p w14:paraId="5CD6504A" w14:textId="77777777" w:rsidR="004529AC" w:rsidRPr="004529AC" w:rsidRDefault="004529AC" w:rsidP="004529AC">
      <w:pPr>
        <w:widowControl w:val="0"/>
        <w:spacing w:after="0" w:line="240" w:lineRule="auto"/>
        <w:ind w:left="66"/>
        <w:jc w:val="both"/>
        <w:rPr>
          <w:rFonts w:ascii="Times New Roman" w:eastAsia="Times New Roman" w:hAnsi="Times New Roman"/>
          <w:color w:val="000000"/>
          <w:sz w:val="24"/>
          <w:szCs w:val="24"/>
          <w:lang w:eastAsia="pl-PL"/>
        </w:rPr>
      </w:pPr>
    </w:p>
    <w:p w14:paraId="24D31973" w14:textId="77777777" w:rsidR="004529AC" w:rsidRPr="004529AC" w:rsidRDefault="004529AC" w:rsidP="004529AC">
      <w:pPr>
        <w:widowControl w:val="0"/>
        <w:shd w:val="clear" w:color="auto" w:fill="FFFFFF"/>
        <w:spacing w:after="0" w:line="240" w:lineRule="auto"/>
        <w:ind w:firstLine="36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W Polsce stosuje się zgodnie z zaleceniami WHO inaktywowane szczepionki przeciw grypie typu: z rozszczepionym </w:t>
      </w:r>
      <w:proofErr w:type="spellStart"/>
      <w:r w:rsidRPr="004529AC">
        <w:rPr>
          <w:rFonts w:ascii="Times New Roman" w:eastAsia="Times New Roman" w:hAnsi="Times New Roman"/>
          <w:color w:val="000000"/>
          <w:sz w:val="24"/>
          <w:szCs w:val="24"/>
          <w:lang w:eastAsia="pl-PL"/>
        </w:rPr>
        <w:t>wirionem</w:t>
      </w:r>
      <w:proofErr w:type="spellEnd"/>
      <w:r w:rsidRPr="004529AC">
        <w:rPr>
          <w:rFonts w:ascii="Times New Roman" w:eastAsia="Times New Roman" w:hAnsi="Times New Roman"/>
          <w:color w:val="000000"/>
          <w:sz w:val="24"/>
          <w:szCs w:val="24"/>
          <w:lang w:eastAsia="pl-PL"/>
        </w:rPr>
        <w:t xml:space="preserve">, podjednostkowe, zawierające tylko </w:t>
      </w:r>
      <w:proofErr w:type="spellStart"/>
      <w:r w:rsidRPr="004529AC">
        <w:rPr>
          <w:rFonts w:ascii="Times New Roman" w:eastAsia="Times New Roman" w:hAnsi="Times New Roman"/>
          <w:color w:val="000000"/>
          <w:sz w:val="24"/>
          <w:szCs w:val="24"/>
          <w:lang w:eastAsia="pl-PL"/>
        </w:rPr>
        <w:t>hemaglutyninę</w:t>
      </w:r>
      <w:proofErr w:type="spellEnd"/>
      <w:r w:rsidRPr="004529AC">
        <w:rPr>
          <w:rFonts w:ascii="Times New Roman" w:eastAsia="Times New Roman" w:hAnsi="Times New Roman"/>
          <w:color w:val="000000"/>
          <w:sz w:val="24"/>
          <w:szCs w:val="24"/>
          <w:lang w:eastAsia="pl-PL"/>
        </w:rPr>
        <w:t xml:space="preserve"> i </w:t>
      </w:r>
      <w:proofErr w:type="spellStart"/>
      <w:r w:rsidRPr="004529AC">
        <w:rPr>
          <w:rFonts w:ascii="Times New Roman" w:eastAsia="Times New Roman" w:hAnsi="Times New Roman"/>
          <w:color w:val="000000"/>
          <w:sz w:val="24"/>
          <w:szCs w:val="24"/>
          <w:lang w:eastAsia="pl-PL"/>
        </w:rPr>
        <w:t>neuraminidazę</w:t>
      </w:r>
      <w:proofErr w:type="spellEnd"/>
      <w:r w:rsidRPr="004529AC">
        <w:rPr>
          <w:rFonts w:ascii="Times New Roman" w:eastAsia="Times New Roman" w:hAnsi="Times New Roman"/>
          <w:color w:val="000000"/>
          <w:sz w:val="24"/>
          <w:szCs w:val="24"/>
          <w:lang w:eastAsia="pl-PL"/>
        </w:rPr>
        <w:t xml:space="preserve"> wirusa grypy i żywą, pozbawioną zjadliwości dla człowieka w postaci zawiesiny, podawanej donosowo.</w:t>
      </w:r>
    </w:p>
    <w:p w14:paraId="51842033" w14:textId="77777777" w:rsidR="004529AC" w:rsidRPr="004529AC" w:rsidRDefault="004529AC" w:rsidP="004529AC">
      <w:pPr>
        <w:widowControl w:val="0"/>
        <w:shd w:val="clear" w:color="auto" w:fill="FFFFFF"/>
        <w:spacing w:after="0" w:line="240" w:lineRule="auto"/>
        <w:ind w:firstLine="360"/>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Szczepionka przeciw grypie zawiera dwa rekomendowane na dany sezon szczepy wirusa grypy typu A i jeden lub dwa typu B. Szczepionki przeciw grypie są trój- lub </w:t>
      </w:r>
      <w:proofErr w:type="spellStart"/>
      <w:r w:rsidRPr="004529AC">
        <w:rPr>
          <w:rFonts w:ascii="Times New Roman" w:eastAsia="Times New Roman" w:hAnsi="Times New Roman"/>
          <w:color w:val="000000"/>
          <w:sz w:val="24"/>
          <w:szCs w:val="24"/>
          <w:lang w:eastAsia="pl-PL"/>
        </w:rPr>
        <w:t>czterowalentne</w:t>
      </w:r>
      <w:proofErr w:type="spellEnd"/>
      <w:r w:rsidRPr="004529AC">
        <w:rPr>
          <w:rFonts w:ascii="Times New Roman" w:eastAsia="Times New Roman" w:hAnsi="Times New Roman"/>
          <w:color w:val="000000"/>
          <w:sz w:val="24"/>
          <w:szCs w:val="24"/>
          <w:lang w:eastAsia="pl-PL"/>
        </w:rPr>
        <w:t>.</w:t>
      </w:r>
    </w:p>
    <w:p w14:paraId="54D4330C"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p>
    <w:p w14:paraId="6BB72A20" w14:textId="77777777" w:rsidR="004529AC" w:rsidRPr="004529AC" w:rsidRDefault="004529AC" w:rsidP="004529AC">
      <w:pPr>
        <w:widowControl w:val="0"/>
        <w:spacing w:after="0" w:line="240" w:lineRule="auto"/>
        <w:ind w:firstLine="36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Obecnie w Polsce ze środków publicznych w ramach budżetu państwa finansowaniem objęte są wyłącznie rekomendowane szczepienia obowiązkowe ujęte w Programie Szczepień Ochronnych (PSO). Szczepienia przeciw grypie zaklasyfikowano jako szczepienia zalecane, które nie są finansowane ze środków publicznych, będących w dyspozycji ministra zdrowia. Zgodnie z rekomendacjami w PSO zalecenie jest szczepienie wg wskazań: </w:t>
      </w:r>
    </w:p>
    <w:p w14:paraId="6CD7F480" w14:textId="77777777" w:rsidR="004529AC" w:rsidRPr="004529AC" w:rsidRDefault="004529AC" w:rsidP="00A46B04">
      <w:pPr>
        <w:widowControl w:val="0"/>
        <w:numPr>
          <w:ilvl w:val="0"/>
          <w:numId w:val="31"/>
        </w:numPr>
        <w:spacing w:after="0" w:line="240" w:lineRule="auto"/>
        <w:ind w:left="284"/>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klinicznych i indywidualnych: </w:t>
      </w:r>
    </w:p>
    <w:p w14:paraId="33CBBB7A" w14:textId="77777777" w:rsidR="004529AC" w:rsidRPr="004529AC" w:rsidRDefault="004529AC" w:rsidP="00A46B04">
      <w:pPr>
        <w:widowControl w:val="0"/>
        <w:numPr>
          <w:ilvl w:val="0"/>
          <w:numId w:val="32"/>
        </w:numPr>
        <w:suppressAutoHyphens/>
        <w:spacing w:after="0" w:line="240" w:lineRule="auto"/>
        <w:ind w:left="567"/>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przewlekle chorym dzieciom (powyżej 6 miesiąca życia) i dorosłym, szczególnie chorującym na niewydolność układu oddechowego, astmę oskrzelową, przewlekłą obturacyjną chorobę płuc, niewydolność układu krążenia, chorobę wieńcową (zwłaszcza po przebytym zawale serca), niewydolność nerek, nawracający zespół nerczycowy, choroby wątroby, choroby metaboliczne, w tym cukrzycę, choroby neurologiczne i </w:t>
      </w:r>
      <w:proofErr w:type="spellStart"/>
      <w:r w:rsidRPr="004529AC">
        <w:rPr>
          <w:rFonts w:ascii="Times New Roman" w:eastAsia="Times New Roman" w:hAnsi="Times New Roman"/>
          <w:color w:val="000000"/>
          <w:sz w:val="24"/>
          <w:szCs w:val="24"/>
          <w:lang w:eastAsia="pl-PL"/>
        </w:rPr>
        <w:t>neurorozwojowe</w:t>
      </w:r>
      <w:proofErr w:type="spellEnd"/>
      <w:r w:rsidRPr="004529AC">
        <w:rPr>
          <w:rFonts w:ascii="Times New Roman" w:eastAsia="Times New Roman" w:hAnsi="Times New Roman"/>
          <w:color w:val="000000"/>
          <w:sz w:val="24"/>
          <w:szCs w:val="24"/>
          <w:lang w:eastAsia="pl-PL"/>
        </w:rPr>
        <w:t xml:space="preserve">; </w:t>
      </w:r>
    </w:p>
    <w:p w14:paraId="29E3FD3B" w14:textId="77777777" w:rsidR="004529AC" w:rsidRPr="004529AC" w:rsidRDefault="004529AC" w:rsidP="00A46B04">
      <w:pPr>
        <w:widowControl w:val="0"/>
        <w:numPr>
          <w:ilvl w:val="0"/>
          <w:numId w:val="32"/>
        </w:numPr>
        <w:suppressAutoHyphens/>
        <w:spacing w:after="0" w:line="240" w:lineRule="auto"/>
        <w:ind w:left="567"/>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osobom w stanach obniżonej odporności (w tym pacjentom po przeszczepie narządów lub tkanek); </w:t>
      </w:r>
    </w:p>
    <w:p w14:paraId="2A7685F8" w14:textId="77777777" w:rsidR="004529AC" w:rsidRPr="004529AC" w:rsidRDefault="004529AC" w:rsidP="00A46B04">
      <w:pPr>
        <w:widowControl w:val="0"/>
        <w:numPr>
          <w:ilvl w:val="0"/>
          <w:numId w:val="32"/>
        </w:numPr>
        <w:suppressAutoHyphens/>
        <w:spacing w:after="0" w:line="240" w:lineRule="auto"/>
        <w:ind w:left="567"/>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dzieciom z grup ryzyka od 6 miesiąca życia do 18 roku życia, szczególnie zakażonym wirusem HIV, ze schorzeniami immunologiczno-hematologicznymi, w tym małopłytkowością idiopatyczną, ostrą białaczką, </w:t>
      </w:r>
      <w:proofErr w:type="spellStart"/>
      <w:r w:rsidRPr="004529AC">
        <w:rPr>
          <w:rFonts w:ascii="Times New Roman" w:eastAsia="Times New Roman" w:hAnsi="Times New Roman"/>
          <w:color w:val="000000"/>
          <w:sz w:val="24"/>
          <w:szCs w:val="24"/>
          <w:lang w:eastAsia="pl-PL"/>
        </w:rPr>
        <w:t>chłoniakiem</w:t>
      </w:r>
      <w:proofErr w:type="spellEnd"/>
      <w:r w:rsidRPr="004529AC">
        <w:rPr>
          <w:rFonts w:ascii="Times New Roman" w:eastAsia="Times New Roman" w:hAnsi="Times New Roman"/>
          <w:color w:val="000000"/>
          <w:sz w:val="24"/>
          <w:szCs w:val="24"/>
          <w:lang w:eastAsia="pl-PL"/>
        </w:rPr>
        <w:t xml:space="preserve">, sferocytozą wrodzoną, </w:t>
      </w:r>
      <w:proofErr w:type="spellStart"/>
      <w:r w:rsidRPr="004529AC">
        <w:rPr>
          <w:rFonts w:ascii="Times New Roman" w:eastAsia="Times New Roman" w:hAnsi="Times New Roman"/>
          <w:color w:val="000000"/>
          <w:sz w:val="24"/>
          <w:szCs w:val="24"/>
          <w:lang w:eastAsia="pl-PL"/>
        </w:rPr>
        <w:t>asplenią</w:t>
      </w:r>
      <w:proofErr w:type="spellEnd"/>
      <w:r w:rsidRPr="004529AC">
        <w:rPr>
          <w:rFonts w:ascii="Times New Roman" w:eastAsia="Times New Roman" w:hAnsi="Times New Roman"/>
          <w:color w:val="000000"/>
          <w:sz w:val="24"/>
          <w:szCs w:val="24"/>
          <w:lang w:eastAsia="pl-PL"/>
        </w:rPr>
        <w:t xml:space="preserve"> wrodzoną, dysfunkcją śledziony, po </w:t>
      </w:r>
      <w:proofErr w:type="spellStart"/>
      <w:r w:rsidRPr="004529AC">
        <w:rPr>
          <w:rFonts w:ascii="Times New Roman" w:eastAsia="Times New Roman" w:hAnsi="Times New Roman"/>
          <w:color w:val="000000"/>
          <w:sz w:val="24"/>
          <w:szCs w:val="24"/>
          <w:lang w:eastAsia="pl-PL"/>
        </w:rPr>
        <w:t>splenektomii</w:t>
      </w:r>
      <w:proofErr w:type="spellEnd"/>
      <w:r w:rsidRPr="004529AC">
        <w:rPr>
          <w:rFonts w:ascii="Times New Roman" w:eastAsia="Times New Roman" w:hAnsi="Times New Roman"/>
          <w:color w:val="000000"/>
          <w:sz w:val="24"/>
          <w:szCs w:val="24"/>
          <w:lang w:eastAsia="pl-PL"/>
        </w:rPr>
        <w:t xml:space="preserve"> z pierwotnymi niedoborami odporności, po leczeniu immunosupresyjnym, po przeszczepieniu szpiku, przed przeszczepieniem lub po przeszczepieniu narządów wewnętrznych, leczonym przewlekle salicylanami; </w:t>
      </w:r>
    </w:p>
    <w:p w14:paraId="1FFE4427" w14:textId="77777777" w:rsidR="004529AC" w:rsidRPr="004529AC" w:rsidRDefault="004529AC" w:rsidP="00A46B04">
      <w:pPr>
        <w:widowControl w:val="0"/>
        <w:numPr>
          <w:ilvl w:val="0"/>
          <w:numId w:val="32"/>
        </w:numPr>
        <w:suppressAutoHyphens/>
        <w:spacing w:after="0" w:line="240" w:lineRule="auto"/>
        <w:ind w:left="567"/>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kobietom w ciąży lub planującym ciążę; </w:t>
      </w:r>
    </w:p>
    <w:p w14:paraId="78894376" w14:textId="77777777" w:rsidR="004529AC" w:rsidRPr="004529AC" w:rsidRDefault="004529AC" w:rsidP="00A46B04">
      <w:pPr>
        <w:widowControl w:val="0"/>
        <w:numPr>
          <w:ilvl w:val="0"/>
          <w:numId w:val="31"/>
        </w:numPr>
        <w:spacing w:after="0" w:line="240" w:lineRule="auto"/>
        <w:ind w:left="284"/>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epidemiologicznych - wszystkim osobom od 6 miesiąca życia do stosowania zgodnie z Charakterystyką Produktu Leczniczego, w szczególności: </w:t>
      </w:r>
    </w:p>
    <w:p w14:paraId="44EE0805" w14:textId="77777777" w:rsidR="004529AC" w:rsidRPr="004529AC" w:rsidRDefault="004529AC" w:rsidP="00A46B04">
      <w:pPr>
        <w:widowControl w:val="0"/>
        <w:numPr>
          <w:ilvl w:val="0"/>
          <w:numId w:val="33"/>
        </w:numPr>
        <w:suppressAutoHyphens/>
        <w:spacing w:after="0" w:line="240" w:lineRule="auto"/>
        <w:ind w:left="567"/>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lastRenderedPageBreak/>
        <w:t xml:space="preserve">zdrowym dzieciom w wieku od 6 miesiąca życia do 18 roku życia (ze szczególnym uwzględnieniem dzieci w wieku od 6 do 60 miesiąca życia); </w:t>
      </w:r>
    </w:p>
    <w:p w14:paraId="7AB66EEC" w14:textId="77777777" w:rsidR="004529AC" w:rsidRPr="004529AC" w:rsidRDefault="004529AC" w:rsidP="00A46B04">
      <w:pPr>
        <w:widowControl w:val="0"/>
        <w:numPr>
          <w:ilvl w:val="0"/>
          <w:numId w:val="33"/>
        </w:numPr>
        <w:suppressAutoHyphens/>
        <w:spacing w:after="0" w:line="240" w:lineRule="auto"/>
        <w:ind w:left="567"/>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osobom w wieku powyżej 55 lat; </w:t>
      </w:r>
    </w:p>
    <w:p w14:paraId="43CA3C09" w14:textId="77777777" w:rsidR="004529AC" w:rsidRPr="004529AC" w:rsidRDefault="004529AC" w:rsidP="00A46B04">
      <w:pPr>
        <w:widowControl w:val="0"/>
        <w:numPr>
          <w:ilvl w:val="0"/>
          <w:numId w:val="33"/>
        </w:numPr>
        <w:suppressAutoHyphens/>
        <w:spacing w:after="0" w:line="240" w:lineRule="auto"/>
        <w:ind w:left="567"/>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osobom mającym bliski kontakt zawodowy lub rodzinny z dziećmi w wieku poniżej 6 miesiąca życia oraz z osobami w wieku podeszłym lub przewlekle chorymi (w ramach realizacji strategii kokonowej szczepień); </w:t>
      </w:r>
    </w:p>
    <w:p w14:paraId="406DF91D" w14:textId="77777777" w:rsidR="004529AC" w:rsidRPr="004529AC" w:rsidRDefault="004529AC" w:rsidP="00A46B04">
      <w:pPr>
        <w:widowControl w:val="0"/>
        <w:numPr>
          <w:ilvl w:val="0"/>
          <w:numId w:val="33"/>
        </w:numPr>
        <w:suppressAutoHyphens/>
        <w:spacing w:after="0" w:line="240" w:lineRule="auto"/>
        <w:ind w:left="567"/>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pracownikom ochrony zdrowia (personel medyczny, niezależnie od posiadanej specjalizacji oraz personel administracyjny), szkół, handlu, transportu; </w:t>
      </w:r>
    </w:p>
    <w:p w14:paraId="55FAB130" w14:textId="77777777" w:rsidR="004529AC" w:rsidRPr="004529AC" w:rsidRDefault="004529AC" w:rsidP="00A46B04">
      <w:pPr>
        <w:widowControl w:val="0"/>
        <w:numPr>
          <w:ilvl w:val="0"/>
          <w:numId w:val="33"/>
        </w:numPr>
        <w:suppressAutoHyphens/>
        <w:spacing w:after="0" w:line="240" w:lineRule="auto"/>
        <w:ind w:left="567"/>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pensjonariuszom domów pomocy społecznej oraz innych placówek zapewniających całodobową opiekę osobom niepełnosprawnym, przewlekle chorym lub osobom w podeszłym wieku, w szczególności przebywającym w zakładach opiekuńczo-leczniczych, placówkach pielęgnacyjno-opiekuńczych, podmiotach świadczących usługi z zakresu opieki paliatywnej, hospicyjnej, długoterminowej, rehabilitacji leczniczej, leczenia uzależnień, psychiatrycznej opieki zdrowotnej oraz lecznictwa uzdrowiskowego. </w:t>
      </w:r>
    </w:p>
    <w:p w14:paraId="0D6C6E9C"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Zgodnie z obowiązującym w naszym kraju Programem Szczepień Ochronnych, szczepienia przeciw grypie należą do grupy szczepień zalecanych, stąd koszty zakupu szczepionek są ponoszone przez pacjentów lub ich rodziców/opiekunów prawnych. W 2020 r. na liście leków refundowanych znalazła się </w:t>
      </w:r>
      <w:proofErr w:type="spellStart"/>
      <w:r w:rsidRPr="004529AC">
        <w:rPr>
          <w:rFonts w:ascii="Times New Roman" w:eastAsia="Times New Roman" w:hAnsi="Times New Roman"/>
          <w:color w:val="000000"/>
          <w:sz w:val="24"/>
          <w:szCs w:val="24"/>
          <w:lang w:eastAsia="pl-PL"/>
        </w:rPr>
        <w:t>czterowalentna</w:t>
      </w:r>
      <w:proofErr w:type="spellEnd"/>
      <w:r w:rsidRPr="004529AC">
        <w:rPr>
          <w:rFonts w:ascii="Times New Roman" w:eastAsia="Times New Roman" w:hAnsi="Times New Roman"/>
          <w:color w:val="000000"/>
          <w:sz w:val="24"/>
          <w:szCs w:val="24"/>
          <w:lang w:eastAsia="pl-PL"/>
        </w:rPr>
        <w:t xml:space="preserve"> szczepionka przeciwko grypie (produkt </w:t>
      </w:r>
      <w:proofErr w:type="spellStart"/>
      <w:r w:rsidRPr="004529AC">
        <w:rPr>
          <w:rFonts w:ascii="Times New Roman" w:eastAsia="Times New Roman" w:hAnsi="Times New Roman"/>
          <w:color w:val="000000"/>
          <w:sz w:val="24"/>
          <w:szCs w:val="24"/>
          <w:lang w:eastAsia="pl-PL"/>
        </w:rPr>
        <w:t>Vaxigrip</w:t>
      </w:r>
      <w:proofErr w:type="spellEnd"/>
      <w:r w:rsidRPr="004529AC">
        <w:rPr>
          <w:rFonts w:ascii="Times New Roman" w:eastAsia="Times New Roman" w:hAnsi="Times New Roman"/>
          <w:color w:val="000000"/>
          <w:sz w:val="24"/>
          <w:szCs w:val="24"/>
          <w:lang w:eastAsia="pl-PL"/>
        </w:rPr>
        <w:t xml:space="preserve"> Tetra) w całości refundowana dla osób powyżej 75 r. ż. Najpoważniejszym problemem w naszym kraju pozostaje niski odsetek osób szczepiących się, który od kilku lat utrzymuje się na stałym, bardzo niskim poziomie wynoszącym 3,9%. </w:t>
      </w:r>
      <w:proofErr w:type="spellStart"/>
      <w:r w:rsidRPr="004529AC">
        <w:rPr>
          <w:rFonts w:ascii="Times New Roman" w:eastAsia="Times New Roman" w:hAnsi="Times New Roman"/>
          <w:color w:val="000000"/>
          <w:sz w:val="24"/>
          <w:szCs w:val="24"/>
          <w:lang w:eastAsia="pl-PL"/>
        </w:rPr>
        <w:t>Wyszczepialność</w:t>
      </w:r>
      <w:proofErr w:type="spellEnd"/>
      <w:r w:rsidRPr="004529AC">
        <w:rPr>
          <w:rFonts w:ascii="Times New Roman" w:eastAsia="Times New Roman" w:hAnsi="Times New Roman"/>
          <w:color w:val="000000"/>
          <w:sz w:val="24"/>
          <w:szCs w:val="24"/>
          <w:lang w:eastAsia="pl-PL"/>
        </w:rPr>
        <w:t xml:space="preserve"> populacji powyżej 65 roku życia jest znacznie większa niż </w:t>
      </w:r>
      <w:proofErr w:type="spellStart"/>
      <w:r w:rsidRPr="004529AC">
        <w:rPr>
          <w:rFonts w:ascii="Times New Roman" w:eastAsia="Times New Roman" w:hAnsi="Times New Roman"/>
          <w:color w:val="000000"/>
          <w:sz w:val="24"/>
          <w:szCs w:val="24"/>
          <w:lang w:eastAsia="pl-PL"/>
        </w:rPr>
        <w:t>wyszczepialność</w:t>
      </w:r>
      <w:proofErr w:type="spellEnd"/>
      <w:r w:rsidRPr="004529AC">
        <w:rPr>
          <w:rFonts w:ascii="Times New Roman" w:eastAsia="Times New Roman" w:hAnsi="Times New Roman"/>
          <w:color w:val="000000"/>
          <w:sz w:val="24"/>
          <w:szCs w:val="24"/>
          <w:lang w:eastAsia="pl-PL"/>
        </w:rPr>
        <w:t xml:space="preserve"> ogólna. Tymczasem zgodnie z zalecaniami ECDC oraz WHO, wskaźnik zaszczepienia przeciw grypie w populacji osób z grupy ryzyka ciężkiego i powikłanego przebiegu grypy powinien osiągać poziom 75%. Podobny poziom </w:t>
      </w:r>
      <w:proofErr w:type="spellStart"/>
      <w:r w:rsidRPr="004529AC">
        <w:rPr>
          <w:rFonts w:ascii="Times New Roman" w:eastAsia="Times New Roman" w:hAnsi="Times New Roman"/>
          <w:color w:val="000000"/>
          <w:sz w:val="24"/>
          <w:szCs w:val="24"/>
          <w:lang w:eastAsia="pl-PL"/>
        </w:rPr>
        <w:t>wyszczepialności</w:t>
      </w:r>
      <w:proofErr w:type="spellEnd"/>
      <w:r w:rsidRPr="004529AC">
        <w:rPr>
          <w:rFonts w:ascii="Times New Roman" w:eastAsia="Times New Roman" w:hAnsi="Times New Roman"/>
          <w:color w:val="000000"/>
          <w:sz w:val="24"/>
          <w:szCs w:val="24"/>
          <w:lang w:eastAsia="pl-PL"/>
        </w:rPr>
        <w:t xml:space="preserve"> jest zalecany w grupie pracowników ochrony zdrowia. </w:t>
      </w:r>
    </w:p>
    <w:p w14:paraId="13DC06EE"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p>
    <w:p w14:paraId="7B028B09" w14:textId="77777777" w:rsidR="004529AC" w:rsidRPr="004529AC" w:rsidRDefault="004529AC" w:rsidP="004529AC">
      <w:pPr>
        <w:widowControl w:val="0"/>
        <w:spacing w:after="0" w:line="240" w:lineRule="auto"/>
        <w:rPr>
          <w:rFonts w:ascii="Times New Roman" w:eastAsia="Times New Roman" w:hAnsi="Times New Roman"/>
          <w:b/>
          <w:color w:val="000000"/>
          <w:sz w:val="24"/>
          <w:szCs w:val="24"/>
          <w:lang w:eastAsia="pl-PL"/>
        </w:rPr>
      </w:pPr>
      <w:r w:rsidRPr="004529AC">
        <w:rPr>
          <w:rFonts w:ascii="Times New Roman" w:eastAsia="Times New Roman" w:hAnsi="Times New Roman"/>
          <w:b/>
          <w:color w:val="000000"/>
          <w:sz w:val="24"/>
          <w:szCs w:val="24"/>
          <w:lang w:eastAsia="pl-PL"/>
        </w:rPr>
        <w:t xml:space="preserve">Rozdział II - Cele Programu </w:t>
      </w:r>
    </w:p>
    <w:p w14:paraId="2B9CC96A"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p>
    <w:p w14:paraId="38E7A5C6" w14:textId="77777777" w:rsidR="004529AC" w:rsidRPr="004529AC" w:rsidRDefault="004529AC" w:rsidP="004529AC">
      <w:pPr>
        <w:widowControl w:val="0"/>
        <w:tabs>
          <w:tab w:val="left" w:pos="-3060"/>
          <w:tab w:val="left" w:pos="360"/>
          <w:tab w:val="left" w:pos="540"/>
        </w:tabs>
        <w:spacing w:after="0" w:line="240" w:lineRule="auto"/>
        <w:jc w:val="both"/>
        <w:rPr>
          <w:rFonts w:ascii="Times New Roman" w:eastAsia="Times New Roman" w:hAnsi="Times New Roman"/>
          <w:bCs/>
          <w:color w:val="000000"/>
          <w:sz w:val="24"/>
          <w:szCs w:val="24"/>
          <w:lang w:eastAsia="pl-PL"/>
        </w:rPr>
      </w:pPr>
      <w:r w:rsidRPr="004529AC">
        <w:rPr>
          <w:rFonts w:ascii="Times New Roman" w:eastAsia="Times New Roman" w:hAnsi="Times New Roman"/>
          <w:bCs/>
          <w:color w:val="000000"/>
          <w:sz w:val="24"/>
          <w:szCs w:val="24"/>
          <w:lang w:eastAsia="pl-PL"/>
        </w:rPr>
        <w:t>1.</w:t>
      </w:r>
      <w:r w:rsidRPr="004529AC">
        <w:rPr>
          <w:rFonts w:ascii="Times New Roman" w:eastAsia="Times New Roman" w:hAnsi="Times New Roman"/>
          <w:bCs/>
          <w:color w:val="000000"/>
          <w:sz w:val="24"/>
          <w:szCs w:val="24"/>
          <w:lang w:eastAsia="pl-PL"/>
        </w:rPr>
        <w:tab/>
      </w:r>
      <w:r w:rsidRPr="004529AC">
        <w:rPr>
          <w:rFonts w:ascii="Times New Roman" w:eastAsia="Times New Roman" w:hAnsi="Times New Roman"/>
          <w:bCs/>
          <w:color w:val="000000"/>
          <w:sz w:val="24"/>
          <w:szCs w:val="24"/>
          <w:u w:val="single"/>
          <w:lang w:eastAsia="pl-PL"/>
        </w:rPr>
        <w:t>Cel główny</w:t>
      </w:r>
    </w:p>
    <w:p w14:paraId="29CF7499"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p>
    <w:p w14:paraId="16B8D8FE"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Zwiększenie dostępności do szczepień przeciw grypie mieszkańcom Torunia po 65 roku życia, pensjonariuszom Domu Pomocy Społecznej i zakładów opieki długoterminowej w Toruniu.</w:t>
      </w:r>
    </w:p>
    <w:p w14:paraId="4C693FB8"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p>
    <w:p w14:paraId="7CBE5F90" w14:textId="77777777" w:rsidR="004529AC" w:rsidRPr="004529AC" w:rsidRDefault="004529AC" w:rsidP="004529AC">
      <w:pPr>
        <w:widowControl w:val="0"/>
        <w:tabs>
          <w:tab w:val="left" w:pos="360"/>
        </w:tabs>
        <w:spacing w:after="0" w:line="240" w:lineRule="auto"/>
        <w:jc w:val="both"/>
        <w:rPr>
          <w:rFonts w:ascii="Times New Roman" w:eastAsia="Times New Roman" w:hAnsi="Times New Roman"/>
          <w:bCs/>
          <w:color w:val="000000"/>
          <w:sz w:val="24"/>
          <w:szCs w:val="24"/>
          <w:lang w:eastAsia="pl-PL"/>
        </w:rPr>
      </w:pPr>
      <w:bookmarkStart w:id="5" w:name="bookmark8"/>
      <w:r w:rsidRPr="004529AC">
        <w:rPr>
          <w:rFonts w:ascii="Times New Roman" w:eastAsia="Times New Roman" w:hAnsi="Times New Roman"/>
          <w:bCs/>
          <w:color w:val="000000"/>
          <w:sz w:val="24"/>
          <w:szCs w:val="24"/>
          <w:lang w:eastAsia="pl-PL"/>
        </w:rPr>
        <w:t>2.</w:t>
      </w:r>
      <w:r w:rsidRPr="004529AC">
        <w:rPr>
          <w:rFonts w:ascii="Times New Roman" w:eastAsia="Times New Roman" w:hAnsi="Times New Roman"/>
          <w:bCs/>
          <w:color w:val="000000"/>
          <w:sz w:val="24"/>
          <w:szCs w:val="24"/>
          <w:lang w:eastAsia="pl-PL"/>
        </w:rPr>
        <w:tab/>
      </w:r>
      <w:r w:rsidRPr="004529AC">
        <w:rPr>
          <w:rFonts w:ascii="Times New Roman" w:eastAsia="Times New Roman" w:hAnsi="Times New Roman"/>
          <w:bCs/>
          <w:color w:val="000000"/>
          <w:sz w:val="24"/>
          <w:szCs w:val="24"/>
          <w:u w:val="single"/>
          <w:lang w:eastAsia="pl-PL"/>
        </w:rPr>
        <w:t>Cele szczegółowe</w:t>
      </w:r>
      <w:bookmarkEnd w:id="5"/>
    </w:p>
    <w:p w14:paraId="2E6522D5" w14:textId="77777777" w:rsidR="004529AC" w:rsidRPr="004529AC" w:rsidRDefault="004529AC" w:rsidP="004529AC">
      <w:pPr>
        <w:widowControl w:val="0"/>
        <w:spacing w:after="0" w:line="240" w:lineRule="auto"/>
        <w:jc w:val="both"/>
        <w:rPr>
          <w:rFonts w:ascii="Times New Roman" w:eastAsia="Times New Roman" w:hAnsi="Times New Roman"/>
          <w:bCs/>
          <w:color w:val="000000"/>
          <w:sz w:val="24"/>
          <w:szCs w:val="24"/>
          <w:lang w:eastAsia="pl-PL"/>
        </w:rPr>
      </w:pPr>
    </w:p>
    <w:p w14:paraId="78F6013E" w14:textId="77777777" w:rsidR="004529AC" w:rsidRPr="004529AC" w:rsidRDefault="004529AC" w:rsidP="00A46B04">
      <w:pPr>
        <w:widowControl w:val="0"/>
        <w:numPr>
          <w:ilvl w:val="0"/>
          <w:numId w:val="27"/>
        </w:numPr>
        <w:suppressAutoHyphens/>
        <w:spacing w:after="0" w:line="240" w:lineRule="auto"/>
        <w:ind w:left="36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zmniejszenie zapadalności na grypę i powikłania grypy wśród osób objętych szczepieniami,</w:t>
      </w:r>
    </w:p>
    <w:p w14:paraId="109AACC0" w14:textId="77777777" w:rsidR="004529AC" w:rsidRPr="004529AC" w:rsidRDefault="004529AC" w:rsidP="00A46B04">
      <w:pPr>
        <w:widowControl w:val="0"/>
        <w:numPr>
          <w:ilvl w:val="0"/>
          <w:numId w:val="27"/>
        </w:numPr>
        <w:suppressAutoHyphens/>
        <w:spacing w:after="0" w:line="240" w:lineRule="auto"/>
        <w:ind w:left="360"/>
        <w:jc w:val="both"/>
        <w:rPr>
          <w:rFonts w:ascii="Times New Roman" w:eastAsia="Arial Unicode MS" w:hAnsi="Times New Roman"/>
          <w:kern w:val="1"/>
          <w:sz w:val="24"/>
          <w:szCs w:val="24"/>
          <w:lang w:eastAsia="hi-IN" w:bidi="hi-IN"/>
        </w:rPr>
      </w:pPr>
      <w:r w:rsidRPr="004529AC">
        <w:rPr>
          <w:rFonts w:ascii="Times New Roman" w:eastAsia="Arial Unicode MS" w:hAnsi="Times New Roman"/>
          <w:kern w:val="1"/>
          <w:sz w:val="24"/>
          <w:szCs w:val="24"/>
          <w:lang w:eastAsia="hi-IN" w:bidi="hi-IN"/>
        </w:rPr>
        <w:t xml:space="preserve">zmniejszenie ilości </w:t>
      </w:r>
      <w:proofErr w:type="spellStart"/>
      <w:r w:rsidRPr="004529AC">
        <w:rPr>
          <w:rFonts w:ascii="Times New Roman" w:eastAsia="Arial Unicode MS" w:hAnsi="Times New Roman"/>
          <w:kern w:val="1"/>
          <w:sz w:val="24"/>
          <w:szCs w:val="24"/>
          <w:lang w:eastAsia="hi-IN" w:bidi="hi-IN"/>
        </w:rPr>
        <w:t>zachorowań</w:t>
      </w:r>
      <w:proofErr w:type="spellEnd"/>
      <w:r w:rsidRPr="004529AC">
        <w:rPr>
          <w:rFonts w:ascii="Times New Roman" w:eastAsia="Arial Unicode MS" w:hAnsi="Times New Roman"/>
          <w:kern w:val="1"/>
          <w:sz w:val="24"/>
          <w:szCs w:val="24"/>
          <w:lang w:eastAsia="hi-IN" w:bidi="hi-IN"/>
        </w:rPr>
        <w:t xml:space="preserve"> na grypę w ogólnej populacji miasta,</w:t>
      </w:r>
    </w:p>
    <w:p w14:paraId="18E1F3BB" w14:textId="77777777" w:rsidR="004529AC" w:rsidRPr="004529AC" w:rsidRDefault="004529AC" w:rsidP="00A46B04">
      <w:pPr>
        <w:widowControl w:val="0"/>
        <w:numPr>
          <w:ilvl w:val="0"/>
          <w:numId w:val="27"/>
        </w:numPr>
        <w:suppressAutoHyphens/>
        <w:spacing w:after="0" w:line="240" w:lineRule="auto"/>
        <w:ind w:left="36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zmniejszenie liczby powikłań grypy w populacji objętej szczepieniami,</w:t>
      </w:r>
    </w:p>
    <w:p w14:paraId="2F500654" w14:textId="77777777" w:rsidR="004529AC" w:rsidRPr="004529AC" w:rsidRDefault="004529AC" w:rsidP="00A46B04">
      <w:pPr>
        <w:widowControl w:val="0"/>
        <w:numPr>
          <w:ilvl w:val="0"/>
          <w:numId w:val="27"/>
        </w:numPr>
        <w:suppressAutoHyphens/>
        <w:spacing w:after="0" w:line="240" w:lineRule="auto"/>
        <w:ind w:left="36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wyrównanie szans w zakresie dostępu do świadczeń medycznych nie finansowanych ze środków publicznych osób znajdujących się w trudnej sytuacji socjalno-bytowej,</w:t>
      </w:r>
    </w:p>
    <w:p w14:paraId="2C0FA39A" w14:textId="77777777" w:rsidR="004529AC" w:rsidRPr="004529AC" w:rsidRDefault="004529AC" w:rsidP="00A46B04">
      <w:pPr>
        <w:widowControl w:val="0"/>
        <w:numPr>
          <w:ilvl w:val="0"/>
          <w:numId w:val="27"/>
        </w:numPr>
        <w:suppressAutoHyphens/>
        <w:spacing w:after="0" w:line="240" w:lineRule="auto"/>
        <w:ind w:left="36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zwiększenie wiedzy i świadomości w społeczności lokalnej dot. kwestii zagrożeń związanych z grypą i jej powikłaniami,</w:t>
      </w:r>
    </w:p>
    <w:p w14:paraId="6F0411AD" w14:textId="77777777" w:rsidR="004529AC" w:rsidRPr="004529AC" w:rsidRDefault="004529AC" w:rsidP="00A46B04">
      <w:pPr>
        <w:widowControl w:val="0"/>
        <w:numPr>
          <w:ilvl w:val="0"/>
          <w:numId w:val="27"/>
        </w:numPr>
        <w:suppressAutoHyphens/>
        <w:spacing w:after="0" w:line="240" w:lineRule="auto"/>
        <w:ind w:left="36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zwiększenie akceptacji szczepień p/grypie poprzez pozytywne doświadczenia osób uodpornionych.</w:t>
      </w:r>
    </w:p>
    <w:p w14:paraId="0A2705AC"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p>
    <w:p w14:paraId="161159A6" w14:textId="77777777" w:rsidR="004529AC" w:rsidRPr="004529AC" w:rsidRDefault="004529AC" w:rsidP="004529AC">
      <w:pPr>
        <w:widowControl w:val="0"/>
        <w:spacing w:after="0" w:line="240" w:lineRule="auto"/>
        <w:jc w:val="both"/>
        <w:rPr>
          <w:rFonts w:ascii="Times New Roman" w:eastAsia="Times New Roman" w:hAnsi="Times New Roman"/>
          <w:b/>
          <w:bCs/>
          <w:color w:val="000000"/>
          <w:sz w:val="24"/>
          <w:szCs w:val="24"/>
          <w:lang w:eastAsia="pl-PL"/>
        </w:rPr>
      </w:pPr>
      <w:r w:rsidRPr="004529AC">
        <w:rPr>
          <w:rFonts w:ascii="Times New Roman" w:eastAsia="Times New Roman" w:hAnsi="Times New Roman"/>
          <w:b/>
          <w:bCs/>
          <w:color w:val="000000"/>
          <w:sz w:val="24"/>
          <w:szCs w:val="24"/>
          <w:lang w:eastAsia="pl-PL"/>
        </w:rPr>
        <w:t>Rozdział III - Charakterystyka populacji docelowej oraz charakterystyka interwencji, jakie są planowane w ramach Programu</w:t>
      </w:r>
    </w:p>
    <w:p w14:paraId="32A8F7B1" w14:textId="69F44A47" w:rsidR="004529AC" w:rsidRDefault="004529AC" w:rsidP="004529AC">
      <w:pPr>
        <w:widowControl w:val="0"/>
        <w:spacing w:after="0" w:line="240" w:lineRule="auto"/>
        <w:rPr>
          <w:rFonts w:ascii="Times New Roman" w:eastAsia="Times New Roman" w:hAnsi="Times New Roman"/>
          <w:color w:val="000000"/>
          <w:sz w:val="24"/>
          <w:szCs w:val="24"/>
          <w:lang w:eastAsia="pl-PL"/>
        </w:rPr>
      </w:pPr>
    </w:p>
    <w:p w14:paraId="5BD283D2" w14:textId="3617FD0F" w:rsidR="00500D10" w:rsidRDefault="00500D10" w:rsidP="004529AC">
      <w:pPr>
        <w:widowControl w:val="0"/>
        <w:spacing w:after="0" w:line="240" w:lineRule="auto"/>
        <w:rPr>
          <w:rFonts w:ascii="Times New Roman" w:eastAsia="Times New Roman" w:hAnsi="Times New Roman"/>
          <w:color w:val="000000"/>
          <w:sz w:val="24"/>
          <w:szCs w:val="24"/>
          <w:lang w:eastAsia="pl-PL"/>
        </w:rPr>
      </w:pPr>
    </w:p>
    <w:p w14:paraId="51540642" w14:textId="77777777" w:rsidR="00500D10" w:rsidRPr="004529AC" w:rsidRDefault="00500D10" w:rsidP="004529AC">
      <w:pPr>
        <w:widowControl w:val="0"/>
        <w:spacing w:after="0" w:line="240" w:lineRule="auto"/>
        <w:rPr>
          <w:rFonts w:ascii="Times New Roman" w:eastAsia="Times New Roman" w:hAnsi="Times New Roman"/>
          <w:color w:val="000000"/>
          <w:sz w:val="24"/>
          <w:szCs w:val="24"/>
          <w:lang w:eastAsia="pl-PL"/>
        </w:rPr>
      </w:pPr>
    </w:p>
    <w:p w14:paraId="17331898" w14:textId="77777777" w:rsidR="004529AC" w:rsidRPr="004529AC" w:rsidRDefault="004529AC" w:rsidP="00A46B04">
      <w:pPr>
        <w:widowControl w:val="0"/>
        <w:numPr>
          <w:ilvl w:val="0"/>
          <w:numId w:val="45"/>
        </w:numPr>
        <w:suppressAutoHyphens/>
        <w:spacing w:after="0" w:line="240" w:lineRule="auto"/>
        <w:ind w:left="284"/>
        <w:rPr>
          <w:rFonts w:ascii="Times New Roman" w:eastAsia="Times New Roman" w:hAnsi="Times New Roman"/>
          <w:color w:val="000000"/>
          <w:sz w:val="24"/>
          <w:szCs w:val="24"/>
          <w:u w:val="single"/>
          <w:lang w:eastAsia="pl-PL"/>
        </w:rPr>
      </w:pPr>
      <w:r w:rsidRPr="004529AC">
        <w:rPr>
          <w:rFonts w:ascii="Times New Roman" w:eastAsia="Times New Roman" w:hAnsi="Times New Roman"/>
          <w:color w:val="000000"/>
          <w:sz w:val="24"/>
          <w:szCs w:val="24"/>
          <w:u w:val="single"/>
          <w:lang w:eastAsia="pl-PL"/>
        </w:rPr>
        <w:t>Populacja docelowa</w:t>
      </w:r>
    </w:p>
    <w:p w14:paraId="1E434A26"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p>
    <w:p w14:paraId="16805FDC"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Program skierowany jest do mieszkańców Torunia w wieku powyżej 65 roku życia oraz pacjentów i pracowników zakładów opieki długoterminowej i domu pomocy społecznej mających siedziby na terenie Torunia. Liczba osób w wieku powyżej 65 roku życia mieszkających na terenie Miasta Toruń (</w:t>
      </w:r>
      <w:r w:rsidRPr="004529AC">
        <w:rPr>
          <w:rFonts w:ascii="Times New Roman" w:eastAsia="Times New Roman" w:hAnsi="Times New Roman"/>
          <w:i/>
          <w:iCs/>
          <w:color w:val="000000"/>
          <w:sz w:val="24"/>
          <w:szCs w:val="24"/>
          <w:lang w:eastAsia="pl-PL"/>
        </w:rPr>
        <w:t>według danych Urzędu Statystycznego w Bydgoszczy stan na dzień</w:t>
      </w:r>
      <w:r w:rsidRPr="004529AC">
        <w:rPr>
          <w:rFonts w:ascii="Times New Roman" w:eastAsia="Times New Roman" w:hAnsi="Times New Roman"/>
          <w:bCs/>
          <w:color w:val="000000"/>
          <w:sz w:val="24"/>
          <w:szCs w:val="24"/>
          <w:lang w:eastAsia="pl-PL"/>
        </w:rPr>
        <w:t xml:space="preserve"> </w:t>
      </w:r>
      <w:r w:rsidRPr="004529AC">
        <w:rPr>
          <w:rFonts w:ascii="Times New Roman" w:eastAsia="Times New Roman" w:hAnsi="Times New Roman"/>
          <w:i/>
          <w:color w:val="000000"/>
          <w:sz w:val="24"/>
          <w:szCs w:val="24"/>
          <w:lang w:eastAsia="pl-PL"/>
        </w:rPr>
        <w:t>31 grudnia</w:t>
      </w:r>
      <w:r w:rsidRPr="004529AC">
        <w:rPr>
          <w:rFonts w:ascii="Times New Roman" w:eastAsia="Times New Roman" w:hAnsi="Times New Roman"/>
          <w:i/>
          <w:iCs/>
          <w:color w:val="000000"/>
          <w:sz w:val="24"/>
          <w:szCs w:val="24"/>
          <w:lang w:eastAsia="pl-PL"/>
        </w:rPr>
        <w:t xml:space="preserve"> 2019 r. www.stat.gov.pl)</w:t>
      </w:r>
      <w:r w:rsidRPr="004529AC">
        <w:rPr>
          <w:rFonts w:ascii="Times New Roman" w:eastAsia="Times New Roman" w:hAnsi="Times New Roman"/>
          <w:color w:val="000000"/>
          <w:sz w:val="24"/>
          <w:szCs w:val="24"/>
          <w:lang w:eastAsia="pl-PL"/>
        </w:rPr>
        <w:t xml:space="preserve"> wynosiła 39.802 osoby, co stanowi 19,8 %</w:t>
      </w:r>
      <w:r w:rsidRPr="004529AC">
        <w:rPr>
          <w:rFonts w:ascii="Times New Roman" w:eastAsia="Times New Roman" w:hAnsi="Times New Roman"/>
          <w:bCs/>
          <w:color w:val="000000"/>
          <w:sz w:val="24"/>
          <w:szCs w:val="24"/>
          <w:lang w:eastAsia="pl-PL"/>
        </w:rPr>
        <w:t xml:space="preserve"> </w:t>
      </w:r>
      <w:r w:rsidRPr="004529AC">
        <w:rPr>
          <w:rFonts w:ascii="Times New Roman" w:eastAsia="Times New Roman" w:hAnsi="Times New Roman"/>
          <w:color w:val="000000"/>
          <w:sz w:val="24"/>
          <w:szCs w:val="24"/>
          <w:lang w:eastAsia="pl-PL"/>
        </w:rPr>
        <w:t>ogółu mieszkańców. W placówkach udzielających świadczeń seniorom i przebywa ok. 500 osób w większości mieszkańców miasta. Zakłady zatrudniają ponad 400 pracowników.</w:t>
      </w:r>
    </w:p>
    <w:p w14:paraId="55EA3C68" w14:textId="77777777" w:rsidR="004529AC" w:rsidRPr="004529AC" w:rsidRDefault="004529AC" w:rsidP="004529AC">
      <w:pPr>
        <w:widowControl w:val="0"/>
        <w:spacing w:after="0" w:line="240" w:lineRule="auto"/>
        <w:jc w:val="both"/>
        <w:rPr>
          <w:rFonts w:ascii="Times New Roman" w:eastAsia="Times New Roman" w:hAnsi="Times New Roman"/>
          <w:color w:val="212529"/>
          <w:sz w:val="24"/>
          <w:szCs w:val="24"/>
          <w:lang w:eastAsia="pl-PL"/>
        </w:rPr>
      </w:pPr>
      <w:r w:rsidRPr="004529AC">
        <w:rPr>
          <w:rFonts w:ascii="Times New Roman" w:eastAsia="Times New Roman" w:hAnsi="Times New Roman"/>
          <w:color w:val="000000"/>
          <w:sz w:val="24"/>
          <w:szCs w:val="24"/>
          <w:lang w:eastAsia="pl-PL"/>
        </w:rPr>
        <w:t xml:space="preserve">W ramach niniejszego Programu planujemy objąć działaniami ok. 5.000 osób będących w grupie docelowej. </w:t>
      </w:r>
    </w:p>
    <w:p w14:paraId="161C588C"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212529"/>
          <w:sz w:val="24"/>
          <w:szCs w:val="24"/>
          <w:lang w:eastAsia="pl-PL"/>
        </w:rPr>
        <w:t>W kolejnych latach realizacji Programu, w miarę możliwości budżetowych Gminy Miasta Toruń planujemy coroczne zwiększenie grupy docelowej w stosunku do liczby osób uprawnionych w roku 2021.</w:t>
      </w:r>
    </w:p>
    <w:p w14:paraId="587DA283"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p>
    <w:p w14:paraId="66D06982" w14:textId="77777777" w:rsidR="004529AC" w:rsidRPr="004529AC" w:rsidRDefault="004529AC" w:rsidP="00A46B04">
      <w:pPr>
        <w:widowControl w:val="0"/>
        <w:numPr>
          <w:ilvl w:val="0"/>
          <w:numId w:val="45"/>
        </w:numPr>
        <w:suppressAutoHyphens/>
        <w:spacing w:after="0" w:line="240" w:lineRule="auto"/>
        <w:ind w:left="284"/>
        <w:jc w:val="both"/>
        <w:rPr>
          <w:rFonts w:ascii="Times New Roman" w:eastAsia="Times New Roman" w:hAnsi="Times New Roman"/>
          <w:color w:val="000000"/>
          <w:sz w:val="24"/>
          <w:szCs w:val="24"/>
          <w:u w:val="single"/>
          <w:lang w:eastAsia="pl-PL"/>
        </w:rPr>
      </w:pPr>
      <w:r w:rsidRPr="004529AC">
        <w:rPr>
          <w:rFonts w:ascii="Times New Roman" w:eastAsia="Times New Roman" w:hAnsi="Times New Roman"/>
          <w:color w:val="000000"/>
          <w:sz w:val="24"/>
          <w:szCs w:val="24"/>
          <w:u w:val="single"/>
          <w:lang w:eastAsia="pl-PL"/>
        </w:rPr>
        <w:t>Kryteria kwalifikacji do udziału w Programie polityki zdrowotnej oraz kryteria wyłączenia z Programu polityki zdrowotnej.</w:t>
      </w:r>
    </w:p>
    <w:p w14:paraId="646C8BF9" w14:textId="77777777" w:rsidR="004529AC" w:rsidRPr="004529AC" w:rsidRDefault="004529AC" w:rsidP="004529AC">
      <w:pPr>
        <w:suppressAutoHyphens/>
        <w:spacing w:after="0" w:line="240" w:lineRule="auto"/>
        <w:ind w:left="360"/>
        <w:rPr>
          <w:rFonts w:ascii="Times New Roman" w:eastAsia="Arial Unicode MS" w:hAnsi="Times New Roman"/>
          <w:bCs/>
          <w:kern w:val="1"/>
          <w:sz w:val="24"/>
          <w:szCs w:val="24"/>
          <w:u w:val="single"/>
          <w:lang w:eastAsia="hi-IN" w:bidi="hi-IN"/>
        </w:rPr>
      </w:pPr>
    </w:p>
    <w:p w14:paraId="3342B0F1" w14:textId="77777777" w:rsidR="004529AC" w:rsidRPr="004529AC" w:rsidRDefault="004529AC" w:rsidP="004529AC">
      <w:pPr>
        <w:suppressAutoHyphens/>
        <w:spacing w:after="0" w:line="240" w:lineRule="auto"/>
        <w:rPr>
          <w:rFonts w:ascii="Times New Roman" w:eastAsia="Arial Unicode MS" w:hAnsi="Times New Roman"/>
          <w:bCs/>
          <w:kern w:val="1"/>
          <w:sz w:val="24"/>
          <w:szCs w:val="24"/>
          <w:lang w:eastAsia="hi-IN" w:bidi="hi-IN"/>
        </w:rPr>
      </w:pPr>
      <w:r w:rsidRPr="004529AC">
        <w:rPr>
          <w:rFonts w:ascii="Times New Roman" w:eastAsia="Arial Unicode MS" w:hAnsi="Times New Roman"/>
          <w:bCs/>
          <w:kern w:val="1"/>
          <w:sz w:val="24"/>
          <w:szCs w:val="24"/>
          <w:lang w:eastAsia="hi-IN" w:bidi="hi-IN"/>
        </w:rPr>
        <w:t>Kryteria włączenia do programu</w:t>
      </w:r>
      <w:bookmarkEnd w:id="4"/>
      <w:r w:rsidRPr="004529AC">
        <w:rPr>
          <w:rFonts w:ascii="Times New Roman" w:eastAsia="Arial Unicode MS" w:hAnsi="Times New Roman"/>
          <w:bCs/>
          <w:kern w:val="1"/>
          <w:sz w:val="24"/>
          <w:szCs w:val="24"/>
          <w:lang w:eastAsia="hi-IN" w:bidi="hi-IN"/>
        </w:rPr>
        <w:t>:</w:t>
      </w:r>
    </w:p>
    <w:p w14:paraId="208ACD18" w14:textId="77777777" w:rsidR="004529AC" w:rsidRPr="004529AC" w:rsidRDefault="004529AC" w:rsidP="00A46B04">
      <w:pPr>
        <w:widowControl w:val="0"/>
        <w:numPr>
          <w:ilvl w:val="1"/>
          <w:numId w:val="28"/>
        </w:numPr>
        <w:tabs>
          <w:tab w:val="clear" w:pos="1440"/>
          <w:tab w:val="num" w:pos="-3060"/>
        </w:tabs>
        <w:suppressAutoHyphens/>
        <w:spacing w:after="0" w:line="240" w:lineRule="auto"/>
        <w:ind w:left="426" w:hanging="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ukończone 65 lat /przy kwalifikacji do programu będzie obowiązywała zasada pierwszeństwa zgłoszenia/;</w:t>
      </w:r>
    </w:p>
    <w:p w14:paraId="07EAC666" w14:textId="77777777" w:rsidR="004529AC" w:rsidRPr="004529AC" w:rsidRDefault="004529AC" w:rsidP="00A46B04">
      <w:pPr>
        <w:widowControl w:val="0"/>
        <w:numPr>
          <w:ilvl w:val="1"/>
          <w:numId w:val="28"/>
        </w:numPr>
        <w:tabs>
          <w:tab w:val="clear" w:pos="1440"/>
          <w:tab w:val="num" w:pos="-3060"/>
        </w:tabs>
        <w:suppressAutoHyphens/>
        <w:spacing w:after="0" w:line="240" w:lineRule="auto"/>
        <w:ind w:left="426" w:hanging="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pobyt w zakładzie opieki długoterminowej posiadającym siedzibę na terenie Torunia;</w:t>
      </w:r>
    </w:p>
    <w:p w14:paraId="54C9DEC4" w14:textId="77777777" w:rsidR="004529AC" w:rsidRPr="004529AC" w:rsidRDefault="004529AC" w:rsidP="00A46B04">
      <w:pPr>
        <w:widowControl w:val="0"/>
        <w:numPr>
          <w:ilvl w:val="1"/>
          <w:numId w:val="28"/>
        </w:numPr>
        <w:tabs>
          <w:tab w:val="clear" w:pos="1440"/>
          <w:tab w:val="num" w:pos="-3060"/>
        </w:tabs>
        <w:suppressAutoHyphens/>
        <w:spacing w:after="0" w:line="240" w:lineRule="auto"/>
        <w:ind w:left="426" w:hanging="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pobyt w Domu Pomocy Społecznej im. L. Szumana w Toruniu;</w:t>
      </w:r>
    </w:p>
    <w:p w14:paraId="5F73E961" w14:textId="77777777" w:rsidR="004529AC" w:rsidRPr="004529AC" w:rsidRDefault="004529AC" w:rsidP="00A46B04">
      <w:pPr>
        <w:widowControl w:val="0"/>
        <w:numPr>
          <w:ilvl w:val="1"/>
          <w:numId w:val="28"/>
        </w:numPr>
        <w:tabs>
          <w:tab w:val="clear" w:pos="1440"/>
          <w:tab w:val="num" w:pos="-3060"/>
        </w:tabs>
        <w:suppressAutoHyphens/>
        <w:spacing w:after="0" w:line="240" w:lineRule="auto"/>
        <w:ind w:left="426" w:hanging="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zatrudnienie w zakładzie opieki długoterminowej posiadającym siedzibę na terenie Torunia  lub Domu Pomocy Społecznej im. L. Szumana w Toruniu.</w:t>
      </w:r>
    </w:p>
    <w:p w14:paraId="7CCD28D1"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p>
    <w:p w14:paraId="65A3E06C"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Kryteria wyłączenia z programu: </w:t>
      </w:r>
    </w:p>
    <w:p w14:paraId="5AE56ADF" w14:textId="77777777" w:rsidR="004529AC" w:rsidRPr="004529AC" w:rsidRDefault="004529AC" w:rsidP="00A46B04">
      <w:pPr>
        <w:widowControl w:val="0"/>
        <w:numPr>
          <w:ilvl w:val="0"/>
          <w:numId w:val="35"/>
        </w:numPr>
        <w:spacing w:after="0" w:line="240" w:lineRule="auto"/>
        <w:ind w:left="426" w:hanging="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brak pisemnej zgody na udział w Programie,</w:t>
      </w:r>
    </w:p>
    <w:p w14:paraId="2E41CC79" w14:textId="77777777" w:rsidR="004529AC" w:rsidRPr="004529AC" w:rsidRDefault="004529AC" w:rsidP="00A46B04">
      <w:pPr>
        <w:widowControl w:val="0"/>
        <w:numPr>
          <w:ilvl w:val="0"/>
          <w:numId w:val="35"/>
        </w:numPr>
        <w:spacing w:after="0" w:line="240" w:lineRule="auto"/>
        <w:ind w:left="426" w:hanging="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brak zamieszkania na terenie Miasta Torunia,</w:t>
      </w:r>
    </w:p>
    <w:p w14:paraId="2D4E012B" w14:textId="77777777" w:rsidR="004529AC" w:rsidRPr="004529AC" w:rsidRDefault="004529AC" w:rsidP="00A46B04">
      <w:pPr>
        <w:widowControl w:val="0"/>
        <w:numPr>
          <w:ilvl w:val="0"/>
          <w:numId w:val="35"/>
        </w:numPr>
        <w:spacing w:after="0" w:line="240" w:lineRule="auto"/>
        <w:ind w:left="426" w:hanging="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obecność przeciwwskazań do podania szczepionki przeciw grypie, </w:t>
      </w:r>
    </w:p>
    <w:p w14:paraId="248FA5D7" w14:textId="77777777" w:rsidR="004529AC" w:rsidRPr="004529AC" w:rsidRDefault="004529AC" w:rsidP="00A46B04">
      <w:pPr>
        <w:widowControl w:val="0"/>
        <w:numPr>
          <w:ilvl w:val="0"/>
          <w:numId w:val="35"/>
        </w:numPr>
        <w:spacing w:after="0" w:line="240" w:lineRule="auto"/>
        <w:ind w:left="426" w:hanging="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szczepienie wykonane we własnym zakresie w danym sezonie grypowym.</w:t>
      </w:r>
    </w:p>
    <w:p w14:paraId="35D9ED11" w14:textId="77777777" w:rsidR="004529AC" w:rsidRPr="004529AC" w:rsidRDefault="004529AC" w:rsidP="00A46B04">
      <w:pPr>
        <w:widowControl w:val="0"/>
        <w:numPr>
          <w:ilvl w:val="0"/>
          <w:numId w:val="35"/>
        </w:numPr>
        <w:spacing w:after="0" w:line="240" w:lineRule="auto"/>
        <w:ind w:left="426" w:hanging="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dostępność w danym roku świadczeń finansowanych ze środków publicznych dla beneficjentów Programu.</w:t>
      </w:r>
    </w:p>
    <w:p w14:paraId="0468755A"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p>
    <w:p w14:paraId="366ABECF"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Kwalifikacji do projektu będą dokonywali pracownicy placówki realizującej Program, biorąc pod uwagę powyższe kryteria.</w:t>
      </w:r>
    </w:p>
    <w:p w14:paraId="3826DF1F"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p>
    <w:p w14:paraId="464A6C85"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Informacja o programie będzie upowszechniana za pośrednictwem: </w:t>
      </w:r>
    </w:p>
    <w:p w14:paraId="3032165D" w14:textId="77777777" w:rsidR="004529AC" w:rsidRPr="004529AC" w:rsidRDefault="004529AC" w:rsidP="00A46B04">
      <w:pPr>
        <w:widowControl w:val="0"/>
        <w:numPr>
          <w:ilvl w:val="0"/>
          <w:numId w:val="38"/>
        </w:numPr>
        <w:suppressAutoHyphens/>
        <w:spacing w:after="0" w:line="240" w:lineRule="auto"/>
        <w:ind w:left="426" w:hanging="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strony internetowej Urzędu Miasta Torunia oraz wybranego w danym roku realizatora szczepień,</w:t>
      </w:r>
    </w:p>
    <w:p w14:paraId="0C90C4C8" w14:textId="77777777" w:rsidR="004529AC" w:rsidRPr="004529AC" w:rsidRDefault="004529AC" w:rsidP="00A46B04">
      <w:pPr>
        <w:widowControl w:val="0"/>
        <w:numPr>
          <w:ilvl w:val="0"/>
          <w:numId w:val="34"/>
        </w:numPr>
        <w:spacing w:after="0" w:line="240" w:lineRule="auto"/>
        <w:ind w:left="426" w:hanging="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mediów lokalnych – kampanii informacyjnej, audycji radiowych/telewizyjnych, artykułów  w lokalnej prasie.</w:t>
      </w:r>
    </w:p>
    <w:p w14:paraId="28D9DBB7" w14:textId="77777777" w:rsidR="004529AC" w:rsidRPr="004529AC" w:rsidRDefault="004529AC" w:rsidP="004529AC">
      <w:pPr>
        <w:spacing w:after="0" w:line="240" w:lineRule="auto"/>
        <w:jc w:val="both"/>
        <w:rPr>
          <w:rFonts w:ascii="Times New Roman" w:eastAsia="Times New Roman" w:hAnsi="Times New Roman"/>
          <w:color w:val="000000"/>
          <w:sz w:val="24"/>
          <w:szCs w:val="24"/>
          <w:lang w:eastAsia="pl-PL"/>
        </w:rPr>
      </w:pPr>
    </w:p>
    <w:p w14:paraId="48CEB1A7" w14:textId="77777777" w:rsidR="004529AC" w:rsidRPr="004529AC" w:rsidRDefault="004529AC" w:rsidP="004529AC">
      <w:pPr>
        <w:widowControl w:val="0"/>
        <w:spacing w:after="0" w:line="240" w:lineRule="auto"/>
        <w:rPr>
          <w:rFonts w:ascii="Times New Roman" w:eastAsia="Times New Roman" w:hAnsi="Times New Roman"/>
          <w:color w:val="000000"/>
          <w:sz w:val="24"/>
          <w:szCs w:val="24"/>
          <w:u w:val="single"/>
          <w:lang w:eastAsia="pl-PL"/>
        </w:rPr>
      </w:pPr>
      <w:r w:rsidRPr="004529AC">
        <w:rPr>
          <w:rFonts w:ascii="Times New Roman" w:eastAsia="Times New Roman" w:hAnsi="Times New Roman"/>
          <w:color w:val="000000"/>
          <w:sz w:val="24"/>
          <w:szCs w:val="24"/>
          <w:u w:val="single"/>
          <w:lang w:eastAsia="pl-PL"/>
        </w:rPr>
        <w:t>3. Planowane interwencje</w:t>
      </w:r>
    </w:p>
    <w:p w14:paraId="3C823A05"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p>
    <w:p w14:paraId="6AF8B04C" w14:textId="77777777" w:rsidR="004529AC" w:rsidRPr="004529AC" w:rsidRDefault="004529AC" w:rsidP="00A46B04">
      <w:pPr>
        <w:widowControl w:val="0"/>
        <w:numPr>
          <w:ilvl w:val="0"/>
          <w:numId w:val="39"/>
        </w:numPr>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Szczepienie przeciwko grypie</w:t>
      </w:r>
    </w:p>
    <w:p w14:paraId="619055AF" w14:textId="77777777" w:rsidR="004529AC" w:rsidRPr="004529AC" w:rsidRDefault="004529AC" w:rsidP="004529AC">
      <w:pPr>
        <w:spacing w:after="0" w:line="240" w:lineRule="auto"/>
        <w:ind w:left="66"/>
        <w:jc w:val="both"/>
        <w:rPr>
          <w:rFonts w:ascii="Times New Roman" w:eastAsia="Times New Roman" w:hAnsi="Times New Roman"/>
          <w:color w:val="000000"/>
          <w:sz w:val="24"/>
          <w:szCs w:val="24"/>
          <w:lang w:eastAsia="pl-PL"/>
        </w:rPr>
      </w:pPr>
    </w:p>
    <w:p w14:paraId="793400FF" w14:textId="77777777" w:rsidR="004529AC" w:rsidRPr="004529AC" w:rsidRDefault="004529AC" w:rsidP="004529AC">
      <w:pPr>
        <w:widowControl w:val="0"/>
        <w:spacing w:after="0" w:line="240" w:lineRule="auto"/>
        <w:ind w:firstLine="36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W ramach Programu osoby spełniające kryteria włączenia będą szczepione przeciw grypie za pomocą szczepionek </w:t>
      </w:r>
      <w:proofErr w:type="spellStart"/>
      <w:r w:rsidRPr="004529AC">
        <w:rPr>
          <w:rFonts w:ascii="Times New Roman" w:eastAsia="Times New Roman" w:hAnsi="Times New Roman"/>
          <w:color w:val="000000"/>
          <w:sz w:val="24"/>
          <w:szCs w:val="24"/>
          <w:lang w:eastAsia="pl-PL"/>
        </w:rPr>
        <w:t>czterowalentnych</w:t>
      </w:r>
      <w:proofErr w:type="spellEnd"/>
      <w:r w:rsidRPr="004529AC">
        <w:rPr>
          <w:rFonts w:ascii="Times New Roman" w:eastAsia="Times New Roman" w:hAnsi="Times New Roman"/>
          <w:color w:val="000000"/>
          <w:sz w:val="24"/>
          <w:szCs w:val="24"/>
          <w:lang w:eastAsia="pl-PL"/>
        </w:rPr>
        <w:t xml:space="preserve"> zarejestrowanych i dopuszczonych do obrotu </w:t>
      </w:r>
      <w:r w:rsidRPr="004529AC">
        <w:rPr>
          <w:rFonts w:ascii="Times New Roman" w:eastAsia="Times New Roman" w:hAnsi="Times New Roman"/>
          <w:color w:val="000000"/>
          <w:sz w:val="24"/>
          <w:szCs w:val="24"/>
          <w:lang w:eastAsia="pl-PL"/>
        </w:rPr>
        <w:lastRenderedPageBreak/>
        <w:t>w Polsce, zgodnych z zaleceniami WHO na dany sezon.</w:t>
      </w:r>
    </w:p>
    <w:p w14:paraId="5B174274" w14:textId="77777777" w:rsidR="004529AC" w:rsidRPr="004529AC" w:rsidRDefault="004529AC" w:rsidP="004529AC">
      <w:pPr>
        <w:widowControl w:val="0"/>
        <w:spacing w:after="0" w:line="240" w:lineRule="auto"/>
        <w:ind w:firstLine="360"/>
        <w:rPr>
          <w:rFonts w:ascii="Times New Roman" w:eastAsia="Times New Roman" w:hAnsi="Times New Roman"/>
          <w:color w:val="000000"/>
          <w:sz w:val="24"/>
          <w:szCs w:val="24"/>
          <w:lang w:eastAsia="pl-PL"/>
        </w:rPr>
      </w:pPr>
    </w:p>
    <w:p w14:paraId="265D33E2" w14:textId="77777777" w:rsidR="004529AC" w:rsidRPr="004529AC" w:rsidRDefault="004529AC" w:rsidP="004529AC">
      <w:pPr>
        <w:widowControl w:val="0"/>
        <w:spacing w:after="0" w:line="240" w:lineRule="auto"/>
        <w:ind w:firstLine="36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W sezonie 2019/2020 w Polsce dostępne są następujące </w:t>
      </w:r>
      <w:proofErr w:type="spellStart"/>
      <w:r w:rsidRPr="004529AC">
        <w:rPr>
          <w:rFonts w:ascii="Times New Roman" w:eastAsia="Times New Roman" w:hAnsi="Times New Roman"/>
          <w:color w:val="000000"/>
          <w:sz w:val="24"/>
          <w:szCs w:val="24"/>
          <w:lang w:eastAsia="pl-PL"/>
        </w:rPr>
        <w:t>czterowalentne</w:t>
      </w:r>
      <w:proofErr w:type="spellEnd"/>
      <w:r w:rsidRPr="004529AC">
        <w:rPr>
          <w:rFonts w:ascii="Times New Roman" w:eastAsia="Times New Roman" w:hAnsi="Times New Roman"/>
          <w:color w:val="000000"/>
          <w:sz w:val="24"/>
          <w:szCs w:val="24"/>
          <w:lang w:eastAsia="pl-PL"/>
        </w:rPr>
        <w:t xml:space="preserve"> szczepionki przeciw grypie:</w:t>
      </w:r>
    </w:p>
    <w:p w14:paraId="609C337A"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bCs/>
          <w:color w:val="000000"/>
          <w:sz w:val="24"/>
          <w:szCs w:val="24"/>
          <w:lang w:eastAsia="pl-PL"/>
        </w:rPr>
        <w:t xml:space="preserve">1. </w:t>
      </w:r>
      <w:proofErr w:type="spellStart"/>
      <w:r w:rsidRPr="004529AC">
        <w:rPr>
          <w:rFonts w:ascii="Times New Roman" w:eastAsia="Times New Roman" w:hAnsi="Times New Roman"/>
          <w:bCs/>
          <w:color w:val="000000"/>
          <w:sz w:val="24"/>
          <w:szCs w:val="24"/>
          <w:lang w:eastAsia="pl-PL"/>
        </w:rPr>
        <w:t>Influvac</w:t>
      </w:r>
      <w:proofErr w:type="spellEnd"/>
      <w:r w:rsidRPr="004529AC">
        <w:rPr>
          <w:rFonts w:ascii="Times New Roman" w:eastAsia="Times New Roman" w:hAnsi="Times New Roman"/>
          <w:bCs/>
          <w:color w:val="000000"/>
          <w:sz w:val="24"/>
          <w:szCs w:val="24"/>
          <w:lang w:eastAsia="pl-PL"/>
        </w:rPr>
        <w:t xml:space="preserve"> Tetra</w:t>
      </w:r>
      <w:r w:rsidRPr="004529AC">
        <w:rPr>
          <w:rFonts w:ascii="Times New Roman" w:eastAsia="Times New Roman" w:hAnsi="Times New Roman"/>
          <w:color w:val="000000"/>
          <w:sz w:val="24"/>
          <w:szCs w:val="24"/>
          <w:lang w:eastAsia="pl-PL"/>
        </w:rPr>
        <w:t xml:space="preserve"> – szczepionka przeciw grypie, inaktywowana, podjednostkowa zawierająca oczyszczone antygeny powierzchniowe 4 wirusów grypy przygotowana w postaci zawiesiny do </w:t>
      </w:r>
      <w:proofErr w:type="spellStart"/>
      <w:r w:rsidRPr="004529AC">
        <w:rPr>
          <w:rFonts w:ascii="Times New Roman" w:eastAsia="Times New Roman" w:hAnsi="Times New Roman"/>
          <w:color w:val="000000"/>
          <w:sz w:val="24"/>
          <w:szCs w:val="24"/>
          <w:lang w:eastAsia="pl-PL"/>
        </w:rPr>
        <w:t>wstrzykiwań</w:t>
      </w:r>
      <w:proofErr w:type="spellEnd"/>
      <w:r w:rsidRPr="004529AC">
        <w:rPr>
          <w:rFonts w:ascii="Times New Roman" w:eastAsia="Times New Roman" w:hAnsi="Times New Roman"/>
          <w:color w:val="000000"/>
          <w:sz w:val="24"/>
          <w:szCs w:val="24"/>
          <w:lang w:eastAsia="pl-PL"/>
        </w:rPr>
        <w:t xml:space="preserve"> domięśniowo lub podskórnie, dawka: 0,5 ml.</w:t>
      </w:r>
    </w:p>
    <w:p w14:paraId="636FA902"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bCs/>
          <w:color w:val="000000"/>
          <w:sz w:val="24"/>
          <w:szCs w:val="24"/>
          <w:lang w:eastAsia="pl-PL"/>
        </w:rPr>
        <w:t xml:space="preserve">2. </w:t>
      </w:r>
      <w:proofErr w:type="spellStart"/>
      <w:r w:rsidRPr="004529AC">
        <w:rPr>
          <w:rFonts w:ascii="Times New Roman" w:eastAsia="Times New Roman" w:hAnsi="Times New Roman"/>
          <w:bCs/>
          <w:color w:val="000000"/>
          <w:sz w:val="24"/>
          <w:szCs w:val="24"/>
          <w:lang w:eastAsia="pl-PL"/>
        </w:rPr>
        <w:t>Vaxigrip</w:t>
      </w:r>
      <w:proofErr w:type="spellEnd"/>
      <w:r w:rsidRPr="004529AC">
        <w:rPr>
          <w:rFonts w:ascii="Times New Roman" w:eastAsia="Times New Roman" w:hAnsi="Times New Roman"/>
          <w:bCs/>
          <w:color w:val="000000"/>
          <w:sz w:val="24"/>
          <w:szCs w:val="24"/>
          <w:lang w:eastAsia="pl-PL"/>
        </w:rPr>
        <w:t xml:space="preserve"> Tetra</w:t>
      </w:r>
      <w:r w:rsidRPr="004529AC">
        <w:rPr>
          <w:rFonts w:ascii="Times New Roman" w:eastAsia="Times New Roman" w:hAnsi="Times New Roman"/>
          <w:color w:val="000000"/>
          <w:sz w:val="24"/>
          <w:szCs w:val="24"/>
          <w:lang w:eastAsia="pl-PL"/>
        </w:rPr>
        <w:t xml:space="preserve">– szczepionka przeciw grypie inaktywowana, zawierająca jako antygeny rozszczepiony </w:t>
      </w:r>
      <w:proofErr w:type="spellStart"/>
      <w:r w:rsidRPr="004529AC">
        <w:rPr>
          <w:rFonts w:ascii="Times New Roman" w:eastAsia="Times New Roman" w:hAnsi="Times New Roman"/>
          <w:color w:val="000000"/>
          <w:sz w:val="24"/>
          <w:szCs w:val="24"/>
          <w:lang w:eastAsia="pl-PL"/>
        </w:rPr>
        <w:t>wirion</w:t>
      </w:r>
      <w:proofErr w:type="spellEnd"/>
      <w:r w:rsidRPr="004529AC">
        <w:rPr>
          <w:rFonts w:ascii="Times New Roman" w:eastAsia="Times New Roman" w:hAnsi="Times New Roman"/>
          <w:color w:val="000000"/>
          <w:sz w:val="24"/>
          <w:szCs w:val="24"/>
          <w:lang w:eastAsia="pl-PL"/>
        </w:rPr>
        <w:t xml:space="preserve"> uzyskany z 4 wirusów grypy, przygotowana w postaci zawiesiny do </w:t>
      </w:r>
      <w:proofErr w:type="spellStart"/>
      <w:r w:rsidRPr="004529AC">
        <w:rPr>
          <w:rFonts w:ascii="Times New Roman" w:eastAsia="Times New Roman" w:hAnsi="Times New Roman"/>
          <w:color w:val="000000"/>
          <w:sz w:val="24"/>
          <w:szCs w:val="24"/>
          <w:lang w:eastAsia="pl-PL"/>
        </w:rPr>
        <w:t>wstrzykiwań</w:t>
      </w:r>
      <w:proofErr w:type="spellEnd"/>
      <w:r w:rsidRPr="004529AC">
        <w:rPr>
          <w:rFonts w:ascii="Times New Roman" w:eastAsia="Times New Roman" w:hAnsi="Times New Roman"/>
          <w:color w:val="000000"/>
          <w:sz w:val="24"/>
          <w:szCs w:val="24"/>
          <w:lang w:eastAsia="pl-PL"/>
        </w:rPr>
        <w:t xml:space="preserve"> domięśniowo lub podskórnie, dawka: 0,5 ml.</w:t>
      </w:r>
    </w:p>
    <w:p w14:paraId="4DB39BD3"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bCs/>
          <w:color w:val="000000"/>
          <w:sz w:val="24"/>
          <w:szCs w:val="24"/>
          <w:lang w:eastAsia="pl-PL"/>
        </w:rPr>
        <w:t xml:space="preserve">3. </w:t>
      </w:r>
      <w:proofErr w:type="spellStart"/>
      <w:r w:rsidRPr="004529AC">
        <w:rPr>
          <w:rFonts w:ascii="Times New Roman" w:eastAsia="Times New Roman" w:hAnsi="Times New Roman"/>
          <w:bCs/>
          <w:color w:val="000000"/>
          <w:sz w:val="24"/>
          <w:szCs w:val="24"/>
          <w:lang w:eastAsia="pl-PL"/>
        </w:rPr>
        <w:t>Fluarix</w:t>
      </w:r>
      <w:proofErr w:type="spellEnd"/>
      <w:r w:rsidRPr="004529AC">
        <w:rPr>
          <w:rFonts w:ascii="Times New Roman" w:eastAsia="Times New Roman" w:hAnsi="Times New Roman"/>
          <w:bCs/>
          <w:color w:val="000000"/>
          <w:sz w:val="24"/>
          <w:szCs w:val="24"/>
          <w:lang w:eastAsia="pl-PL"/>
        </w:rPr>
        <w:t xml:space="preserve"> Tetra </w:t>
      </w:r>
      <w:r w:rsidRPr="004529AC">
        <w:rPr>
          <w:rFonts w:ascii="Times New Roman" w:eastAsia="Times New Roman" w:hAnsi="Times New Roman"/>
          <w:color w:val="000000"/>
          <w:sz w:val="24"/>
          <w:szCs w:val="24"/>
          <w:lang w:eastAsia="pl-PL"/>
        </w:rPr>
        <w:t xml:space="preserve">– szczepionka przeciw grypie inaktywowana, zawierająca jako antygeny rozszczepiony </w:t>
      </w:r>
      <w:proofErr w:type="spellStart"/>
      <w:r w:rsidRPr="004529AC">
        <w:rPr>
          <w:rFonts w:ascii="Times New Roman" w:eastAsia="Times New Roman" w:hAnsi="Times New Roman"/>
          <w:color w:val="000000"/>
          <w:sz w:val="24"/>
          <w:szCs w:val="24"/>
          <w:lang w:eastAsia="pl-PL"/>
        </w:rPr>
        <w:t>wirion</w:t>
      </w:r>
      <w:proofErr w:type="spellEnd"/>
      <w:r w:rsidRPr="004529AC">
        <w:rPr>
          <w:rFonts w:ascii="Times New Roman" w:eastAsia="Times New Roman" w:hAnsi="Times New Roman"/>
          <w:color w:val="000000"/>
          <w:sz w:val="24"/>
          <w:szCs w:val="24"/>
          <w:lang w:eastAsia="pl-PL"/>
        </w:rPr>
        <w:t xml:space="preserve"> uzyskany z 4 wirusów grypy, przygotowana w postaci zawiesiny do </w:t>
      </w:r>
      <w:proofErr w:type="spellStart"/>
      <w:r w:rsidRPr="004529AC">
        <w:rPr>
          <w:rFonts w:ascii="Times New Roman" w:eastAsia="Times New Roman" w:hAnsi="Times New Roman"/>
          <w:color w:val="000000"/>
          <w:sz w:val="24"/>
          <w:szCs w:val="24"/>
          <w:lang w:eastAsia="pl-PL"/>
        </w:rPr>
        <w:t>wstrzykiwań</w:t>
      </w:r>
      <w:proofErr w:type="spellEnd"/>
      <w:r w:rsidRPr="004529AC">
        <w:rPr>
          <w:rFonts w:ascii="Times New Roman" w:eastAsia="Times New Roman" w:hAnsi="Times New Roman"/>
          <w:color w:val="000000"/>
          <w:sz w:val="24"/>
          <w:szCs w:val="24"/>
          <w:lang w:eastAsia="pl-PL"/>
        </w:rPr>
        <w:t xml:space="preserve"> domięśniowo lub podskórnie, dawka: 0,5 ml.</w:t>
      </w:r>
    </w:p>
    <w:p w14:paraId="7E6DCF48"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p>
    <w:p w14:paraId="55B5F0FF" w14:textId="77777777" w:rsidR="004529AC" w:rsidRPr="004529AC" w:rsidRDefault="004529AC" w:rsidP="004529AC">
      <w:pPr>
        <w:widowControl w:val="0"/>
        <w:spacing w:after="0" w:line="240" w:lineRule="auto"/>
        <w:ind w:firstLine="360"/>
        <w:jc w:val="both"/>
        <w:rPr>
          <w:rFonts w:ascii="Times New Roman" w:eastAsia="Times New Roman" w:hAnsi="Times New Roman"/>
          <w:color w:val="000000"/>
          <w:sz w:val="24"/>
          <w:szCs w:val="24"/>
          <w:lang w:val="en-US" w:eastAsia="pl-PL"/>
        </w:rPr>
      </w:pPr>
      <w:r w:rsidRPr="004529AC">
        <w:rPr>
          <w:rFonts w:ascii="Times New Roman" w:eastAsia="Times New Roman" w:hAnsi="Times New Roman"/>
          <w:color w:val="000000"/>
          <w:sz w:val="24"/>
          <w:szCs w:val="24"/>
          <w:lang w:eastAsia="pl-PL"/>
        </w:rPr>
        <w:t xml:space="preserve">Szczepionka </w:t>
      </w:r>
      <w:proofErr w:type="spellStart"/>
      <w:r w:rsidRPr="004529AC">
        <w:rPr>
          <w:rFonts w:ascii="Times New Roman" w:eastAsia="Times New Roman" w:hAnsi="Times New Roman"/>
          <w:color w:val="000000"/>
          <w:sz w:val="24"/>
          <w:szCs w:val="24"/>
          <w:lang w:eastAsia="pl-PL"/>
        </w:rPr>
        <w:t>czterowalentna</w:t>
      </w:r>
      <w:proofErr w:type="spellEnd"/>
      <w:r w:rsidRPr="004529AC">
        <w:rPr>
          <w:rFonts w:ascii="Times New Roman" w:eastAsia="Times New Roman" w:hAnsi="Times New Roman"/>
          <w:color w:val="000000"/>
          <w:sz w:val="24"/>
          <w:szCs w:val="24"/>
          <w:lang w:eastAsia="pl-PL"/>
        </w:rPr>
        <w:t xml:space="preserve"> zapewnia szersze spektrum ochrony. Taki wybór jest zgodny z aktualnymi zalecaniami Europejskiego Centrum ds. </w:t>
      </w:r>
      <w:proofErr w:type="spellStart"/>
      <w:r w:rsidRPr="004529AC">
        <w:rPr>
          <w:rFonts w:ascii="Times New Roman" w:eastAsia="Times New Roman" w:hAnsi="Times New Roman"/>
          <w:color w:val="000000"/>
          <w:sz w:val="24"/>
          <w:szCs w:val="24"/>
          <w:lang w:val="en-US" w:eastAsia="pl-PL"/>
        </w:rPr>
        <w:t>Zapobiegania</w:t>
      </w:r>
      <w:proofErr w:type="spellEnd"/>
      <w:r w:rsidRPr="004529AC">
        <w:rPr>
          <w:rFonts w:ascii="Times New Roman" w:eastAsia="Times New Roman" w:hAnsi="Times New Roman"/>
          <w:color w:val="000000"/>
          <w:sz w:val="24"/>
          <w:szCs w:val="24"/>
          <w:lang w:val="en-US" w:eastAsia="pl-PL"/>
        </w:rPr>
        <w:t xml:space="preserve"> i </w:t>
      </w:r>
      <w:proofErr w:type="spellStart"/>
      <w:r w:rsidRPr="004529AC">
        <w:rPr>
          <w:rFonts w:ascii="Times New Roman" w:eastAsia="Times New Roman" w:hAnsi="Times New Roman"/>
          <w:color w:val="000000"/>
          <w:sz w:val="24"/>
          <w:szCs w:val="24"/>
          <w:lang w:val="en-US" w:eastAsia="pl-PL"/>
        </w:rPr>
        <w:t>Kontroli</w:t>
      </w:r>
      <w:proofErr w:type="spellEnd"/>
      <w:r w:rsidRPr="004529AC">
        <w:rPr>
          <w:rFonts w:ascii="Times New Roman" w:eastAsia="Times New Roman" w:hAnsi="Times New Roman"/>
          <w:color w:val="000000"/>
          <w:sz w:val="24"/>
          <w:szCs w:val="24"/>
          <w:lang w:val="en-US" w:eastAsia="pl-PL"/>
        </w:rPr>
        <w:t xml:space="preserve"> </w:t>
      </w:r>
      <w:proofErr w:type="spellStart"/>
      <w:r w:rsidRPr="004529AC">
        <w:rPr>
          <w:rFonts w:ascii="Times New Roman" w:eastAsia="Times New Roman" w:hAnsi="Times New Roman"/>
          <w:color w:val="000000"/>
          <w:sz w:val="24"/>
          <w:szCs w:val="24"/>
          <w:lang w:val="en-US" w:eastAsia="pl-PL"/>
        </w:rPr>
        <w:t>Chorób</w:t>
      </w:r>
      <w:proofErr w:type="spellEnd"/>
      <w:r w:rsidRPr="004529AC">
        <w:rPr>
          <w:rFonts w:ascii="Times New Roman" w:eastAsia="Times New Roman" w:hAnsi="Times New Roman"/>
          <w:color w:val="000000"/>
          <w:sz w:val="24"/>
          <w:szCs w:val="24"/>
          <w:lang w:val="en-US" w:eastAsia="pl-PL"/>
        </w:rPr>
        <w:t xml:space="preserve"> (European Centre for Disease Prevention and Control, ECDC), </w:t>
      </w:r>
    </w:p>
    <w:p w14:paraId="3FEB3995" w14:textId="77777777" w:rsidR="004529AC" w:rsidRPr="004529AC" w:rsidRDefault="004529AC" w:rsidP="004529AC">
      <w:pPr>
        <w:widowControl w:val="0"/>
        <w:spacing w:after="0" w:line="240" w:lineRule="auto"/>
        <w:ind w:firstLine="36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W ramach  realizacji programu zaszczepione zostaną wyłącznie osoby spełniające kryteria określone w programie. Wyboru szczepionki dokonają podmioty lecznicze realizujące Program. </w:t>
      </w:r>
    </w:p>
    <w:p w14:paraId="3E0CE5E4"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Okres wykonywania szczepień w ramach Programu - od września do grudnia danego roku kalendarzowego. </w:t>
      </w:r>
    </w:p>
    <w:p w14:paraId="0FDC30BA"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Przed wykonaniem szczepienia konieczne jest:</w:t>
      </w:r>
    </w:p>
    <w:p w14:paraId="0D45FB55" w14:textId="77777777" w:rsidR="004529AC" w:rsidRPr="004529AC" w:rsidRDefault="004529AC" w:rsidP="00A46B04">
      <w:pPr>
        <w:widowControl w:val="0"/>
        <w:numPr>
          <w:ilvl w:val="1"/>
          <w:numId w:val="39"/>
        </w:numPr>
        <w:spacing w:after="0" w:line="240" w:lineRule="auto"/>
        <w:ind w:left="426" w:hanging="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przeprowadzenie badania lekarskiego w celu wykluczenia przeciwwskazań do zaszczepienia,</w:t>
      </w:r>
    </w:p>
    <w:p w14:paraId="50C7A25A" w14:textId="77777777" w:rsidR="004529AC" w:rsidRPr="004529AC" w:rsidRDefault="004529AC" w:rsidP="00A46B04">
      <w:pPr>
        <w:widowControl w:val="0"/>
        <w:numPr>
          <w:ilvl w:val="1"/>
          <w:numId w:val="39"/>
        </w:numPr>
        <w:spacing w:after="0" w:line="240" w:lineRule="auto"/>
        <w:ind w:left="426" w:hanging="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przekazanie informacji pacjentowi na temat szczepienia (m.in. zakres działania szczepionki oraz jej bezpieczeństwo), </w:t>
      </w:r>
    </w:p>
    <w:p w14:paraId="15AC328F" w14:textId="77777777" w:rsidR="004529AC" w:rsidRPr="004529AC" w:rsidRDefault="004529AC" w:rsidP="00A46B04">
      <w:pPr>
        <w:widowControl w:val="0"/>
        <w:numPr>
          <w:ilvl w:val="1"/>
          <w:numId w:val="39"/>
        </w:numPr>
        <w:spacing w:after="0" w:line="240" w:lineRule="auto"/>
        <w:ind w:left="426" w:hanging="426"/>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uzyskanie świadomej zgody pacjenta na wykonanie szczepienia, </w:t>
      </w:r>
    </w:p>
    <w:p w14:paraId="0A1C65F4"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p>
    <w:p w14:paraId="7E7FF87C" w14:textId="77777777" w:rsidR="004529AC" w:rsidRPr="004529AC" w:rsidRDefault="004529AC" w:rsidP="004529AC">
      <w:pPr>
        <w:widowControl w:val="0"/>
        <w:spacing w:after="0" w:line="240" w:lineRule="auto"/>
        <w:ind w:firstLine="36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Lekarz zobowiązany będzie do udzielania wyczerpujących odpowiedzi na wszelkie pytania pacjenta związane ze szczepieniem przeciwko grypie, pouczenia o prawidłowym postępowaniu dla uniknięcia zachorowania (m.in. unikanie czynników ryzyka, przestrzeganie zasad higieny) oraz przekazania pacjentowi zalecenia odnośnie dalszego postępowania, w tym na wypadek podejrzenia zachorowania.</w:t>
      </w:r>
    </w:p>
    <w:p w14:paraId="0E6CABC1" w14:textId="77777777" w:rsidR="004529AC" w:rsidRPr="004529AC" w:rsidRDefault="004529AC" w:rsidP="004529AC">
      <w:pPr>
        <w:widowControl w:val="0"/>
        <w:spacing w:after="0" w:line="240" w:lineRule="auto"/>
        <w:ind w:firstLine="360"/>
        <w:jc w:val="both"/>
        <w:rPr>
          <w:rFonts w:ascii="Times New Roman" w:eastAsia="Times New Roman" w:hAnsi="Times New Roman"/>
          <w:color w:val="000000"/>
          <w:sz w:val="24"/>
          <w:szCs w:val="24"/>
          <w:lang w:eastAsia="pl-PL"/>
        </w:rPr>
      </w:pPr>
    </w:p>
    <w:p w14:paraId="7A05C494" w14:textId="77777777" w:rsidR="004529AC" w:rsidRPr="004529AC" w:rsidRDefault="004529AC" w:rsidP="00A46B04">
      <w:pPr>
        <w:widowControl w:val="0"/>
        <w:numPr>
          <w:ilvl w:val="0"/>
          <w:numId w:val="39"/>
        </w:numPr>
        <w:suppressAutoHyphens/>
        <w:spacing w:after="0" w:line="240" w:lineRule="auto"/>
        <w:ind w:left="426"/>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Działania informacyjno-promocyjne. </w:t>
      </w:r>
    </w:p>
    <w:p w14:paraId="4A536E2E" w14:textId="77777777" w:rsidR="004529AC" w:rsidRPr="004529AC" w:rsidRDefault="004529AC" w:rsidP="004529AC">
      <w:pPr>
        <w:widowControl w:val="0"/>
        <w:spacing w:after="0" w:line="240" w:lineRule="auto"/>
        <w:ind w:left="720"/>
        <w:rPr>
          <w:rFonts w:ascii="Times New Roman" w:eastAsia="Times New Roman" w:hAnsi="Times New Roman"/>
          <w:color w:val="000000"/>
          <w:sz w:val="24"/>
          <w:szCs w:val="24"/>
          <w:lang w:eastAsia="pl-PL"/>
        </w:rPr>
      </w:pPr>
    </w:p>
    <w:p w14:paraId="7DB6C3D5"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Kampania informacyjno-edukacyjna prowadzona będzie w okresie wrzesień – grudzień, nie dłużej jednak niż dostępność szczepionek w placówkach. </w:t>
      </w:r>
    </w:p>
    <w:p w14:paraId="6783BC83" w14:textId="77777777" w:rsidR="004529AC" w:rsidRPr="004529AC" w:rsidRDefault="004529AC" w:rsidP="004529AC">
      <w:pPr>
        <w:widowControl w:val="0"/>
        <w:spacing w:after="0" w:line="240" w:lineRule="auto"/>
        <w:rPr>
          <w:rFonts w:ascii="Times New Roman" w:eastAsia="Times New Roman" w:hAnsi="Times New Roman"/>
          <w:color w:val="000000"/>
          <w:sz w:val="24"/>
          <w:szCs w:val="24"/>
          <w:u w:val="single"/>
          <w:lang w:eastAsia="pl-PL"/>
        </w:rPr>
      </w:pPr>
      <w:r w:rsidRPr="004529AC">
        <w:rPr>
          <w:rFonts w:ascii="Times New Roman" w:eastAsia="Times New Roman" w:hAnsi="Times New Roman"/>
          <w:color w:val="000000"/>
          <w:sz w:val="24"/>
          <w:szCs w:val="24"/>
          <w:lang w:eastAsia="pl-PL"/>
        </w:rPr>
        <w:t>Na poziomie Miasta Torunia</w:t>
      </w:r>
      <w:r w:rsidRPr="004529AC">
        <w:rPr>
          <w:rFonts w:ascii="Times New Roman" w:eastAsia="Times New Roman" w:hAnsi="Times New Roman"/>
          <w:color w:val="000000"/>
          <w:sz w:val="24"/>
          <w:szCs w:val="24"/>
          <w:u w:val="single"/>
          <w:lang w:eastAsia="pl-PL"/>
        </w:rPr>
        <w:t>:</w:t>
      </w:r>
    </w:p>
    <w:p w14:paraId="43E3CA6D" w14:textId="77777777" w:rsidR="004529AC" w:rsidRPr="004529AC" w:rsidRDefault="004529AC" w:rsidP="00A46B04">
      <w:pPr>
        <w:widowControl w:val="0"/>
        <w:numPr>
          <w:ilvl w:val="0"/>
          <w:numId w:val="36"/>
        </w:numPr>
        <w:spacing w:after="0" w:line="240" w:lineRule="auto"/>
        <w:ind w:left="426" w:hanging="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konferencja prasowa Prezydenta Miasta Torunia;</w:t>
      </w:r>
    </w:p>
    <w:p w14:paraId="14D99376" w14:textId="77777777" w:rsidR="004529AC" w:rsidRPr="004529AC" w:rsidRDefault="004529AC" w:rsidP="00A46B04">
      <w:pPr>
        <w:widowControl w:val="0"/>
        <w:numPr>
          <w:ilvl w:val="0"/>
          <w:numId w:val="36"/>
        </w:numPr>
        <w:spacing w:after="0" w:line="240" w:lineRule="auto"/>
        <w:ind w:left="426" w:hanging="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działania informacyjno-edukacyjne w miejscach skupiających toruńskich seniorów </w:t>
      </w:r>
      <w:proofErr w:type="spellStart"/>
      <w:r w:rsidRPr="004529AC">
        <w:rPr>
          <w:rFonts w:ascii="Times New Roman" w:eastAsia="Times New Roman" w:hAnsi="Times New Roman"/>
          <w:color w:val="000000"/>
          <w:sz w:val="24"/>
          <w:szCs w:val="24"/>
          <w:lang w:eastAsia="pl-PL"/>
        </w:rPr>
        <w:t>t.j</w:t>
      </w:r>
      <w:proofErr w:type="spellEnd"/>
      <w:r w:rsidRPr="004529AC">
        <w:rPr>
          <w:rFonts w:ascii="Times New Roman" w:eastAsia="Times New Roman" w:hAnsi="Times New Roman"/>
          <w:color w:val="000000"/>
          <w:sz w:val="24"/>
          <w:szCs w:val="24"/>
          <w:lang w:eastAsia="pl-PL"/>
        </w:rPr>
        <w:t>. Centra Aktywności Lokalnej, Kluby Seniora, organizacje pozarządowe działające na rzecz seniorów;</w:t>
      </w:r>
    </w:p>
    <w:p w14:paraId="79FAE3DD" w14:textId="77777777" w:rsidR="004529AC" w:rsidRPr="004529AC" w:rsidRDefault="004529AC" w:rsidP="00A46B04">
      <w:pPr>
        <w:widowControl w:val="0"/>
        <w:numPr>
          <w:ilvl w:val="0"/>
          <w:numId w:val="36"/>
        </w:numPr>
        <w:spacing w:after="0" w:line="240" w:lineRule="auto"/>
        <w:ind w:left="426" w:hanging="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treści informacyjno-edukacyjne ukazujące się na stronie internetowej Urzędu Miasta Torunia, </w:t>
      </w:r>
    </w:p>
    <w:p w14:paraId="290498DC"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Na poziomie wyłonionego w drodze konkursu ofert realizatora Programu:</w:t>
      </w:r>
    </w:p>
    <w:p w14:paraId="30690843"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Personel medyczny i pomocniczy placówki (np. rejestratorki) będzie informował pacjentów o możliwości szczepienia, warunkach i sposobach skorzystania ze szczepienia (np. terminy, miejsca wykonania szczepienia). Istotnym elementem Programu jest dotarcie do populacji </w:t>
      </w:r>
      <w:r w:rsidRPr="004529AC">
        <w:rPr>
          <w:rFonts w:ascii="Times New Roman" w:eastAsia="Times New Roman" w:hAnsi="Times New Roman"/>
          <w:color w:val="000000"/>
          <w:sz w:val="24"/>
          <w:szCs w:val="24"/>
          <w:lang w:eastAsia="pl-PL"/>
        </w:rPr>
        <w:lastRenderedPageBreak/>
        <w:t>docelowej i uzyskanie wysokiej frekwencji.</w:t>
      </w:r>
    </w:p>
    <w:p w14:paraId="486ED219"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p>
    <w:p w14:paraId="5E7EE82A" w14:textId="77777777" w:rsidR="004529AC" w:rsidRPr="004529AC" w:rsidRDefault="004529AC" w:rsidP="00A46B04">
      <w:pPr>
        <w:widowControl w:val="0"/>
        <w:numPr>
          <w:ilvl w:val="0"/>
          <w:numId w:val="39"/>
        </w:numPr>
        <w:suppressAutoHyphens/>
        <w:spacing w:after="0" w:line="240" w:lineRule="auto"/>
        <w:ind w:left="426"/>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Działania edukacyjne, których celem jest podniesienie wiedzy i świadomości zdrowotnej pacjentów.</w:t>
      </w:r>
    </w:p>
    <w:p w14:paraId="459D805A" w14:textId="77777777" w:rsidR="004529AC" w:rsidRPr="004529AC" w:rsidRDefault="004529AC" w:rsidP="004529AC">
      <w:pPr>
        <w:widowControl w:val="0"/>
        <w:spacing w:after="0" w:line="240" w:lineRule="auto"/>
        <w:ind w:left="426"/>
        <w:rPr>
          <w:rFonts w:ascii="Times New Roman" w:eastAsia="Times New Roman" w:hAnsi="Times New Roman"/>
          <w:color w:val="000000"/>
          <w:sz w:val="24"/>
          <w:szCs w:val="24"/>
          <w:lang w:eastAsia="pl-PL"/>
        </w:rPr>
      </w:pPr>
    </w:p>
    <w:p w14:paraId="4651E884" w14:textId="77777777" w:rsidR="004529AC" w:rsidRPr="004529AC" w:rsidRDefault="004529AC" w:rsidP="004529AC">
      <w:pPr>
        <w:widowControl w:val="0"/>
        <w:spacing w:after="0" w:line="240" w:lineRule="auto"/>
        <w:ind w:firstLine="36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Edukacja bezpośrednia pacjenta: rozmowa z lekarzem i/lub pielęgniarką, a także z odpowiednio przeszkolonym pozostałym personelem, np. rejestratorkami medycznymi. Edukacja pośrednia będzie oparta o ulotki informacyjne, plakaty, informacje zamieszczone na stronach internetowych Urzędu Miasta Torunia.</w:t>
      </w:r>
    </w:p>
    <w:p w14:paraId="4F51F867"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W ramach edukacji poruszane będą tematy:</w:t>
      </w:r>
    </w:p>
    <w:p w14:paraId="16B36934" w14:textId="77777777" w:rsidR="004529AC" w:rsidRPr="004529AC" w:rsidRDefault="004529AC" w:rsidP="00A46B04">
      <w:pPr>
        <w:widowControl w:val="0"/>
        <w:numPr>
          <w:ilvl w:val="0"/>
          <w:numId w:val="37"/>
        </w:numPr>
        <w:spacing w:after="0" w:line="240" w:lineRule="auto"/>
        <w:ind w:left="426"/>
        <w:contextualSpacing/>
        <w:jc w:val="both"/>
        <w:rPr>
          <w:rFonts w:ascii="Times New Roman" w:hAnsi="Times New Roman"/>
          <w:sz w:val="24"/>
          <w:szCs w:val="24"/>
        </w:rPr>
      </w:pPr>
      <w:r w:rsidRPr="004529AC">
        <w:rPr>
          <w:rFonts w:ascii="Times New Roman" w:hAnsi="Times New Roman"/>
          <w:sz w:val="24"/>
          <w:szCs w:val="24"/>
        </w:rPr>
        <w:t xml:space="preserve">definicja grypy, </w:t>
      </w:r>
    </w:p>
    <w:p w14:paraId="7BD7A4F0" w14:textId="77777777" w:rsidR="004529AC" w:rsidRPr="004529AC" w:rsidRDefault="004529AC" w:rsidP="00A46B04">
      <w:pPr>
        <w:widowControl w:val="0"/>
        <w:numPr>
          <w:ilvl w:val="0"/>
          <w:numId w:val="37"/>
        </w:numPr>
        <w:spacing w:after="0" w:line="240" w:lineRule="auto"/>
        <w:ind w:left="426"/>
        <w:contextualSpacing/>
        <w:jc w:val="both"/>
        <w:rPr>
          <w:rFonts w:ascii="Times New Roman" w:hAnsi="Times New Roman"/>
          <w:sz w:val="24"/>
          <w:szCs w:val="24"/>
        </w:rPr>
      </w:pPr>
      <w:r w:rsidRPr="004529AC">
        <w:rPr>
          <w:rFonts w:ascii="Times New Roman" w:hAnsi="Times New Roman"/>
          <w:sz w:val="24"/>
          <w:szCs w:val="24"/>
        </w:rPr>
        <w:t xml:space="preserve">jak rozpoznawać grypę, </w:t>
      </w:r>
    </w:p>
    <w:p w14:paraId="1ADF7C1B" w14:textId="77777777" w:rsidR="004529AC" w:rsidRPr="004529AC" w:rsidRDefault="004529AC" w:rsidP="00A46B04">
      <w:pPr>
        <w:widowControl w:val="0"/>
        <w:numPr>
          <w:ilvl w:val="0"/>
          <w:numId w:val="37"/>
        </w:numPr>
        <w:spacing w:after="0" w:line="240" w:lineRule="auto"/>
        <w:ind w:left="426"/>
        <w:contextualSpacing/>
        <w:jc w:val="both"/>
        <w:rPr>
          <w:rFonts w:ascii="Times New Roman" w:hAnsi="Times New Roman"/>
          <w:sz w:val="24"/>
          <w:szCs w:val="24"/>
        </w:rPr>
      </w:pPr>
      <w:r w:rsidRPr="004529AC">
        <w:rPr>
          <w:rFonts w:ascii="Times New Roman" w:hAnsi="Times New Roman"/>
          <w:sz w:val="24"/>
          <w:szCs w:val="24"/>
        </w:rPr>
        <w:t xml:space="preserve">jak można zapobiegać wystąpieniu grypy, w tym działania codziennej profilaktyki, </w:t>
      </w:r>
    </w:p>
    <w:p w14:paraId="0AA8E776" w14:textId="77777777" w:rsidR="004529AC" w:rsidRPr="004529AC" w:rsidRDefault="004529AC" w:rsidP="00A46B04">
      <w:pPr>
        <w:widowControl w:val="0"/>
        <w:numPr>
          <w:ilvl w:val="0"/>
          <w:numId w:val="37"/>
        </w:numPr>
        <w:spacing w:after="0" w:line="240" w:lineRule="auto"/>
        <w:ind w:left="426"/>
        <w:contextualSpacing/>
        <w:jc w:val="both"/>
        <w:rPr>
          <w:rFonts w:ascii="Times New Roman" w:hAnsi="Times New Roman"/>
          <w:sz w:val="24"/>
          <w:szCs w:val="24"/>
        </w:rPr>
      </w:pPr>
      <w:r w:rsidRPr="004529AC">
        <w:rPr>
          <w:rFonts w:ascii="Times New Roman" w:hAnsi="Times New Roman"/>
          <w:sz w:val="24"/>
          <w:szCs w:val="24"/>
        </w:rPr>
        <w:t xml:space="preserve">jakie są korzyści z zaszczepienia przeciw grypie dla beneficjentów, </w:t>
      </w:r>
    </w:p>
    <w:p w14:paraId="0CC45091" w14:textId="77777777" w:rsidR="004529AC" w:rsidRPr="004529AC" w:rsidRDefault="004529AC" w:rsidP="00A46B04">
      <w:pPr>
        <w:widowControl w:val="0"/>
        <w:numPr>
          <w:ilvl w:val="0"/>
          <w:numId w:val="37"/>
        </w:numPr>
        <w:spacing w:after="0" w:line="240" w:lineRule="auto"/>
        <w:ind w:left="426"/>
        <w:contextualSpacing/>
        <w:jc w:val="both"/>
        <w:rPr>
          <w:rFonts w:ascii="Times New Roman" w:hAnsi="Times New Roman"/>
          <w:sz w:val="24"/>
          <w:szCs w:val="24"/>
        </w:rPr>
      </w:pPr>
      <w:r w:rsidRPr="004529AC">
        <w:rPr>
          <w:rFonts w:ascii="Times New Roman" w:hAnsi="Times New Roman"/>
          <w:sz w:val="24"/>
          <w:szCs w:val="24"/>
        </w:rPr>
        <w:t>informacje na temat niebezpieczeństw jakie niosą ze sobą infekcje wywołane wirusem</w:t>
      </w:r>
    </w:p>
    <w:p w14:paraId="62539514" w14:textId="77777777" w:rsidR="004529AC" w:rsidRPr="004529AC" w:rsidRDefault="004529AC" w:rsidP="00A46B04">
      <w:pPr>
        <w:widowControl w:val="0"/>
        <w:numPr>
          <w:ilvl w:val="0"/>
          <w:numId w:val="37"/>
        </w:numPr>
        <w:spacing w:after="0" w:line="240" w:lineRule="auto"/>
        <w:ind w:left="426"/>
        <w:contextualSpacing/>
        <w:jc w:val="both"/>
        <w:rPr>
          <w:rFonts w:ascii="Times New Roman" w:hAnsi="Times New Roman"/>
          <w:sz w:val="24"/>
          <w:szCs w:val="24"/>
        </w:rPr>
      </w:pPr>
      <w:r w:rsidRPr="004529AC">
        <w:rPr>
          <w:rFonts w:ascii="Times New Roman" w:hAnsi="Times New Roman"/>
          <w:sz w:val="24"/>
          <w:szCs w:val="24"/>
        </w:rPr>
        <w:t xml:space="preserve">grypy i ich powikłaniami, </w:t>
      </w:r>
    </w:p>
    <w:p w14:paraId="3B8B0844" w14:textId="77777777" w:rsidR="004529AC" w:rsidRPr="004529AC" w:rsidRDefault="004529AC" w:rsidP="00A46B04">
      <w:pPr>
        <w:widowControl w:val="0"/>
        <w:numPr>
          <w:ilvl w:val="0"/>
          <w:numId w:val="37"/>
        </w:numPr>
        <w:spacing w:after="0" w:line="240" w:lineRule="auto"/>
        <w:ind w:left="426"/>
        <w:contextualSpacing/>
        <w:jc w:val="both"/>
        <w:rPr>
          <w:rFonts w:ascii="Times New Roman" w:hAnsi="Times New Roman"/>
          <w:sz w:val="24"/>
          <w:szCs w:val="24"/>
        </w:rPr>
      </w:pPr>
      <w:r w:rsidRPr="004529AC">
        <w:rPr>
          <w:rFonts w:ascii="Times New Roman" w:hAnsi="Times New Roman"/>
          <w:sz w:val="24"/>
          <w:szCs w:val="24"/>
        </w:rPr>
        <w:t xml:space="preserve">popularyzacja prawidłowych postaw i </w:t>
      </w:r>
      <w:proofErr w:type="spellStart"/>
      <w:r w:rsidRPr="004529AC">
        <w:rPr>
          <w:rFonts w:ascii="Times New Roman" w:hAnsi="Times New Roman"/>
          <w:sz w:val="24"/>
          <w:szCs w:val="24"/>
        </w:rPr>
        <w:t>zachorowań</w:t>
      </w:r>
      <w:proofErr w:type="spellEnd"/>
      <w:r w:rsidRPr="004529AC">
        <w:rPr>
          <w:rFonts w:ascii="Times New Roman" w:hAnsi="Times New Roman"/>
          <w:sz w:val="24"/>
          <w:szCs w:val="24"/>
        </w:rPr>
        <w:t xml:space="preserve"> przyczyniających się do ograniczenia częstości </w:t>
      </w:r>
      <w:proofErr w:type="spellStart"/>
      <w:r w:rsidRPr="004529AC">
        <w:rPr>
          <w:rFonts w:ascii="Times New Roman" w:hAnsi="Times New Roman"/>
          <w:sz w:val="24"/>
          <w:szCs w:val="24"/>
        </w:rPr>
        <w:t>zachorowań</w:t>
      </w:r>
      <w:proofErr w:type="spellEnd"/>
      <w:r w:rsidRPr="004529AC">
        <w:rPr>
          <w:rFonts w:ascii="Times New Roman" w:hAnsi="Times New Roman"/>
          <w:sz w:val="24"/>
          <w:szCs w:val="24"/>
        </w:rPr>
        <w:t xml:space="preserve">, tj. zasad higieny (częste mycie/dezynfekcja rąk), unikanie miejsc publicznych oraz kontaktu z osobami chorymi. </w:t>
      </w:r>
    </w:p>
    <w:p w14:paraId="5FC8F709" w14:textId="77777777" w:rsidR="004529AC" w:rsidRPr="004529AC" w:rsidRDefault="004529AC" w:rsidP="004529AC">
      <w:pPr>
        <w:spacing w:after="0" w:line="240" w:lineRule="auto"/>
        <w:ind w:left="426"/>
        <w:contextualSpacing/>
        <w:jc w:val="both"/>
        <w:rPr>
          <w:rFonts w:ascii="Times New Roman" w:hAnsi="Times New Roman"/>
          <w:sz w:val="24"/>
          <w:szCs w:val="24"/>
        </w:rPr>
      </w:pPr>
    </w:p>
    <w:p w14:paraId="3BBA0869" w14:textId="77777777" w:rsidR="004529AC" w:rsidRPr="004529AC" w:rsidRDefault="004529AC" w:rsidP="00A46B04">
      <w:pPr>
        <w:widowControl w:val="0"/>
        <w:numPr>
          <w:ilvl w:val="0"/>
          <w:numId w:val="39"/>
        </w:numPr>
        <w:suppressAutoHyphens/>
        <w:spacing w:after="0" w:line="240" w:lineRule="auto"/>
        <w:ind w:left="426"/>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Sposób udzielania świadczeń zdrowotnych w ramach programu polityki zdrowotnej</w:t>
      </w:r>
    </w:p>
    <w:p w14:paraId="6AE16C73"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p>
    <w:p w14:paraId="650A5C7B" w14:textId="77777777" w:rsidR="004529AC" w:rsidRPr="004529AC" w:rsidRDefault="004529AC" w:rsidP="004529AC">
      <w:pPr>
        <w:widowControl w:val="0"/>
        <w:spacing w:after="0" w:line="240" w:lineRule="auto"/>
        <w:ind w:firstLine="54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Świadczenie w postaci wykonania szczepienia przeciw grypie otrzyma każda osoba, która została zakwalifikowana do Programu. Świadczenia będą udzielane nieodpłatnie. </w:t>
      </w:r>
    </w:p>
    <w:p w14:paraId="598AB951" w14:textId="77777777" w:rsidR="004529AC" w:rsidRPr="004529AC" w:rsidRDefault="004529AC" w:rsidP="004529AC">
      <w:pPr>
        <w:widowControl w:val="0"/>
        <w:spacing w:after="0" w:line="240" w:lineRule="auto"/>
        <w:ind w:firstLine="54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Szczepienia realizowane będą przez podmioty lecznicze, które zostaną wybrane w konkursie ofert na realizację Programu. W 2020 roku program realizował jeden podmiot. Aby zapewnić wszystkim mieszkańcom z grupy docelowej możliwość udziału w Programie zachodzi konieczność pokrycia w ramach Programu kosztów badania lekarskiego kwalifikującego do szczepienia i podania szczepionki. Dodatkowo, takie rozwiązanie daje możliwość skorzystania z Programu mieszkańcom Torunia z grupy docelowej, którzy nie są objęci ubezpieczeniem w ramach NFZ. </w:t>
      </w:r>
    </w:p>
    <w:p w14:paraId="39F44213" w14:textId="77777777" w:rsidR="004529AC" w:rsidRPr="004529AC" w:rsidRDefault="004529AC" w:rsidP="004529AC">
      <w:pPr>
        <w:widowControl w:val="0"/>
        <w:spacing w:after="0" w:line="240" w:lineRule="auto"/>
        <w:ind w:firstLine="54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Program ma charakter cykliczny i jest realizowany w okresie czerwiec – grudzień danego roku.</w:t>
      </w:r>
    </w:p>
    <w:p w14:paraId="6A97B116" w14:textId="77777777" w:rsidR="004529AC" w:rsidRPr="004529AC" w:rsidRDefault="004529AC" w:rsidP="004529AC">
      <w:pPr>
        <w:widowControl w:val="0"/>
        <w:spacing w:after="0" w:line="240" w:lineRule="auto"/>
        <w:ind w:firstLine="540"/>
        <w:jc w:val="both"/>
        <w:rPr>
          <w:rFonts w:ascii="Times New Roman" w:eastAsia="Times New Roman" w:hAnsi="Times New Roman"/>
          <w:color w:val="000000"/>
          <w:sz w:val="24"/>
          <w:szCs w:val="24"/>
          <w:lang w:eastAsia="pl-PL"/>
        </w:rPr>
      </w:pPr>
    </w:p>
    <w:p w14:paraId="58717F31" w14:textId="77777777" w:rsidR="004529AC" w:rsidRPr="004529AC" w:rsidRDefault="004529AC" w:rsidP="00A46B04">
      <w:pPr>
        <w:widowControl w:val="0"/>
        <w:numPr>
          <w:ilvl w:val="0"/>
          <w:numId w:val="39"/>
        </w:numPr>
        <w:suppressAutoHyphens/>
        <w:spacing w:after="0" w:line="240" w:lineRule="auto"/>
        <w:ind w:left="426"/>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Sposób zakończenia udziału w programie polityki zdrowotnej</w:t>
      </w:r>
    </w:p>
    <w:p w14:paraId="152971B7" w14:textId="77777777" w:rsidR="004529AC" w:rsidRPr="004529AC" w:rsidRDefault="004529AC" w:rsidP="004529AC">
      <w:pPr>
        <w:widowControl w:val="0"/>
        <w:spacing w:after="0" w:line="240" w:lineRule="auto"/>
        <w:ind w:left="426"/>
        <w:rPr>
          <w:rFonts w:ascii="Times New Roman" w:eastAsia="Times New Roman" w:hAnsi="Times New Roman"/>
          <w:color w:val="000000"/>
          <w:sz w:val="24"/>
          <w:szCs w:val="24"/>
          <w:lang w:eastAsia="pl-PL"/>
        </w:rPr>
      </w:pPr>
    </w:p>
    <w:p w14:paraId="71FC3712"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Pełne uczestnictwo w Programie polega na zrealizowaniu schematu szczepień szczepionką przeciw grypie zgodnie z wytycznymi producenta dotyczącymi dawkowania wraz z przeprowadzeniem przez podmiot leczniczy realizujący Program części edukacyjnej. Zakończenie udziału w Programie jest możliwe na każdym etapie na życzenie uczestnika. Zakończenie udziału w Programie bez wykonania szczepienia następuje poprzez ustne lub pisemne zgłoszenie rezygnacji przez uczestnika programu oraz odnotowanie tego faktu przez podmiot leczniczy realizujący program. Może nastąpić również usunięcie uczestnika z programu w przypadku wystąpienia kryteriów wyłączenia.</w:t>
      </w:r>
    </w:p>
    <w:p w14:paraId="73D99337"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p>
    <w:p w14:paraId="7CF1918C" w14:textId="77777777" w:rsidR="004529AC" w:rsidRPr="004529AC" w:rsidRDefault="004529AC" w:rsidP="004529AC">
      <w:pPr>
        <w:widowControl w:val="0"/>
        <w:spacing w:after="0" w:line="240" w:lineRule="auto"/>
        <w:jc w:val="both"/>
        <w:rPr>
          <w:rFonts w:ascii="Times New Roman" w:eastAsia="Times New Roman" w:hAnsi="Times New Roman"/>
          <w:b/>
          <w:bCs/>
          <w:color w:val="000000"/>
          <w:sz w:val="24"/>
          <w:szCs w:val="24"/>
          <w:lang w:eastAsia="pl-PL"/>
        </w:rPr>
      </w:pPr>
      <w:r w:rsidRPr="004529AC">
        <w:rPr>
          <w:rFonts w:ascii="Times New Roman" w:eastAsia="Times New Roman" w:hAnsi="Times New Roman"/>
          <w:b/>
          <w:bCs/>
          <w:color w:val="000000"/>
          <w:sz w:val="24"/>
          <w:szCs w:val="24"/>
          <w:lang w:eastAsia="pl-PL"/>
        </w:rPr>
        <w:t xml:space="preserve">Rozdział IV - Organizacja programu polityki zdrowotnej </w:t>
      </w:r>
    </w:p>
    <w:p w14:paraId="5A69AFB4" w14:textId="77777777" w:rsidR="004529AC" w:rsidRPr="004529AC" w:rsidRDefault="004529AC" w:rsidP="004529AC">
      <w:pPr>
        <w:widowControl w:val="0"/>
        <w:spacing w:after="0" w:line="240" w:lineRule="auto"/>
        <w:jc w:val="both"/>
        <w:rPr>
          <w:rFonts w:ascii="Times New Roman" w:eastAsia="Times New Roman" w:hAnsi="Times New Roman"/>
          <w:bCs/>
          <w:color w:val="000000"/>
          <w:sz w:val="24"/>
          <w:szCs w:val="24"/>
          <w:lang w:eastAsia="pl-PL"/>
        </w:rPr>
      </w:pPr>
    </w:p>
    <w:p w14:paraId="2386725F" w14:textId="77777777" w:rsidR="004529AC" w:rsidRPr="004529AC" w:rsidRDefault="004529AC" w:rsidP="00A46B04">
      <w:pPr>
        <w:widowControl w:val="0"/>
        <w:numPr>
          <w:ilvl w:val="0"/>
          <w:numId w:val="46"/>
        </w:numPr>
        <w:tabs>
          <w:tab w:val="left" w:pos="540"/>
        </w:tabs>
        <w:suppressAutoHyphens/>
        <w:spacing w:after="0" w:line="240" w:lineRule="auto"/>
        <w:ind w:left="426"/>
        <w:rPr>
          <w:rFonts w:ascii="Times New Roman" w:eastAsia="Times New Roman" w:hAnsi="Times New Roman"/>
          <w:bCs/>
          <w:color w:val="000000"/>
          <w:sz w:val="24"/>
          <w:szCs w:val="24"/>
          <w:u w:val="single"/>
          <w:lang w:eastAsia="pl-PL"/>
        </w:rPr>
      </w:pPr>
      <w:r w:rsidRPr="004529AC">
        <w:rPr>
          <w:rFonts w:ascii="Times New Roman" w:eastAsia="Times New Roman" w:hAnsi="Times New Roman"/>
          <w:bCs/>
          <w:color w:val="000000"/>
          <w:sz w:val="24"/>
          <w:szCs w:val="24"/>
          <w:u w:val="single"/>
          <w:lang w:eastAsia="pl-PL"/>
        </w:rPr>
        <w:t xml:space="preserve">Etapy Programu polityki zdrowotnej i działania podejmowane w ramach etapów </w:t>
      </w:r>
    </w:p>
    <w:p w14:paraId="77DE6227" w14:textId="77777777" w:rsidR="004529AC" w:rsidRPr="004529AC" w:rsidRDefault="004529AC" w:rsidP="004529AC">
      <w:pPr>
        <w:widowControl w:val="0"/>
        <w:spacing w:after="0" w:line="240" w:lineRule="auto"/>
        <w:ind w:firstLine="360"/>
        <w:jc w:val="both"/>
        <w:rPr>
          <w:rFonts w:ascii="Times New Roman" w:eastAsia="Times New Roman" w:hAnsi="Times New Roman"/>
          <w:color w:val="000000"/>
          <w:sz w:val="24"/>
          <w:szCs w:val="24"/>
          <w:lang w:eastAsia="pl-PL"/>
        </w:rPr>
      </w:pPr>
    </w:p>
    <w:p w14:paraId="2968627D" w14:textId="77777777" w:rsidR="004529AC" w:rsidRPr="004529AC" w:rsidRDefault="004529AC" w:rsidP="004529AC">
      <w:pPr>
        <w:widowControl w:val="0"/>
        <w:spacing w:after="0" w:line="240" w:lineRule="auto"/>
        <w:ind w:firstLine="36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Program zdrowotny w zakresie szczepień profilaktycznych przeciwko grypie realizowany </w:t>
      </w:r>
      <w:r w:rsidRPr="004529AC">
        <w:rPr>
          <w:rFonts w:ascii="Times New Roman" w:eastAsia="Times New Roman" w:hAnsi="Times New Roman"/>
          <w:color w:val="000000"/>
          <w:sz w:val="24"/>
          <w:szCs w:val="24"/>
          <w:lang w:eastAsia="pl-PL"/>
        </w:rPr>
        <w:lastRenderedPageBreak/>
        <w:t xml:space="preserve">zostanie w następujących etapach: </w:t>
      </w:r>
    </w:p>
    <w:p w14:paraId="249713AD" w14:textId="77777777" w:rsidR="004529AC" w:rsidRPr="004529AC" w:rsidRDefault="004529AC" w:rsidP="00A46B04">
      <w:pPr>
        <w:widowControl w:val="0"/>
        <w:numPr>
          <w:ilvl w:val="0"/>
          <w:numId w:val="40"/>
        </w:numPr>
        <w:spacing w:after="0" w:line="240" w:lineRule="auto"/>
        <w:contextualSpacing/>
        <w:jc w:val="both"/>
        <w:rPr>
          <w:rFonts w:ascii="Times New Roman" w:eastAsia="Times New Roman" w:hAnsi="Times New Roman"/>
          <w:sz w:val="24"/>
          <w:szCs w:val="24"/>
          <w:lang w:eastAsia="pl-PL"/>
        </w:rPr>
      </w:pPr>
      <w:r w:rsidRPr="004529AC">
        <w:rPr>
          <w:rFonts w:ascii="Times New Roman" w:eastAsia="Times New Roman" w:hAnsi="Times New Roman"/>
          <w:sz w:val="24"/>
          <w:szCs w:val="24"/>
          <w:lang w:eastAsia="pl-PL"/>
        </w:rPr>
        <w:t>przeprowadzenie konkursu ofert w celu wybrania podmiotu/podmiotów leczniczych realizujących Program, w oparciu o przepisy ustawy dnia 15 kwietnia 2011 r.  o działalności leczniczej (Dz. U. z 2020 r. poz. 295, 567) i ustawy z dnia 27 sierpnia 2004 r. o świadczeniach opieki zdrowotnej finansowanych ze środków publicznych (Dz. U. z 2019 r. poz. 1373, 1394, 1590, 1694, 1726, 1818, 2020, 2473 z 2020 roku poz. 695).</w:t>
      </w:r>
    </w:p>
    <w:p w14:paraId="52DAAB83" w14:textId="77777777" w:rsidR="004529AC" w:rsidRPr="004529AC" w:rsidRDefault="004529AC" w:rsidP="00A46B04">
      <w:pPr>
        <w:widowControl w:val="0"/>
        <w:numPr>
          <w:ilvl w:val="0"/>
          <w:numId w:val="40"/>
        </w:numPr>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przygotowanie materiałów informacyjno-edukacyjnych zachęcających do szczepienia przeciw grypie, </w:t>
      </w:r>
    </w:p>
    <w:p w14:paraId="29F2AE5D" w14:textId="77777777" w:rsidR="004529AC" w:rsidRPr="004529AC" w:rsidRDefault="004529AC" w:rsidP="00A46B04">
      <w:pPr>
        <w:widowControl w:val="0"/>
        <w:numPr>
          <w:ilvl w:val="0"/>
          <w:numId w:val="40"/>
        </w:numPr>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zakup szczepionek przez podmioty lecznicze wyłonione w konkursie,</w:t>
      </w:r>
    </w:p>
    <w:p w14:paraId="5E17DD3B" w14:textId="77777777" w:rsidR="004529AC" w:rsidRPr="004529AC" w:rsidRDefault="004529AC" w:rsidP="00A46B04">
      <w:pPr>
        <w:widowControl w:val="0"/>
        <w:numPr>
          <w:ilvl w:val="0"/>
          <w:numId w:val="40"/>
        </w:numPr>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informowanie i edukacja pacjentów w zakresie profilaktyki grypy, w tym szczepień ochronnych, </w:t>
      </w:r>
    </w:p>
    <w:p w14:paraId="548F0A28" w14:textId="77777777" w:rsidR="004529AC" w:rsidRPr="004529AC" w:rsidRDefault="004529AC" w:rsidP="00A46B04">
      <w:pPr>
        <w:widowControl w:val="0"/>
        <w:numPr>
          <w:ilvl w:val="0"/>
          <w:numId w:val="40"/>
        </w:numPr>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prowadzenie szczepień wśród pacjentów z grupy docelowej, </w:t>
      </w:r>
    </w:p>
    <w:p w14:paraId="0E8585B0" w14:textId="77777777" w:rsidR="004529AC" w:rsidRPr="004529AC" w:rsidRDefault="004529AC" w:rsidP="00A46B04">
      <w:pPr>
        <w:widowControl w:val="0"/>
        <w:numPr>
          <w:ilvl w:val="0"/>
          <w:numId w:val="40"/>
        </w:numPr>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zbieranie danych o efektywności Programu, monitorowanie realizacji Programu, </w:t>
      </w:r>
    </w:p>
    <w:p w14:paraId="33666CA8" w14:textId="77777777" w:rsidR="004529AC" w:rsidRPr="004529AC" w:rsidRDefault="004529AC" w:rsidP="00A46B04">
      <w:pPr>
        <w:widowControl w:val="0"/>
        <w:numPr>
          <w:ilvl w:val="0"/>
          <w:numId w:val="40"/>
        </w:numPr>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rozliczenie finansowe Programu i opracowanie sprawozdania (raportu końcowego) z realizacji Programu. </w:t>
      </w:r>
    </w:p>
    <w:p w14:paraId="7B6339F3"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p>
    <w:p w14:paraId="28B32613" w14:textId="77777777" w:rsidR="004529AC" w:rsidRPr="004529AC" w:rsidRDefault="004529AC" w:rsidP="00A46B04">
      <w:pPr>
        <w:widowControl w:val="0"/>
        <w:numPr>
          <w:ilvl w:val="0"/>
          <w:numId w:val="46"/>
        </w:numPr>
        <w:suppressAutoHyphens/>
        <w:spacing w:after="0" w:line="240" w:lineRule="auto"/>
        <w:ind w:left="426"/>
        <w:jc w:val="both"/>
        <w:rPr>
          <w:rFonts w:ascii="Times New Roman" w:eastAsia="Times New Roman" w:hAnsi="Times New Roman"/>
          <w:color w:val="000000"/>
          <w:sz w:val="24"/>
          <w:szCs w:val="24"/>
          <w:u w:val="single"/>
          <w:lang w:eastAsia="pl-PL"/>
        </w:rPr>
      </w:pPr>
      <w:r w:rsidRPr="004529AC">
        <w:rPr>
          <w:rFonts w:ascii="Times New Roman" w:eastAsia="Times New Roman" w:hAnsi="Times New Roman"/>
          <w:color w:val="000000"/>
          <w:sz w:val="24"/>
          <w:szCs w:val="24"/>
          <w:u w:val="single"/>
          <w:lang w:eastAsia="pl-PL"/>
        </w:rPr>
        <w:t>Warunki realizacji programu polityki zdrowotnej dotyczące personelu, wyposażenia i warunków lokalowych</w:t>
      </w:r>
    </w:p>
    <w:p w14:paraId="7BC8780C" w14:textId="77777777" w:rsidR="004529AC" w:rsidRPr="004529AC" w:rsidRDefault="004529AC" w:rsidP="004529AC">
      <w:pPr>
        <w:widowControl w:val="0"/>
        <w:spacing w:after="0" w:line="240" w:lineRule="auto"/>
        <w:ind w:left="426"/>
        <w:jc w:val="both"/>
        <w:rPr>
          <w:rFonts w:ascii="Times New Roman" w:eastAsia="Times New Roman" w:hAnsi="Times New Roman"/>
          <w:color w:val="000000"/>
          <w:sz w:val="24"/>
          <w:szCs w:val="24"/>
          <w:u w:val="single"/>
          <w:lang w:eastAsia="pl-PL"/>
        </w:rPr>
      </w:pPr>
    </w:p>
    <w:p w14:paraId="54B259B2" w14:textId="77777777" w:rsidR="004529AC" w:rsidRPr="004529AC" w:rsidRDefault="004529AC" w:rsidP="004529AC">
      <w:pPr>
        <w:widowControl w:val="0"/>
        <w:spacing w:after="0" w:line="240" w:lineRule="auto"/>
        <w:ind w:firstLine="36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Szczepienia będą mogły być realizowane przez podmioty wykonujące działalność leczniczą spełniające warunki wykonywania szczepień ochronnych.</w:t>
      </w:r>
    </w:p>
    <w:p w14:paraId="5927ECE3"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Kompetencje podmiotów ubiegających się o realizację szczepień w ramach programu polityki zdrowotnej, zostaną zweryfikowane poprzez potwierdzenie sprawowania nadzoru </w:t>
      </w:r>
      <w:proofErr w:type="spellStart"/>
      <w:r w:rsidRPr="004529AC">
        <w:rPr>
          <w:rFonts w:ascii="Times New Roman" w:eastAsia="Times New Roman" w:hAnsi="Times New Roman"/>
          <w:color w:val="000000"/>
          <w:sz w:val="24"/>
          <w:szCs w:val="24"/>
          <w:lang w:eastAsia="pl-PL"/>
        </w:rPr>
        <w:t>sanitaro</w:t>
      </w:r>
      <w:proofErr w:type="spellEnd"/>
      <w:r w:rsidRPr="004529AC">
        <w:rPr>
          <w:rFonts w:ascii="Times New Roman" w:eastAsia="Times New Roman" w:hAnsi="Times New Roman"/>
          <w:color w:val="000000"/>
          <w:sz w:val="24"/>
          <w:szCs w:val="24"/>
          <w:lang w:eastAsia="pl-PL"/>
        </w:rPr>
        <w:t>-epidemiologicznego nad podmiotem przez właściwego powiatowego inspektora sanitarnego. Szczepienia ujęte w programie zdrowotnym będą dokumentowane zgodnie z obowiązującymi wymogami prawnymi i zasadami oraz wykazane w obowiązujących sprawozdaniach statystycznych.</w:t>
      </w:r>
    </w:p>
    <w:p w14:paraId="6BB79787"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Program szczepień ochronnych przeciwko grypie będzie realizowany w pomieszczeniach podmiotu leczniczego realizującego program, które pod względem technicznym i sanitarnym spełniają wymagania określone przepisami prawa.</w:t>
      </w:r>
    </w:p>
    <w:p w14:paraId="7D3D18CA" w14:textId="77777777" w:rsidR="004529AC" w:rsidRPr="004529AC" w:rsidRDefault="004529AC" w:rsidP="004529AC">
      <w:pPr>
        <w:widowControl w:val="0"/>
        <w:spacing w:after="0" w:line="240" w:lineRule="auto"/>
        <w:rPr>
          <w:rFonts w:ascii="Times New Roman" w:eastAsia="Times New Roman" w:hAnsi="Times New Roman"/>
          <w:bCs/>
          <w:color w:val="000000"/>
          <w:sz w:val="24"/>
          <w:szCs w:val="24"/>
          <w:lang w:eastAsia="pl-PL"/>
        </w:rPr>
      </w:pPr>
    </w:p>
    <w:p w14:paraId="2BECFC3D" w14:textId="77777777" w:rsidR="004529AC" w:rsidRPr="004529AC" w:rsidRDefault="004529AC" w:rsidP="004529AC">
      <w:pPr>
        <w:widowControl w:val="0"/>
        <w:spacing w:after="0" w:line="240" w:lineRule="auto"/>
        <w:rPr>
          <w:rFonts w:ascii="Times New Roman" w:eastAsia="Times New Roman" w:hAnsi="Times New Roman"/>
          <w:bCs/>
          <w:color w:val="000000"/>
          <w:sz w:val="24"/>
          <w:szCs w:val="24"/>
          <w:lang w:eastAsia="pl-PL"/>
        </w:rPr>
      </w:pPr>
      <w:r w:rsidRPr="004529AC">
        <w:rPr>
          <w:rFonts w:ascii="Times New Roman" w:eastAsia="Times New Roman" w:hAnsi="Times New Roman"/>
          <w:bCs/>
          <w:color w:val="000000"/>
          <w:sz w:val="24"/>
          <w:szCs w:val="24"/>
          <w:lang w:eastAsia="pl-PL"/>
        </w:rPr>
        <w:t>Wymagania dotyczące personelu</w:t>
      </w:r>
    </w:p>
    <w:p w14:paraId="3D957791"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p>
    <w:p w14:paraId="2A18D37D" w14:textId="77777777" w:rsidR="004529AC" w:rsidRPr="004529AC" w:rsidRDefault="004529AC" w:rsidP="00A46B04">
      <w:pPr>
        <w:widowControl w:val="0"/>
        <w:numPr>
          <w:ilvl w:val="0"/>
          <w:numId w:val="50"/>
        </w:numPr>
        <w:suppressAutoHyphens/>
        <w:spacing w:after="0" w:line="240" w:lineRule="auto"/>
        <w:ind w:left="284"/>
        <w:jc w:val="both"/>
        <w:rPr>
          <w:rFonts w:ascii="Times New Roman" w:eastAsia="Times New Roman" w:hAnsi="Times New Roman"/>
          <w:bCs/>
          <w:color w:val="000000"/>
          <w:sz w:val="24"/>
          <w:szCs w:val="24"/>
          <w:lang w:eastAsia="pl-PL"/>
        </w:rPr>
      </w:pPr>
      <w:r w:rsidRPr="004529AC">
        <w:rPr>
          <w:rFonts w:ascii="Times New Roman" w:eastAsia="Times New Roman" w:hAnsi="Times New Roman"/>
          <w:color w:val="000000"/>
          <w:sz w:val="24"/>
          <w:szCs w:val="24"/>
          <w:lang w:eastAsia="pl-PL"/>
        </w:rPr>
        <w:t>Kwalifikowanie do szczepienia: osoba uprawniona do przeprowadzenia badania kwalifikującego do szczepienia zgodnie z obowiązującymi przepisami prawa.</w:t>
      </w:r>
    </w:p>
    <w:p w14:paraId="157625C6" w14:textId="77777777" w:rsidR="004529AC" w:rsidRPr="004529AC" w:rsidRDefault="004529AC" w:rsidP="00A46B04">
      <w:pPr>
        <w:widowControl w:val="0"/>
        <w:numPr>
          <w:ilvl w:val="0"/>
          <w:numId w:val="50"/>
        </w:numPr>
        <w:suppressAutoHyphens/>
        <w:spacing w:after="0" w:line="240" w:lineRule="auto"/>
        <w:ind w:left="284"/>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Podanie szczepionki: osoba uprawniona do podania szczepionki zgodnie z obowiązującymi przepisami prawa.</w:t>
      </w:r>
    </w:p>
    <w:p w14:paraId="7093DBB8" w14:textId="77777777" w:rsidR="004529AC" w:rsidRPr="004529AC" w:rsidRDefault="004529AC" w:rsidP="00A46B04">
      <w:pPr>
        <w:widowControl w:val="0"/>
        <w:numPr>
          <w:ilvl w:val="0"/>
          <w:numId w:val="50"/>
        </w:numPr>
        <w:suppressAutoHyphens/>
        <w:spacing w:after="0" w:line="240" w:lineRule="auto"/>
        <w:ind w:left="284"/>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Działania edukacyjne: w zakresie  merytorycznego opracowania materiału dydaktycznego: osoba posiadająca doświadczenie w pracy z grupą docelową; osoba posiadająca wiedzę z zakresu profilaktyki grypy na poziomie odpowiednim, aby przekazywać treści merytorycznie spójne z materiałami informacyjno-edukacyjnymi.</w:t>
      </w:r>
    </w:p>
    <w:p w14:paraId="736103EC"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p>
    <w:p w14:paraId="6BE06C18" w14:textId="77777777" w:rsidR="004529AC" w:rsidRPr="004529AC" w:rsidRDefault="004529AC" w:rsidP="004529AC">
      <w:pPr>
        <w:widowControl w:val="0"/>
        <w:spacing w:after="0" w:line="240" w:lineRule="auto"/>
        <w:jc w:val="both"/>
        <w:rPr>
          <w:rFonts w:ascii="Times New Roman" w:eastAsia="Times New Roman" w:hAnsi="Times New Roman"/>
          <w:b/>
          <w:bCs/>
          <w:color w:val="000000"/>
          <w:sz w:val="24"/>
          <w:szCs w:val="24"/>
          <w:lang w:eastAsia="pl-PL"/>
        </w:rPr>
      </w:pPr>
      <w:r w:rsidRPr="004529AC">
        <w:rPr>
          <w:rFonts w:ascii="Times New Roman" w:eastAsia="Times New Roman" w:hAnsi="Times New Roman"/>
          <w:b/>
          <w:bCs/>
          <w:color w:val="000000"/>
          <w:sz w:val="24"/>
          <w:szCs w:val="24"/>
          <w:lang w:eastAsia="pl-PL"/>
        </w:rPr>
        <w:t>Rozdział V -Sposób monitorowania i ewaluacji programu polityki zdrowotnej</w:t>
      </w:r>
    </w:p>
    <w:p w14:paraId="1B9FBC33" w14:textId="77777777" w:rsidR="004529AC" w:rsidRPr="004529AC" w:rsidRDefault="004529AC" w:rsidP="004529AC">
      <w:pPr>
        <w:widowControl w:val="0"/>
        <w:spacing w:after="0" w:line="240" w:lineRule="auto"/>
        <w:jc w:val="both"/>
        <w:rPr>
          <w:rFonts w:ascii="Times New Roman" w:eastAsia="Times New Roman" w:hAnsi="Times New Roman"/>
          <w:bCs/>
          <w:color w:val="000000"/>
          <w:sz w:val="24"/>
          <w:szCs w:val="24"/>
          <w:lang w:eastAsia="pl-PL"/>
        </w:rPr>
      </w:pPr>
    </w:p>
    <w:p w14:paraId="5A039E28" w14:textId="77777777" w:rsidR="004529AC" w:rsidRPr="004529AC" w:rsidRDefault="004529AC" w:rsidP="00A46B04">
      <w:pPr>
        <w:widowControl w:val="0"/>
        <w:numPr>
          <w:ilvl w:val="2"/>
          <w:numId w:val="40"/>
        </w:numPr>
        <w:tabs>
          <w:tab w:val="num" w:pos="66"/>
        </w:tabs>
        <w:suppressAutoHyphens/>
        <w:spacing w:after="0" w:line="240" w:lineRule="auto"/>
        <w:ind w:left="426"/>
        <w:rPr>
          <w:rFonts w:ascii="Times New Roman" w:eastAsia="Times New Roman" w:hAnsi="Times New Roman"/>
          <w:bCs/>
          <w:color w:val="000000"/>
          <w:sz w:val="24"/>
          <w:szCs w:val="24"/>
          <w:u w:val="single"/>
          <w:lang w:eastAsia="pl-PL"/>
        </w:rPr>
      </w:pPr>
      <w:r w:rsidRPr="004529AC">
        <w:rPr>
          <w:rFonts w:ascii="Times New Roman" w:eastAsia="Times New Roman" w:hAnsi="Times New Roman"/>
          <w:bCs/>
          <w:color w:val="000000"/>
          <w:sz w:val="24"/>
          <w:szCs w:val="24"/>
          <w:u w:val="single"/>
          <w:lang w:eastAsia="pl-PL"/>
        </w:rPr>
        <w:t xml:space="preserve">Monitorowanie </w:t>
      </w:r>
    </w:p>
    <w:p w14:paraId="57D7561F" w14:textId="77777777" w:rsidR="004529AC" w:rsidRPr="004529AC" w:rsidRDefault="004529AC" w:rsidP="004529AC">
      <w:pPr>
        <w:widowControl w:val="0"/>
        <w:spacing w:after="0" w:line="240" w:lineRule="auto"/>
        <w:rPr>
          <w:rFonts w:ascii="Times New Roman" w:eastAsia="Times New Roman" w:hAnsi="Times New Roman"/>
          <w:bCs/>
          <w:color w:val="000000"/>
          <w:sz w:val="24"/>
          <w:szCs w:val="24"/>
          <w:lang w:eastAsia="pl-PL"/>
        </w:rPr>
      </w:pPr>
    </w:p>
    <w:p w14:paraId="7B0FCB2F" w14:textId="77777777" w:rsidR="004529AC" w:rsidRPr="004529AC" w:rsidRDefault="004529AC" w:rsidP="004529AC">
      <w:pPr>
        <w:widowControl w:val="0"/>
        <w:spacing w:after="0" w:line="240" w:lineRule="auto"/>
        <w:rPr>
          <w:rFonts w:ascii="Times New Roman" w:eastAsia="Times New Roman" w:hAnsi="Times New Roman"/>
          <w:bCs/>
          <w:i/>
          <w:color w:val="000000"/>
          <w:sz w:val="24"/>
          <w:szCs w:val="24"/>
          <w:lang w:eastAsia="pl-PL"/>
        </w:rPr>
      </w:pPr>
      <w:r w:rsidRPr="004529AC">
        <w:rPr>
          <w:rFonts w:ascii="Times New Roman" w:eastAsia="Times New Roman" w:hAnsi="Times New Roman"/>
          <w:bCs/>
          <w:i/>
          <w:color w:val="000000"/>
          <w:sz w:val="24"/>
          <w:szCs w:val="24"/>
          <w:lang w:eastAsia="pl-PL"/>
        </w:rPr>
        <w:t xml:space="preserve">Ocena zgłaszalności do programu </w:t>
      </w:r>
    </w:p>
    <w:p w14:paraId="27F2C7CE"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Ocena zgłaszalności uczestników będzie na bieżąco monitorowana przez podmioty lecznicze realizujące Program. </w:t>
      </w:r>
    </w:p>
    <w:p w14:paraId="27E7FBE2" w14:textId="77777777" w:rsidR="004529AC" w:rsidRPr="004529AC" w:rsidRDefault="004529AC" w:rsidP="004529AC">
      <w:pPr>
        <w:widowControl w:val="0"/>
        <w:spacing w:after="0" w:line="240" w:lineRule="auto"/>
        <w:ind w:firstLine="357"/>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Zgłaszalność do Programu zostanie oceniona na podstawie rejestrów osób uczestniczących </w:t>
      </w:r>
      <w:r w:rsidRPr="004529AC">
        <w:rPr>
          <w:rFonts w:ascii="Times New Roman" w:eastAsia="Times New Roman" w:hAnsi="Times New Roman"/>
          <w:color w:val="000000"/>
          <w:sz w:val="24"/>
          <w:szCs w:val="24"/>
          <w:lang w:eastAsia="pl-PL"/>
        </w:rPr>
        <w:lastRenderedPageBreak/>
        <w:t xml:space="preserve">w Programie oraz liczby osób zaszczepionych i liczby osób zainteresowanych udziałem w Programie, lecz wykluczonych ze szczepienia z przyczyn medycznych, w odniesieniu do liczby uprawnionych do skorzystania ze świadczenia w ramach Programu. </w:t>
      </w:r>
    </w:p>
    <w:p w14:paraId="09B6E2F9" w14:textId="77777777" w:rsidR="004529AC" w:rsidRPr="004529AC" w:rsidRDefault="004529AC" w:rsidP="004529AC">
      <w:pPr>
        <w:widowControl w:val="0"/>
        <w:spacing w:after="0" w:line="240" w:lineRule="auto"/>
        <w:ind w:firstLine="357"/>
        <w:jc w:val="both"/>
        <w:rPr>
          <w:rFonts w:ascii="Times New Roman" w:eastAsia="Times New Roman" w:hAnsi="Times New Roman"/>
          <w:color w:val="000000"/>
          <w:sz w:val="24"/>
          <w:szCs w:val="24"/>
          <w:lang w:eastAsia="pl-PL"/>
        </w:rPr>
      </w:pPr>
    </w:p>
    <w:p w14:paraId="482E2414"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Wskaźniki</w:t>
      </w:r>
    </w:p>
    <w:p w14:paraId="2D2AE0E5" w14:textId="77777777" w:rsidR="004529AC" w:rsidRPr="004529AC" w:rsidRDefault="004529AC" w:rsidP="00A46B04">
      <w:pPr>
        <w:widowControl w:val="0"/>
        <w:numPr>
          <w:ilvl w:val="0"/>
          <w:numId w:val="41"/>
        </w:numPr>
        <w:suppressAutoHyphens/>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Rejestr uczestników: dane osobowe, wymagane zgody, informacja o wykonanym szczepieniu. Prowadzony przez realizatora Programu. Zbiorcze dane liczbowe przekazywane do Urzędu Miasta.</w:t>
      </w:r>
    </w:p>
    <w:p w14:paraId="61026B8F" w14:textId="77777777" w:rsidR="004529AC" w:rsidRPr="004529AC" w:rsidRDefault="004529AC" w:rsidP="00A46B04">
      <w:pPr>
        <w:widowControl w:val="0"/>
        <w:numPr>
          <w:ilvl w:val="0"/>
          <w:numId w:val="41"/>
        </w:numPr>
        <w:suppressAutoHyphens/>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Kontrola liczby osób zgłaszających się do Programu w stosunku do populacji objętej Programem. Działania prowadzone przez realizatora w tym zgłoszenie do UM ewentualnego ryzyka niewykonania zadania.</w:t>
      </w:r>
    </w:p>
    <w:p w14:paraId="34E539E5"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Podmioty realizujące Program zobowiązane będą do bieżącego monitorowania liczby osób zaszczepionych oraz sygnalizowania do Urzędu Miasta Torunia wszelkich zagrożeń wynikających z podjętych przedsięwzięć, które mogą wpłynąć na prawidłowy jego przebieg. Osoby zaszczepione poproszone zostaną o wypełnienie anonimowych ankiet, z których wnioski posłużą do usprawnienia programu w następnych latach. </w:t>
      </w:r>
    </w:p>
    <w:p w14:paraId="58EAE413"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p>
    <w:p w14:paraId="463C9D98" w14:textId="77777777" w:rsidR="004529AC" w:rsidRPr="004529AC" w:rsidRDefault="004529AC" w:rsidP="00A46B04">
      <w:pPr>
        <w:widowControl w:val="0"/>
        <w:numPr>
          <w:ilvl w:val="0"/>
          <w:numId w:val="47"/>
        </w:numPr>
        <w:suppressAutoHyphens/>
        <w:spacing w:after="0" w:line="240" w:lineRule="auto"/>
        <w:ind w:left="426"/>
        <w:rPr>
          <w:rFonts w:ascii="Times New Roman" w:eastAsia="Times New Roman" w:hAnsi="Times New Roman"/>
          <w:bCs/>
          <w:color w:val="000000"/>
          <w:sz w:val="24"/>
          <w:szCs w:val="24"/>
          <w:u w:val="single"/>
          <w:lang w:eastAsia="pl-PL"/>
        </w:rPr>
      </w:pPr>
      <w:r w:rsidRPr="004529AC">
        <w:rPr>
          <w:rFonts w:ascii="Times New Roman" w:eastAsia="Times New Roman" w:hAnsi="Times New Roman"/>
          <w:bCs/>
          <w:color w:val="000000"/>
          <w:sz w:val="24"/>
          <w:szCs w:val="24"/>
          <w:u w:val="single"/>
          <w:lang w:eastAsia="pl-PL"/>
        </w:rPr>
        <w:t xml:space="preserve"> Ewaluacja </w:t>
      </w:r>
    </w:p>
    <w:p w14:paraId="1E76B141" w14:textId="77777777" w:rsidR="004529AC" w:rsidRPr="004529AC" w:rsidRDefault="004529AC" w:rsidP="004529AC">
      <w:pPr>
        <w:widowControl w:val="0"/>
        <w:spacing w:after="0" w:line="240" w:lineRule="auto"/>
        <w:rPr>
          <w:rFonts w:ascii="Times New Roman" w:eastAsia="Times New Roman" w:hAnsi="Times New Roman"/>
          <w:bCs/>
          <w:color w:val="000000"/>
          <w:sz w:val="24"/>
          <w:szCs w:val="24"/>
          <w:lang w:eastAsia="pl-PL"/>
        </w:rPr>
      </w:pPr>
    </w:p>
    <w:p w14:paraId="4A7AC6B5" w14:textId="77777777" w:rsidR="004529AC" w:rsidRPr="004529AC" w:rsidRDefault="004529AC" w:rsidP="004529AC">
      <w:pPr>
        <w:widowControl w:val="0"/>
        <w:spacing w:after="0" w:line="240" w:lineRule="auto"/>
        <w:ind w:firstLine="36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Ewaluacja Programu będzie prowadzona po zakończeniu szczepień w danym sezonie grypowym, a także finalnie po zakończeniu realizacji Programu. Opierać się ona będzie na porównaniu stanu sprzed wprowadzenia działań w ramach Programu i stanu po jego zakończeniu. Analiza pozyskanych informacji pozwoli ocenić dostosowanie skali programu do potrzeb odbiorców. Analizowane będą następujące dane:</w:t>
      </w:r>
    </w:p>
    <w:p w14:paraId="6325DB27" w14:textId="77777777" w:rsidR="004529AC" w:rsidRPr="004529AC" w:rsidRDefault="004529AC" w:rsidP="00A46B04">
      <w:pPr>
        <w:widowControl w:val="0"/>
        <w:numPr>
          <w:ilvl w:val="0"/>
          <w:numId w:val="42"/>
        </w:numPr>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Liczba osób zgłaszających się do Programu.</w:t>
      </w:r>
    </w:p>
    <w:p w14:paraId="3E55595C" w14:textId="77777777" w:rsidR="004529AC" w:rsidRPr="004529AC" w:rsidRDefault="004529AC" w:rsidP="00A46B04">
      <w:pPr>
        <w:widowControl w:val="0"/>
        <w:numPr>
          <w:ilvl w:val="0"/>
          <w:numId w:val="42"/>
        </w:numPr>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Liczba osób kwalifikujących się do szczepienia zgodnie z przyjętymi kryteriami formalnymi.</w:t>
      </w:r>
    </w:p>
    <w:p w14:paraId="6B51F15D" w14:textId="77777777" w:rsidR="004529AC" w:rsidRPr="004529AC" w:rsidRDefault="004529AC" w:rsidP="00A46B04">
      <w:pPr>
        <w:widowControl w:val="0"/>
        <w:numPr>
          <w:ilvl w:val="0"/>
          <w:numId w:val="42"/>
        </w:numPr>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Liczba osób zakwalifikowanych do szczepień przez lekarza.</w:t>
      </w:r>
    </w:p>
    <w:p w14:paraId="41A57FE9" w14:textId="77777777" w:rsidR="004529AC" w:rsidRPr="004529AC" w:rsidRDefault="004529AC" w:rsidP="00A46B04">
      <w:pPr>
        <w:widowControl w:val="0"/>
        <w:numPr>
          <w:ilvl w:val="0"/>
          <w:numId w:val="42"/>
        </w:numPr>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Liczba osób zaszczepionych.</w:t>
      </w:r>
    </w:p>
    <w:p w14:paraId="0528E2B1" w14:textId="77777777" w:rsidR="004529AC" w:rsidRPr="004529AC" w:rsidRDefault="004529AC" w:rsidP="00A46B04">
      <w:pPr>
        <w:widowControl w:val="0"/>
        <w:numPr>
          <w:ilvl w:val="0"/>
          <w:numId w:val="42"/>
        </w:numPr>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Liczba osób, które otrzymały materiały edukacyjne dot. grypy w placówkach realizujących Program.</w:t>
      </w:r>
    </w:p>
    <w:p w14:paraId="0C8D5A00" w14:textId="77777777" w:rsidR="004529AC" w:rsidRPr="004529AC" w:rsidRDefault="004529AC" w:rsidP="00A46B04">
      <w:pPr>
        <w:widowControl w:val="0"/>
        <w:numPr>
          <w:ilvl w:val="0"/>
          <w:numId w:val="42"/>
        </w:numPr>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Liczba </w:t>
      </w:r>
      <w:proofErr w:type="spellStart"/>
      <w:r w:rsidRPr="004529AC">
        <w:rPr>
          <w:rFonts w:ascii="Times New Roman" w:eastAsia="Times New Roman" w:hAnsi="Times New Roman"/>
          <w:color w:val="000000"/>
          <w:sz w:val="24"/>
          <w:szCs w:val="24"/>
          <w:lang w:eastAsia="pl-PL"/>
        </w:rPr>
        <w:t>zachorowań</w:t>
      </w:r>
      <w:proofErr w:type="spellEnd"/>
      <w:r w:rsidRPr="004529AC">
        <w:rPr>
          <w:rFonts w:ascii="Times New Roman" w:eastAsia="Times New Roman" w:hAnsi="Times New Roman"/>
          <w:color w:val="000000"/>
          <w:sz w:val="24"/>
          <w:szCs w:val="24"/>
          <w:lang w:eastAsia="pl-PL"/>
        </w:rPr>
        <w:t xml:space="preserve"> na grypę lub choroby grypopodobne w stosunku do poprzedniego sezonu grypowego w populacji 65+ w Toruniu. </w:t>
      </w:r>
    </w:p>
    <w:p w14:paraId="25C2603C" w14:textId="77777777" w:rsidR="004529AC" w:rsidRPr="004529AC" w:rsidRDefault="004529AC" w:rsidP="00A46B04">
      <w:pPr>
        <w:widowControl w:val="0"/>
        <w:numPr>
          <w:ilvl w:val="0"/>
          <w:numId w:val="42"/>
        </w:numPr>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Liczba </w:t>
      </w:r>
      <w:proofErr w:type="spellStart"/>
      <w:r w:rsidRPr="004529AC">
        <w:rPr>
          <w:rFonts w:ascii="Times New Roman" w:eastAsia="Times New Roman" w:hAnsi="Times New Roman"/>
          <w:color w:val="000000"/>
          <w:sz w:val="24"/>
          <w:szCs w:val="24"/>
          <w:lang w:eastAsia="pl-PL"/>
        </w:rPr>
        <w:t>zachorowań</w:t>
      </w:r>
      <w:proofErr w:type="spellEnd"/>
      <w:r w:rsidRPr="004529AC">
        <w:rPr>
          <w:rFonts w:ascii="Times New Roman" w:eastAsia="Times New Roman" w:hAnsi="Times New Roman"/>
          <w:color w:val="000000"/>
          <w:sz w:val="24"/>
          <w:szCs w:val="24"/>
          <w:lang w:eastAsia="pl-PL"/>
        </w:rPr>
        <w:t xml:space="preserve"> na grypę lub choroby grypopodobne w stosunku do poprzedniego sezonu grypowego w Toruniu </w:t>
      </w:r>
    </w:p>
    <w:p w14:paraId="2CF2940C" w14:textId="77777777" w:rsidR="004529AC" w:rsidRPr="004529AC" w:rsidRDefault="004529AC" w:rsidP="004529AC">
      <w:pPr>
        <w:widowControl w:val="0"/>
        <w:spacing w:after="0" w:line="240" w:lineRule="auto"/>
        <w:ind w:left="720"/>
        <w:rPr>
          <w:rFonts w:ascii="Times New Roman" w:eastAsia="Times New Roman" w:hAnsi="Times New Roman"/>
          <w:color w:val="000000"/>
          <w:sz w:val="24"/>
          <w:szCs w:val="24"/>
          <w:lang w:eastAsia="pl-PL"/>
        </w:rPr>
      </w:pPr>
    </w:p>
    <w:p w14:paraId="71265750" w14:textId="77777777" w:rsidR="004529AC" w:rsidRPr="004529AC" w:rsidRDefault="004529AC" w:rsidP="004529AC">
      <w:pPr>
        <w:widowControl w:val="0"/>
        <w:spacing w:after="0" w:line="240" w:lineRule="auto"/>
        <w:rPr>
          <w:rFonts w:ascii="Times New Roman" w:eastAsia="Times New Roman" w:hAnsi="Times New Roman"/>
          <w:bCs/>
          <w:i/>
          <w:color w:val="000000"/>
          <w:sz w:val="24"/>
          <w:szCs w:val="24"/>
          <w:lang w:eastAsia="pl-PL"/>
        </w:rPr>
      </w:pPr>
      <w:r w:rsidRPr="004529AC">
        <w:rPr>
          <w:rFonts w:ascii="Times New Roman" w:eastAsia="Times New Roman" w:hAnsi="Times New Roman"/>
          <w:bCs/>
          <w:i/>
          <w:color w:val="000000"/>
          <w:sz w:val="24"/>
          <w:szCs w:val="24"/>
          <w:lang w:eastAsia="pl-PL"/>
        </w:rPr>
        <w:t xml:space="preserve">Ocena efektywności programu </w:t>
      </w:r>
    </w:p>
    <w:p w14:paraId="66F098CA" w14:textId="77777777" w:rsidR="004529AC" w:rsidRPr="004529AC" w:rsidRDefault="004529AC" w:rsidP="004529AC">
      <w:pPr>
        <w:spacing w:after="0" w:line="240" w:lineRule="auto"/>
        <w:jc w:val="both"/>
        <w:rPr>
          <w:rFonts w:ascii="Times New Roman" w:eastAsia="Arial Unicode MS" w:hAnsi="Times New Roman"/>
          <w:sz w:val="24"/>
          <w:szCs w:val="24"/>
          <w:lang w:eastAsia="pl-PL"/>
        </w:rPr>
      </w:pPr>
      <w:r w:rsidRPr="004529AC">
        <w:rPr>
          <w:rFonts w:ascii="Times New Roman" w:eastAsia="Arial Unicode MS" w:hAnsi="Times New Roman"/>
          <w:sz w:val="24"/>
          <w:szCs w:val="24"/>
          <w:lang w:eastAsia="pl-PL"/>
        </w:rPr>
        <w:t>Efektywność Programu szczepień przeciw grypie zależy w dużej mierze od poziomu uczestnictwa w programie. Im wyższa frekwencja tym większe prawdopodobieństwo uzyskania efektu zbliżonego do opisywanego w cytowanej literaturze naukowej.</w:t>
      </w:r>
    </w:p>
    <w:p w14:paraId="3722599F"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Ocena efektywności Programu prowadzona będzie w oparciu o wskaźniki: </w:t>
      </w:r>
    </w:p>
    <w:p w14:paraId="3BD4F33E" w14:textId="77777777" w:rsidR="004529AC" w:rsidRPr="004529AC" w:rsidRDefault="004529AC" w:rsidP="00A46B04">
      <w:pPr>
        <w:widowControl w:val="0"/>
        <w:numPr>
          <w:ilvl w:val="0"/>
          <w:numId w:val="48"/>
        </w:numPr>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212529"/>
          <w:sz w:val="24"/>
          <w:szCs w:val="24"/>
          <w:lang w:eastAsia="pl-PL"/>
        </w:rPr>
        <w:t xml:space="preserve">Liczby osób zaszczepionych przeciwko grypie w ramach Programu względem liczby osób z populacji docelowej. Wynik wyrażony w procentach (miernik celu głównego Programu). </w:t>
      </w:r>
    </w:p>
    <w:p w14:paraId="73845A20" w14:textId="77777777" w:rsidR="004529AC" w:rsidRPr="004529AC" w:rsidRDefault="004529AC" w:rsidP="00A46B04">
      <w:pPr>
        <w:widowControl w:val="0"/>
        <w:numPr>
          <w:ilvl w:val="0"/>
          <w:numId w:val="48"/>
        </w:numPr>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212529"/>
          <w:sz w:val="24"/>
          <w:szCs w:val="24"/>
          <w:lang w:eastAsia="pl-PL"/>
        </w:rPr>
        <w:t xml:space="preserve">Liczba osób w wieku 65 lat i więcej zaszczepionych w danym roku w ramach PPZ względem populacji ogólnej osób w wieku 65 lat i więcej (wyrażona liczbowo oraz procentowo). </w:t>
      </w:r>
    </w:p>
    <w:p w14:paraId="37827E34" w14:textId="77777777" w:rsidR="004529AC" w:rsidRPr="004529AC" w:rsidRDefault="004529AC" w:rsidP="00A46B04">
      <w:pPr>
        <w:widowControl w:val="0"/>
        <w:numPr>
          <w:ilvl w:val="0"/>
          <w:numId w:val="48"/>
        </w:numPr>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212529"/>
          <w:sz w:val="24"/>
          <w:szCs w:val="24"/>
          <w:lang w:eastAsia="pl-PL"/>
        </w:rPr>
        <w:t>Liczba osób w wieku 65 lat i więcej zaszczepionych w danym roku w ramach PPZ względem populacji zakwalifikowanej do Programu (przed kwalifikacją lekarską do szczepienia).</w:t>
      </w:r>
    </w:p>
    <w:p w14:paraId="24305F0B" w14:textId="77777777" w:rsidR="004529AC" w:rsidRPr="004529AC" w:rsidRDefault="004529AC" w:rsidP="00A46B04">
      <w:pPr>
        <w:widowControl w:val="0"/>
        <w:numPr>
          <w:ilvl w:val="0"/>
          <w:numId w:val="48"/>
        </w:numPr>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Ocena poprawy wiedzy pacjentów poprzez ankietę osób włączonych do Programu. </w:t>
      </w:r>
    </w:p>
    <w:p w14:paraId="6EBAEDC7" w14:textId="77777777" w:rsidR="004529AC" w:rsidRPr="004529AC" w:rsidRDefault="004529AC" w:rsidP="004529AC">
      <w:pPr>
        <w:widowControl w:val="0"/>
        <w:spacing w:after="0" w:line="240" w:lineRule="auto"/>
        <w:ind w:left="426"/>
        <w:jc w:val="both"/>
        <w:rPr>
          <w:rFonts w:ascii="Times New Roman" w:eastAsia="Times New Roman" w:hAnsi="Times New Roman"/>
          <w:color w:val="000000"/>
          <w:sz w:val="24"/>
          <w:szCs w:val="24"/>
          <w:lang w:eastAsia="pl-PL"/>
        </w:rPr>
      </w:pPr>
    </w:p>
    <w:p w14:paraId="1440E1C2" w14:textId="77777777" w:rsidR="004529AC" w:rsidRPr="004529AC" w:rsidRDefault="004529AC" w:rsidP="004529AC">
      <w:pPr>
        <w:spacing w:after="0" w:line="240" w:lineRule="auto"/>
        <w:jc w:val="both"/>
        <w:rPr>
          <w:rFonts w:ascii="Times New Roman" w:eastAsia="Arial Unicode MS" w:hAnsi="Times New Roman"/>
          <w:sz w:val="24"/>
          <w:szCs w:val="24"/>
          <w:lang w:eastAsia="pl-PL"/>
        </w:rPr>
      </w:pPr>
      <w:r w:rsidRPr="004529AC">
        <w:rPr>
          <w:rFonts w:ascii="Times New Roman" w:eastAsia="Arial Unicode MS" w:hAnsi="Times New Roman"/>
          <w:sz w:val="24"/>
          <w:szCs w:val="24"/>
          <w:lang w:eastAsia="pl-PL"/>
        </w:rPr>
        <w:t>Skuteczność programu zostanie oceniona na podstawie obserwacji trendów rutynowo zbieranych statystyk zapadalności na grypę i choroby grypopodobne w Toruniu w populacji osób powyżej 65 roku życia (statystyki Powiatowej Stacji Sanitarno-Epidemiologicznej w Toruniu).</w:t>
      </w:r>
    </w:p>
    <w:p w14:paraId="182189B3"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p>
    <w:p w14:paraId="59AC50AC" w14:textId="77777777" w:rsidR="004529AC" w:rsidRPr="004529AC" w:rsidRDefault="004529AC" w:rsidP="004529AC">
      <w:pPr>
        <w:widowControl w:val="0"/>
        <w:spacing w:after="0" w:line="240" w:lineRule="auto"/>
        <w:rPr>
          <w:rFonts w:ascii="Times New Roman" w:eastAsia="Times New Roman" w:hAnsi="Times New Roman"/>
          <w:bCs/>
          <w:i/>
          <w:color w:val="000000"/>
          <w:sz w:val="24"/>
          <w:szCs w:val="24"/>
          <w:lang w:eastAsia="pl-PL"/>
        </w:rPr>
      </w:pPr>
      <w:r w:rsidRPr="004529AC">
        <w:rPr>
          <w:rFonts w:ascii="Times New Roman" w:eastAsia="Times New Roman" w:hAnsi="Times New Roman"/>
          <w:bCs/>
          <w:i/>
          <w:color w:val="000000"/>
          <w:sz w:val="24"/>
          <w:szCs w:val="24"/>
          <w:lang w:eastAsia="pl-PL"/>
        </w:rPr>
        <w:t xml:space="preserve">Ocena trwałości efektów programu </w:t>
      </w:r>
    </w:p>
    <w:p w14:paraId="429FBC9D" w14:textId="77777777" w:rsidR="004529AC" w:rsidRPr="004529AC" w:rsidRDefault="004529AC" w:rsidP="004529AC">
      <w:pPr>
        <w:widowControl w:val="0"/>
        <w:spacing w:after="0" w:line="240" w:lineRule="auto"/>
        <w:ind w:firstLine="36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Program będzie realizowany przez 7 miesięcy (czerwiec – grudzień) rozpoczynających sezony grypowe: 2021/2022, 2022/2023, 2023/2024, 2024/2025, 2025/2026.</w:t>
      </w:r>
    </w:p>
    <w:p w14:paraId="05139C9E" w14:textId="77777777" w:rsidR="004529AC" w:rsidRPr="004529AC" w:rsidRDefault="004529AC" w:rsidP="004529AC">
      <w:pPr>
        <w:widowControl w:val="0"/>
        <w:spacing w:after="0" w:line="240" w:lineRule="auto"/>
        <w:ind w:firstLine="36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W celu zapewnienia trwałości Programu konieczne jest stałe informowanie wszystkich mieszkańców o szczepieniach przeciwgrypowych poprzez lokalne media i personel medyczny. </w:t>
      </w:r>
    </w:p>
    <w:p w14:paraId="5C6C1B1C" w14:textId="77777777" w:rsidR="004529AC" w:rsidRPr="004529AC" w:rsidRDefault="004529AC" w:rsidP="004529AC">
      <w:pPr>
        <w:widowControl w:val="0"/>
        <w:spacing w:after="0" w:line="240" w:lineRule="auto"/>
        <w:jc w:val="both"/>
        <w:rPr>
          <w:rFonts w:ascii="Times New Roman" w:eastAsia="Times New Roman" w:hAnsi="Times New Roman"/>
          <w:bCs/>
          <w:iCs/>
          <w:color w:val="000000"/>
          <w:sz w:val="24"/>
          <w:szCs w:val="24"/>
          <w:lang w:eastAsia="pl-PL"/>
        </w:rPr>
      </w:pPr>
    </w:p>
    <w:p w14:paraId="3A58E67A" w14:textId="77777777" w:rsidR="004529AC" w:rsidRPr="004529AC" w:rsidRDefault="004529AC" w:rsidP="004529AC">
      <w:pPr>
        <w:widowControl w:val="0"/>
        <w:spacing w:after="0" w:line="240" w:lineRule="auto"/>
        <w:jc w:val="both"/>
        <w:rPr>
          <w:rFonts w:ascii="Times New Roman" w:eastAsia="Times New Roman" w:hAnsi="Times New Roman"/>
          <w:b/>
          <w:bCs/>
          <w:color w:val="000000"/>
          <w:sz w:val="24"/>
          <w:szCs w:val="24"/>
          <w:lang w:eastAsia="pl-PL"/>
        </w:rPr>
      </w:pPr>
      <w:r w:rsidRPr="004529AC">
        <w:rPr>
          <w:rFonts w:ascii="Times New Roman" w:eastAsia="Times New Roman" w:hAnsi="Times New Roman"/>
          <w:b/>
          <w:bCs/>
          <w:color w:val="000000"/>
          <w:sz w:val="24"/>
          <w:szCs w:val="24"/>
          <w:lang w:eastAsia="pl-PL"/>
        </w:rPr>
        <w:t xml:space="preserve">Część VI - Budżet Programu polityki zdrowotnej </w:t>
      </w:r>
    </w:p>
    <w:p w14:paraId="7F8E9FF9" w14:textId="77777777" w:rsidR="004529AC" w:rsidRPr="004529AC" w:rsidRDefault="004529AC" w:rsidP="004529AC">
      <w:pPr>
        <w:widowControl w:val="0"/>
        <w:spacing w:after="0" w:line="240" w:lineRule="auto"/>
        <w:jc w:val="both"/>
        <w:rPr>
          <w:rFonts w:ascii="Times New Roman" w:eastAsia="Times New Roman" w:hAnsi="Times New Roman"/>
          <w:bCs/>
          <w:color w:val="000000"/>
          <w:sz w:val="24"/>
          <w:szCs w:val="24"/>
          <w:lang w:eastAsia="pl-PL"/>
        </w:rPr>
      </w:pPr>
    </w:p>
    <w:p w14:paraId="1D9C0281" w14:textId="77777777" w:rsidR="004529AC" w:rsidRPr="004529AC" w:rsidRDefault="004529AC" w:rsidP="00A46B04">
      <w:pPr>
        <w:widowControl w:val="0"/>
        <w:numPr>
          <w:ilvl w:val="0"/>
          <w:numId w:val="49"/>
        </w:numPr>
        <w:suppressAutoHyphens/>
        <w:spacing w:after="0" w:line="240" w:lineRule="auto"/>
        <w:ind w:left="284"/>
        <w:jc w:val="both"/>
        <w:rPr>
          <w:rFonts w:ascii="Times New Roman" w:eastAsia="Times New Roman" w:hAnsi="Times New Roman"/>
          <w:bCs/>
          <w:color w:val="000000"/>
          <w:sz w:val="24"/>
          <w:szCs w:val="24"/>
          <w:u w:val="single"/>
          <w:lang w:eastAsia="pl-PL"/>
        </w:rPr>
      </w:pPr>
      <w:r w:rsidRPr="004529AC">
        <w:rPr>
          <w:rFonts w:ascii="Times New Roman" w:eastAsia="Times New Roman" w:hAnsi="Times New Roman"/>
          <w:bCs/>
          <w:color w:val="000000"/>
          <w:sz w:val="24"/>
          <w:szCs w:val="24"/>
          <w:u w:val="single"/>
          <w:lang w:eastAsia="pl-PL"/>
        </w:rPr>
        <w:t xml:space="preserve">Koszty jednostkowe </w:t>
      </w:r>
    </w:p>
    <w:p w14:paraId="0518C9D6"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p>
    <w:p w14:paraId="2303C859"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Koszt jednostkowy wykonania szczepienia przeciwko grypie dla jednej osoby obejmuje:  </w:t>
      </w:r>
    </w:p>
    <w:p w14:paraId="6329BB3F" w14:textId="77777777" w:rsidR="004529AC" w:rsidRPr="004529AC" w:rsidRDefault="004529AC" w:rsidP="00A46B04">
      <w:pPr>
        <w:widowControl w:val="0"/>
        <w:numPr>
          <w:ilvl w:val="0"/>
          <w:numId w:val="43"/>
        </w:numPr>
        <w:spacing w:after="0" w:line="240" w:lineRule="auto"/>
        <w:ind w:left="426" w:hanging="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koszt zakupu szczepionki przez podmiot leczniczy realizujący Program, kwalifikacji do szczepienia oraz wykonania szczepienia (w tym sprzętu i materiałów jednorazowego użytku) oraz prowadzenie rejestru świadczeń wykonywanych w ramach Programu i sporządzanie sprawozdań z jego realizacji, </w:t>
      </w:r>
    </w:p>
    <w:p w14:paraId="53015393" w14:textId="77777777" w:rsidR="004529AC" w:rsidRPr="004529AC" w:rsidRDefault="004529AC" w:rsidP="00A46B04">
      <w:pPr>
        <w:widowControl w:val="0"/>
        <w:numPr>
          <w:ilvl w:val="0"/>
          <w:numId w:val="43"/>
        </w:numPr>
        <w:spacing w:after="0" w:line="240" w:lineRule="auto"/>
        <w:ind w:left="426" w:hanging="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edukację na temat </w:t>
      </w:r>
      <w:proofErr w:type="spellStart"/>
      <w:r w:rsidRPr="004529AC">
        <w:rPr>
          <w:rFonts w:ascii="Times New Roman" w:eastAsia="Times New Roman" w:hAnsi="Times New Roman"/>
          <w:color w:val="000000"/>
          <w:sz w:val="24"/>
          <w:szCs w:val="24"/>
          <w:lang w:eastAsia="pl-PL"/>
        </w:rPr>
        <w:t>zachorowań</w:t>
      </w:r>
      <w:proofErr w:type="spellEnd"/>
      <w:r w:rsidRPr="004529AC">
        <w:rPr>
          <w:rFonts w:ascii="Times New Roman" w:eastAsia="Times New Roman" w:hAnsi="Times New Roman"/>
          <w:color w:val="000000"/>
          <w:sz w:val="24"/>
          <w:szCs w:val="24"/>
          <w:lang w:eastAsia="pl-PL"/>
        </w:rPr>
        <w:t xml:space="preserve"> na grypę oraz szczepień profilaktycznych przeciwko grypie;</w:t>
      </w:r>
    </w:p>
    <w:p w14:paraId="74F0199F" w14:textId="77777777" w:rsidR="004529AC" w:rsidRPr="004529AC" w:rsidRDefault="004529AC" w:rsidP="00A46B04">
      <w:pPr>
        <w:widowControl w:val="0"/>
        <w:numPr>
          <w:ilvl w:val="0"/>
          <w:numId w:val="43"/>
        </w:numPr>
        <w:spacing w:after="0" w:line="240" w:lineRule="auto"/>
        <w:ind w:left="426" w:hanging="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koszty kampanii medialno-społecznej. </w:t>
      </w:r>
    </w:p>
    <w:p w14:paraId="3A13E631"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p>
    <w:p w14:paraId="2872C257"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Koszt jednostkowy uczestnictwa w Programie został oszacowany w pierwszym sezonie na 60,00 zł. Szczegółowe zestawienie kosztów realizacji Programu przedstawiono poniżej:</w:t>
      </w:r>
    </w:p>
    <w:p w14:paraId="55964398"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126"/>
        <w:gridCol w:w="1843"/>
        <w:gridCol w:w="2126"/>
      </w:tblGrid>
      <w:tr w:rsidR="004529AC" w:rsidRPr="004529AC" w14:paraId="20C71C5D" w14:textId="77777777" w:rsidTr="0006581F">
        <w:tc>
          <w:tcPr>
            <w:tcW w:w="3119" w:type="dxa"/>
            <w:shd w:val="clear" w:color="auto" w:fill="auto"/>
          </w:tcPr>
          <w:p w14:paraId="00ABFCB5" w14:textId="77777777" w:rsidR="004529AC" w:rsidRPr="004529AC" w:rsidRDefault="004529AC" w:rsidP="004529AC">
            <w:pPr>
              <w:widowControl w:val="0"/>
              <w:spacing w:after="0" w:line="240" w:lineRule="auto"/>
              <w:rPr>
                <w:rFonts w:ascii="Times New Roman" w:eastAsia="Times New Roman" w:hAnsi="Times New Roman"/>
                <w:bCs/>
                <w:color w:val="000000"/>
                <w:sz w:val="24"/>
                <w:szCs w:val="24"/>
                <w:lang w:eastAsia="pl-PL"/>
              </w:rPr>
            </w:pPr>
            <w:r w:rsidRPr="004529AC">
              <w:rPr>
                <w:rFonts w:ascii="Times New Roman" w:eastAsia="Times New Roman" w:hAnsi="Times New Roman"/>
                <w:bCs/>
                <w:color w:val="000000"/>
                <w:sz w:val="24"/>
                <w:szCs w:val="24"/>
                <w:lang w:eastAsia="pl-PL"/>
              </w:rPr>
              <w:t>Pozycja budżetowa</w:t>
            </w:r>
          </w:p>
        </w:tc>
        <w:tc>
          <w:tcPr>
            <w:tcW w:w="2126" w:type="dxa"/>
            <w:shd w:val="clear" w:color="auto" w:fill="auto"/>
          </w:tcPr>
          <w:p w14:paraId="610A611A" w14:textId="77777777" w:rsidR="004529AC" w:rsidRPr="004529AC" w:rsidRDefault="004529AC" w:rsidP="004529AC">
            <w:pPr>
              <w:widowControl w:val="0"/>
              <w:spacing w:after="0" w:line="240" w:lineRule="auto"/>
              <w:jc w:val="center"/>
              <w:rPr>
                <w:rFonts w:ascii="Times New Roman" w:eastAsia="Times New Roman" w:hAnsi="Times New Roman"/>
                <w:bCs/>
                <w:color w:val="000000"/>
                <w:sz w:val="24"/>
                <w:szCs w:val="24"/>
                <w:lang w:eastAsia="pl-PL"/>
              </w:rPr>
            </w:pPr>
            <w:r w:rsidRPr="004529AC">
              <w:rPr>
                <w:rFonts w:ascii="Times New Roman" w:eastAsia="Times New Roman" w:hAnsi="Times New Roman"/>
                <w:bCs/>
                <w:color w:val="000000"/>
                <w:sz w:val="24"/>
                <w:szCs w:val="24"/>
                <w:lang w:eastAsia="pl-PL"/>
              </w:rPr>
              <w:t>Koszt roczny w zł.</w:t>
            </w:r>
          </w:p>
        </w:tc>
        <w:tc>
          <w:tcPr>
            <w:tcW w:w="1843" w:type="dxa"/>
            <w:shd w:val="clear" w:color="auto" w:fill="auto"/>
          </w:tcPr>
          <w:p w14:paraId="663C08DF" w14:textId="77777777" w:rsidR="004529AC" w:rsidRPr="004529AC" w:rsidRDefault="004529AC" w:rsidP="004529AC">
            <w:pPr>
              <w:widowControl w:val="0"/>
              <w:spacing w:after="0" w:line="240" w:lineRule="auto"/>
              <w:jc w:val="center"/>
              <w:rPr>
                <w:rFonts w:ascii="Times New Roman" w:eastAsia="Times New Roman" w:hAnsi="Times New Roman"/>
                <w:bCs/>
                <w:color w:val="000000"/>
                <w:sz w:val="24"/>
                <w:szCs w:val="24"/>
                <w:lang w:eastAsia="pl-PL"/>
              </w:rPr>
            </w:pPr>
            <w:r w:rsidRPr="004529AC">
              <w:rPr>
                <w:rFonts w:ascii="Times New Roman" w:eastAsia="Times New Roman" w:hAnsi="Times New Roman"/>
                <w:bCs/>
                <w:color w:val="000000"/>
                <w:sz w:val="24"/>
                <w:szCs w:val="24"/>
                <w:lang w:eastAsia="pl-PL"/>
              </w:rPr>
              <w:t>Liczba</w:t>
            </w:r>
          </w:p>
          <w:p w14:paraId="282D43EE" w14:textId="77777777" w:rsidR="004529AC" w:rsidRPr="004529AC" w:rsidRDefault="004529AC" w:rsidP="004529AC">
            <w:pPr>
              <w:widowControl w:val="0"/>
              <w:spacing w:after="0" w:line="240" w:lineRule="auto"/>
              <w:jc w:val="center"/>
              <w:rPr>
                <w:rFonts w:ascii="Times New Roman" w:eastAsia="Times New Roman" w:hAnsi="Times New Roman"/>
                <w:bCs/>
                <w:color w:val="000000"/>
                <w:sz w:val="24"/>
                <w:szCs w:val="24"/>
                <w:lang w:eastAsia="pl-PL"/>
              </w:rPr>
            </w:pPr>
            <w:r w:rsidRPr="004529AC">
              <w:rPr>
                <w:rFonts w:ascii="Times New Roman" w:eastAsia="Times New Roman" w:hAnsi="Times New Roman"/>
                <w:bCs/>
                <w:color w:val="000000"/>
                <w:sz w:val="24"/>
                <w:szCs w:val="24"/>
                <w:lang w:eastAsia="pl-PL"/>
              </w:rPr>
              <w:t>w 1. roku</w:t>
            </w:r>
          </w:p>
        </w:tc>
        <w:tc>
          <w:tcPr>
            <w:tcW w:w="2126" w:type="dxa"/>
            <w:shd w:val="clear" w:color="auto" w:fill="auto"/>
          </w:tcPr>
          <w:p w14:paraId="646EE1D9" w14:textId="4F22CBBD" w:rsidR="00DB5448" w:rsidRDefault="004529AC" w:rsidP="00DB5448">
            <w:pPr>
              <w:widowControl w:val="0"/>
              <w:spacing w:after="0" w:line="240" w:lineRule="auto"/>
              <w:jc w:val="center"/>
              <w:rPr>
                <w:rFonts w:ascii="Times New Roman" w:eastAsia="Times New Roman" w:hAnsi="Times New Roman"/>
                <w:bCs/>
                <w:color w:val="000000"/>
                <w:sz w:val="24"/>
                <w:szCs w:val="24"/>
                <w:lang w:eastAsia="pl-PL"/>
              </w:rPr>
            </w:pPr>
            <w:r w:rsidRPr="004529AC">
              <w:rPr>
                <w:rFonts w:ascii="Times New Roman" w:eastAsia="Times New Roman" w:hAnsi="Times New Roman"/>
                <w:bCs/>
                <w:color w:val="000000"/>
                <w:sz w:val="24"/>
                <w:szCs w:val="24"/>
                <w:lang w:eastAsia="pl-PL"/>
              </w:rPr>
              <w:t>Koszt na osobę</w:t>
            </w:r>
          </w:p>
          <w:p w14:paraId="6B93D108" w14:textId="0CDB2B8F" w:rsidR="004529AC" w:rsidRPr="004529AC" w:rsidRDefault="004529AC" w:rsidP="00DB5448">
            <w:pPr>
              <w:widowControl w:val="0"/>
              <w:spacing w:after="0" w:line="240" w:lineRule="auto"/>
              <w:jc w:val="center"/>
              <w:rPr>
                <w:rFonts w:ascii="Times New Roman" w:eastAsia="Times New Roman" w:hAnsi="Times New Roman"/>
                <w:bCs/>
                <w:color w:val="000000"/>
                <w:sz w:val="24"/>
                <w:szCs w:val="24"/>
                <w:lang w:eastAsia="pl-PL"/>
              </w:rPr>
            </w:pPr>
            <w:r w:rsidRPr="004529AC">
              <w:rPr>
                <w:rFonts w:ascii="Times New Roman" w:eastAsia="Times New Roman" w:hAnsi="Times New Roman"/>
                <w:bCs/>
                <w:color w:val="000000"/>
                <w:sz w:val="24"/>
                <w:szCs w:val="24"/>
                <w:lang w:eastAsia="pl-PL"/>
              </w:rPr>
              <w:t>w zł</w:t>
            </w:r>
          </w:p>
        </w:tc>
      </w:tr>
      <w:tr w:rsidR="004529AC" w:rsidRPr="004529AC" w14:paraId="42F904F9" w14:textId="77777777" w:rsidTr="0006581F">
        <w:tc>
          <w:tcPr>
            <w:tcW w:w="3119" w:type="dxa"/>
            <w:shd w:val="clear" w:color="auto" w:fill="auto"/>
          </w:tcPr>
          <w:p w14:paraId="1197EA63"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Koszt realizacji szczepienia </w:t>
            </w:r>
          </w:p>
        </w:tc>
        <w:tc>
          <w:tcPr>
            <w:tcW w:w="2126" w:type="dxa"/>
            <w:shd w:val="clear" w:color="auto" w:fill="auto"/>
          </w:tcPr>
          <w:p w14:paraId="0C07A033"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297.500</w:t>
            </w:r>
          </w:p>
        </w:tc>
        <w:tc>
          <w:tcPr>
            <w:tcW w:w="1843" w:type="dxa"/>
            <w:shd w:val="clear" w:color="auto" w:fill="auto"/>
          </w:tcPr>
          <w:p w14:paraId="1B997BE7"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5.000 osób</w:t>
            </w:r>
          </w:p>
        </w:tc>
        <w:tc>
          <w:tcPr>
            <w:tcW w:w="2126" w:type="dxa"/>
            <w:shd w:val="clear" w:color="auto" w:fill="auto"/>
          </w:tcPr>
          <w:p w14:paraId="6A33094F"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59,50</w:t>
            </w:r>
          </w:p>
        </w:tc>
      </w:tr>
      <w:tr w:rsidR="004529AC" w:rsidRPr="004529AC" w14:paraId="623E747D" w14:textId="77777777" w:rsidTr="0006581F">
        <w:tc>
          <w:tcPr>
            <w:tcW w:w="3119" w:type="dxa"/>
            <w:shd w:val="clear" w:color="auto" w:fill="auto"/>
          </w:tcPr>
          <w:p w14:paraId="6640A629"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Koszt informacji / edukacji pacjentów</w:t>
            </w:r>
          </w:p>
        </w:tc>
        <w:tc>
          <w:tcPr>
            <w:tcW w:w="2126" w:type="dxa"/>
            <w:shd w:val="clear" w:color="auto" w:fill="auto"/>
          </w:tcPr>
          <w:p w14:paraId="59336DB3"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2.500</w:t>
            </w:r>
          </w:p>
        </w:tc>
        <w:tc>
          <w:tcPr>
            <w:tcW w:w="1843" w:type="dxa"/>
            <w:shd w:val="clear" w:color="auto" w:fill="auto"/>
          </w:tcPr>
          <w:p w14:paraId="25046111"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1 pakiet</w:t>
            </w:r>
          </w:p>
        </w:tc>
        <w:tc>
          <w:tcPr>
            <w:tcW w:w="2126" w:type="dxa"/>
            <w:shd w:val="clear" w:color="auto" w:fill="auto"/>
          </w:tcPr>
          <w:p w14:paraId="340C9860"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0,50</w:t>
            </w:r>
          </w:p>
        </w:tc>
      </w:tr>
      <w:tr w:rsidR="004529AC" w:rsidRPr="004529AC" w14:paraId="21167D93" w14:textId="77777777" w:rsidTr="0006581F">
        <w:tc>
          <w:tcPr>
            <w:tcW w:w="3119" w:type="dxa"/>
            <w:shd w:val="clear" w:color="auto" w:fill="auto"/>
          </w:tcPr>
          <w:p w14:paraId="1107C28B" w14:textId="77777777" w:rsidR="004529AC" w:rsidRPr="004529AC" w:rsidRDefault="004529AC" w:rsidP="004529AC">
            <w:pPr>
              <w:widowControl w:val="0"/>
              <w:spacing w:after="0" w:line="240" w:lineRule="auto"/>
              <w:rPr>
                <w:rFonts w:ascii="Times New Roman" w:eastAsia="Times New Roman" w:hAnsi="Times New Roman"/>
                <w:bCs/>
                <w:color w:val="000000"/>
                <w:sz w:val="24"/>
                <w:szCs w:val="24"/>
                <w:lang w:eastAsia="pl-PL"/>
              </w:rPr>
            </w:pPr>
            <w:r w:rsidRPr="004529AC">
              <w:rPr>
                <w:rFonts w:ascii="Times New Roman" w:eastAsia="Times New Roman" w:hAnsi="Times New Roman"/>
                <w:bCs/>
                <w:color w:val="000000"/>
                <w:sz w:val="24"/>
                <w:szCs w:val="24"/>
                <w:lang w:eastAsia="pl-PL"/>
              </w:rPr>
              <w:t>Łącznie</w:t>
            </w:r>
          </w:p>
        </w:tc>
        <w:tc>
          <w:tcPr>
            <w:tcW w:w="2126" w:type="dxa"/>
            <w:shd w:val="clear" w:color="auto" w:fill="auto"/>
          </w:tcPr>
          <w:p w14:paraId="71BF0DE2" w14:textId="77777777" w:rsidR="004529AC" w:rsidRPr="004529AC" w:rsidRDefault="004529AC" w:rsidP="004529AC">
            <w:pPr>
              <w:widowControl w:val="0"/>
              <w:spacing w:after="0" w:line="240" w:lineRule="auto"/>
              <w:jc w:val="center"/>
              <w:rPr>
                <w:rFonts w:ascii="Times New Roman" w:eastAsia="Times New Roman" w:hAnsi="Times New Roman"/>
                <w:bCs/>
                <w:color w:val="000000"/>
                <w:sz w:val="24"/>
                <w:szCs w:val="24"/>
                <w:lang w:eastAsia="pl-PL"/>
              </w:rPr>
            </w:pPr>
            <w:r w:rsidRPr="004529AC">
              <w:rPr>
                <w:rFonts w:ascii="Times New Roman" w:eastAsia="Times New Roman" w:hAnsi="Times New Roman"/>
                <w:bCs/>
                <w:color w:val="000000"/>
                <w:sz w:val="24"/>
                <w:szCs w:val="24"/>
                <w:lang w:eastAsia="pl-PL"/>
              </w:rPr>
              <w:t>300.000,00 zł</w:t>
            </w:r>
          </w:p>
        </w:tc>
        <w:tc>
          <w:tcPr>
            <w:tcW w:w="1843" w:type="dxa"/>
            <w:shd w:val="clear" w:color="auto" w:fill="auto"/>
          </w:tcPr>
          <w:p w14:paraId="49848A91" w14:textId="77777777" w:rsidR="004529AC" w:rsidRPr="004529AC" w:rsidRDefault="004529AC" w:rsidP="004529AC">
            <w:pPr>
              <w:widowControl w:val="0"/>
              <w:spacing w:after="0" w:line="240" w:lineRule="auto"/>
              <w:jc w:val="center"/>
              <w:rPr>
                <w:rFonts w:ascii="Times New Roman" w:eastAsia="Times New Roman" w:hAnsi="Times New Roman"/>
                <w:bCs/>
                <w:color w:val="000000"/>
                <w:sz w:val="24"/>
                <w:szCs w:val="24"/>
                <w:lang w:eastAsia="pl-PL"/>
              </w:rPr>
            </w:pPr>
          </w:p>
        </w:tc>
        <w:tc>
          <w:tcPr>
            <w:tcW w:w="2126" w:type="dxa"/>
            <w:shd w:val="clear" w:color="auto" w:fill="auto"/>
          </w:tcPr>
          <w:p w14:paraId="7CC4B311" w14:textId="77777777" w:rsidR="004529AC" w:rsidRPr="004529AC" w:rsidRDefault="004529AC" w:rsidP="004529AC">
            <w:pPr>
              <w:widowControl w:val="0"/>
              <w:spacing w:after="0" w:line="240" w:lineRule="auto"/>
              <w:jc w:val="center"/>
              <w:rPr>
                <w:rFonts w:ascii="Times New Roman" w:eastAsia="Times New Roman" w:hAnsi="Times New Roman"/>
                <w:bCs/>
                <w:color w:val="000000"/>
                <w:sz w:val="24"/>
                <w:szCs w:val="24"/>
                <w:lang w:eastAsia="pl-PL"/>
              </w:rPr>
            </w:pPr>
            <w:r w:rsidRPr="004529AC">
              <w:rPr>
                <w:rFonts w:ascii="Times New Roman" w:eastAsia="Times New Roman" w:hAnsi="Times New Roman"/>
                <w:bCs/>
                <w:color w:val="000000"/>
                <w:sz w:val="24"/>
                <w:szCs w:val="24"/>
                <w:lang w:eastAsia="pl-PL"/>
              </w:rPr>
              <w:t>60,00</w:t>
            </w:r>
          </w:p>
        </w:tc>
      </w:tr>
    </w:tbl>
    <w:p w14:paraId="76DC478A" w14:textId="77777777" w:rsidR="004529AC" w:rsidRPr="004529AC" w:rsidRDefault="004529AC" w:rsidP="004529AC">
      <w:pPr>
        <w:widowControl w:val="0"/>
        <w:spacing w:after="0" w:line="240" w:lineRule="auto"/>
        <w:rPr>
          <w:rFonts w:ascii="Times New Roman" w:eastAsia="Times New Roman" w:hAnsi="Times New Roman"/>
          <w:bCs/>
          <w:color w:val="000000"/>
          <w:sz w:val="24"/>
          <w:szCs w:val="24"/>
          <w:lang w:eastAsia="pl-PL"/>
        </w:rPr>
      </w:pPr>
    </w:p>
    <w:p w14:paraId="7BB182D9" w14:textId="77777777" w:rsidR="004529AC" w:rsidRPr="004529AC" w:rsidRDefault="004529AC" w:rsidP="00A46B04">
      <w:pPr>
        <w:widowControl w:val="0"/>
        <w:numPr>
          <w:ilvl w:val="0"/>
          <w:numId w:val="49"/>
        </w:numPr>
        <w:suppressAutoHyphens/>
        <w:spacing w:after="0" w:line="240" w:lineRule="auto"/>
        <w:ind w:left="426"/>
        <w:rPr>
          <w:rFonts w:ascii="Times New Roman" w:eastAsia="Times New Roman" w:hAnsi="Times New Roman"/>
          <w:bCs/>
          <w:color w:val="000000"/>
          <w:sz w:val="24"/>
          <w:szCs w:val="24"/>
          <w:u w:val="single"/>
          <w:lang w:eastAsia="pl-PL"/>
        </w:rPr>
      </w:pPr>
      <w:r w:rsidRPr="004529AC">
        <w:rPr>
          <w:rFonts w:ascii="Times New Roman" w:eastAsia="Times New Roman" w:hAnsi="Times New Roman"/>
          <w:bCs/>
          <w:color w:val="000000"/>
          <w:sz w:val="24"/>
          <w:szCs w:val="24"/>
          <w:u w:val="single"/>
          <w:lang w:eastAsia="pl-PL"/>
        </w:rPr>
        <w:t xml:space="preserve">Koszty całkowite </w:t>
      </w:r>
    </w:p>
    <w:p w14:paraId="63F5B9A3" w14:textId="77777777" w:rsidR="004529AC" w:rsidRPr="004529AC" w:rsidRDefault="004529AC" w:rsidP="004529AC">
      <w:pPr>
        <w:widowControl w:val="0"/>
        <w:spacing w:after="0" w:line="240" w:lineRule="auto"/>
        <w:ind w:firstLine="36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W celu wyliczenia planowanego całkowitego kosztu realizacji programu przyjęto, że w pierwszym sezonie Programem zostanie objęta populacja </w:t>
      </w:r>
      <w:r w:rsidRPr="004529AC">
        <w:rPr>
          <w:rFonts w:ascii="Times New Roman" w:eastAsia="Times New Roman" w:hAnsi="Times New Roman"/>
          <w:bCs/>
          <w:color w:val="000000"/>
          <w:sz w:val="24"/>
          <w:szCs w:val="24"/>
          <w:lang w:eastAsia="pl-PL"/>
        </w:rPr>
        <w:t xml:space="preserve">5.000 osób. </w:t>
      </w:r>
      <w:r w:rsidRPr="004529AC">
        <w:rPr>
          <w:rFonts w:ascii="Times New Roman" w:eastAsia="Times New Roman" w:hAnsi="Times New Roman"/>
          <w:color w:val="000000"/>
          <w:sz w:val="24"/>
          <w:szCs w:val="24"/>
          <w:lang w:eastAsia="pl-PL"/>
        </w:rPr>
        <w:t>Przy określonych kosztach jednostkowych Programu.</w:t>
      </w:r>
    </w:p>
    <w:p w14:paraId="64DF9753"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Koszty całkowite realizacji programu to 1.500.000 zł</w:t>
      </w:r>
    </w:p>
    <w:p w14:paraId="70BD47AE"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p>
    <w:p w14:paraId="2873DA12" w14:textId="77777777" w:rsidR="004529AC" w:rsidRPr="004529AC" w:rsidRDefault="004529AC" w:rsidP="00A46B04">
      <w:pPr>
        <w:widowControl w:val="0"/>
        <w:numPr>
          <w:ilvl w:val="0"/>
          <w:numId w:val="49"/>
        </w:numPr>
        <w:suppressAutoHyphens/>
        <w:spacing w:after="0" w:line="240" w:lineRule="auto"/>
        <w:ind w:left="426"/>
        <w:rPr>
          <w:rFonts w:ascii="Times New Roman" w:eastAsia="Times New Roman" w:hAnsi="Times New Roman"/>
          <w:bCs/>
          <w:color w:val="000000"/>
          <w:sz w:val="24"/>
          <w:szCs w:val="24"/>
          <w:u w:val="single"/>
          <w:lang w:eastAsia="pl-PL"/>
        </w:rPr>
      </w:pPr>
      <w:r w:rsidRPr="004529AC">
        <w:rPr>
          <w:rFonts w:ascii="Times New Roman" w:eastAsia="Times New Roman" w:hAnsi="Times New Roman"/>
          <w:bCs/>
          <w:color w:val="000000"/>
          <w:sz w:val="24"/>
          <w:szCs w:val="24"/>
          <w:u w:val="single"/>
          <w:lang w:eastAsia="pl-PL"/>
        </w:rPr>
        <w:t xml:space="preserve">Źródła finansowania </w:t>
      </w:r>
    </w:p>
    <w:p w14:paraId="7F81A1C0" w14:textId="77777777" w:rsidR="004529AC" w:rsidRPr="004529AC" w:rsidRDefault="004529AC" w:rsidP="004529AC">
      <w:pPr>
        <w:widowControl w:val="0"/>
        <w:spacing w:after="0" w:line="240" w:lineRule="auto"/>
        <w:ind w:firstLine="36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Program w całości będzie finansowany z budżetu Gminy Miasta Toruń. W 2021 r. środki finansowe zostały zaplanowane w budżecie Gminy Miasta Toruń. Realizacja programu w kolejnych latach będzie uzależniona od możliwości finansowych Miasta.</w:t>
      </w:r>
    </w:p>
    <w:p w14:paraId="2B275250" w14:textId="77777777" w:rsidR="004529AC" w:rsidRPr="004529AC" w:rsidRDefault="004529AC" w:rsidP="004529AC">
      <w:pPr>
        <w:widowControl w:val="0"/>
        <w:spacing w:after="0" w:line="240" w:lineRule="auto"/>
        <w:jc w:val="both"/>
        <w:rPr>
          <w:rFonts w:ascii="Times New Roman" w:eastAsia="Times New Roman" w:hAnsi="Times New Roman"/>
          <w:bCs/>
          <w:iCs/>
          <w:color w:val="000000"/>
          <w:sz w:val="24"/>
          <w:szCs w:val="24"/>
          <w:lang w:eastAsia="pl-PL"/>
        </w:rPr>
      </w:pPr>
    </w:p>
    <w:p w14:paraId="1E8DA1CE" w14:textId="77777777" w:rsidR="004529AC" w:rsidRPr="004529AC" w:rsidRDefault="004529AC" w:rsidP="004529AC">
      <w:pPr>
        <w:widowControl w:val="0"/>
        <w:spacing w:after="0" w:line="240" w:lineRule="auto"/>
        <w:jc w:val="both"/>
        <w:rPr>
          <w:rFonts w:ascii="Times New Roman" w:eastAsia="Times New Roman" w:hAnsi="Times New Roman"/>
          <w:bCs/>
          <w:iCs/>
          <w:color w:val="000000"/>
          <w:sz w:val="24"/>
          <w:szCs w:val="24"/>
          <w:lang w:eastAsia="pl-PL"/>
        </w:rPr>
      </w:pPr>
    </w:p>
    <w:p w14:paraId="3A850E0A" w14:textId="77777777" w:rsidR="004529AC" w:rsidRPr="004529AC" w:rsidRDefault="004529AC" w:rsidP="004529AC">
      <w:pPr>
        <w:widowControl w:val="0"/>
        <w:spacing w:after="0" w:line="240" w:lineRule="auto"/>
        <w:jc w:val="both"/>
        <w:rPr>
          <w:rFonts w:ascii="Times New Roman" w:eastAsia="Times New Roman" w:hAnsi="Times New Roman"/>
          <w:bCs/>
          <w:iCs/>
          <w:color w:val="000000"/>
          <w:sz w:val="24"/>
          <w:szCs w:val="24"/>
          <w:lang w:eastAsia="pl-PL"/>
        </w:rPr>
      </w:pPr>
    </w:p>
    <w:p w14:paraId="1D7863EF" w14:textId="77777777" w:rsidR="004529AC" w:rsidRPr="004529AC" w:rsidRDefault="004529AC" w:rsidP="004529AC">
      <w:pPr>
        <w:widowControl w:val="0"/>
        <w:spacing w:after="0" w:line="240" w:lineRule="auto"/>
        <w:jc w:val="both"/>
        <w:rPr>
          <w:rFonts w:ascii="Times New Roman" w:eastAsia="Times New Roman" w:hAnsi="Times New Roman"/>
          <w:bCs/>
          <w:iCs/>
          <w:color w:val="000000"/>
          <w:sz w:val="24"/>
          <w:szCs w:val="24"/>
          <w:lang w:eastAsia="pl-PL"/>
        </w:rPr>
      </w:pPr>
    </w:p>
    <w:p w14:paraId="2E9E9A8C" w14:textId="77777777" w:rsidR="004529AC" w:rsidRPr="004529AC" w:rsidRDefault="004529AC" w:rsidP="004529AC">
      <w:pPr>
        <w:widowControl w:val="0"/>
        <w:spacing w:after="0" w:line="240" w:lineRule="auto"/>
        <w:jc w:val="both"/>
        <w:rPr>
          <w:rFonts w:ascii="Times New Roman" w:eastAsia="Times New Roman" w:hAnsi="Times New Roman"/>
          <w:bCs/>
          <w:iCs/>
          <w:color w:val="000000"/>
          <w:sz w:val="24"/>
          <w:szCs w:val="24"/>
          <w:lang w:eastAsia="pl-PL"/>
        </w:rPr>
      </w:pPr>
    </w:p>
    <w:p w14:paraId="159BB4B8" w14:textId="77777777" w:rsidR="004529AC" w:rsidRPr="004529AC" w:rsidRDefault="004529AC" w:rsidP="004529AC">
      <w:pPr>
        <w:widowControl w:val="0"/>
        <w:spacing w:after="0" w:line="240" w:lineRule="auto"/>
        <w:jc w:val="both"/>
        <w:rPr>
          <w:rFonts w:ascii="Times New Roman" w:eastAsia="Times New Roman" w:hAnsi="Times New Roman"/>
          <w:bCs/>
          <w:iCs/>
          <w:color w:val="000000"/>
          <w:sz w:val="24"/>
          <w:szCs w:val="24"/>
          <w:lang w:eastAsia="pl-PL"/>
        </w:rPr>
      </w:pPr>
    </w:p>
    <w:p w14:paraId="1170B1BE" w14:textId="77777777" w:rsidR="004529AC" w:rsidRPr="004529AC" w:rsidRDefault="004529AC" w:rsidP="004529AC">
      <w:pPr>
        <w:widowControl w:val="0"/>
        <w:spacing w:after="0" w:line="240" w:lineRule="auto"/>
        <w:jc w:val="both"/>
        <w:rPr>
          <w:rFonts w:ascii="Times New Roman" w:eastAsia="Times New Roman" w:hAnsi="Times New Roman"/>
          <w:bCs/>
          <w:iCs/>
          <w:color w:val="000000"/>
          <w:sz w:val="24"/>
          <w:szCs w:val="24"/>
          <w:lang w:eastAsia="pl-PL"/>
        </w:rPr>
      </w:pPr>
    </w:p>
    <w:p w14:paraId="2B5F70A9" w14:textId="77777777" w:rsidR="004529AC" w:rsidRPr="004529AC" w:rsidRDefault="004529AC" w:rsidP="004529AC">
      <w:pPr>
        <w:widowControl w:val="0"/>
        <w:spacing w:after="0" w:line="240" w:lineRule="auto"/>
        <w:rPr>
          <w:rFonts w:ascii="Times New Roman" w:eastAsia="Times New Roman" w:hAnsi="Times New Roman"/>
          <w:bCs/>
          <w:color w:val="000000"/>
          <w:sz w:val="24"/>
          <w:szCs w:val="24"/>
          <w:lang w:val="en-US" w:eastAsia="pl-PL"/>
        </w:rPr>
      </w:pPr>
      <w:proofErr w:type="spellStart"/>
      <w:r w:rsidRPr="004529AC">
        <w:rPr>
          <w:rFonts w:ascii="Times New Roman" w:eastAsia="Times New Roman" w:hAnsi="Times New Roman"/>
          <w:bCs/>
          <w:color w:val="000000"/>
          <w:sz w:val="24"/>
          <w:szCs w:val="24"/>
          <w:lang w:val="en-US" w:eastAsia="pl-PL"/>
        </w:rPr>
        <w:t>Bibliografia</w:t>
      </w:r>
      <w:proofErr w:type="spellEnd"/>
      <w:r w:rsidRPr="004529AC">
        <w:rPr>
          <w:rFonts w:ascii="Times New Roman" w:eastAsia="Times New Roman" w:hAnsi="Times New Roman"/>
          <w:bCs/>
          <w:color w:val="000000"/>
          <w:sz w:val="24"/>
          <w:szCs w:val="24"/>
          <w:lang w:val="en-US" w:eastAsia="pl-PL"/>
        </w:rPr>
        <w:t xml:space="preserve"> </w:t>
      </w:r>
    </w:p>
    <w:p w14:paraId="0771C470" w14:textId="77777777" w:rsidR="004529AC" w:rsidRPr="004529AC" w:rsidRDefault="004529AC" w:rsidP="004529AC">
      <w:pPr>
        <w:widowControl w:val="0"/>
        <w:spacing w:after="0" w:line="240" w:lineRule="auto"/>
        <w:rPr>
          <w:rFonts w:ascii="Times New Roman" w:eastAsia="Times New Roman" w:hAnsi="Times New Roman"/>
          <w:bCs/>
          <w:color w:val="000000"/>
          <w:sz w:val="24"/>
          <w:szCs w:val="24"/>
          <w:lang w:val="en-US" w:eastAsia="pl-PL"/>
        </w:rPr>
      </w:pPr>
    </w:p>
    <w:p w14:paraId="3289A347" w14:textId="77777777" w:rsidR="004529AC" w:rsidRPr="004529AC" w:rsidRDefault="004529AC" w:rsidP="00A46B04">
      <w:pPr>
        <w:widowControl w:val="0"/>
        <w:numPr>
          <w:ilvl w:val="0"/>
          <w:numId w:val="44"/>
        </w:numPr>
        <w:spacing w:after="0" w:line="240" w:lineRule="auto"/>
        <w:ind w:left="426"/>
        <w:jc w:val="both"/>
        <w:rPr>
          <w:rFonts w:ascii="Times New Roman" w:eastAsia="Times New Roman" w:hAnsi="Times New Roman"/>
          <w:color w:val="000000"/>
          <w:sz w:val="24"/>
          <w:szCs w:val="24"/>
          <w:lang w:val="en-US" w:eastAsia="pl-PL"/>
        </w:rPr>
      </w:pPr>
      <w:r w:rsidRPr="004529AC">
        <w:rPr>
          <w:rFonts w:ascii="Times New Roman" w:eastAsia="Times New Roman" w:hAnsi="Times New Roman"/>
          <w:color w:val="000000"/>
          <w:sz w:val="24"/>
          <w:szCs w:val="24"/>
          <w:lang w:val="en-US" w:eastAsia="pl-PL"/>
        </w:rPr>
        <w:t xml:space="preserve">ACOG Committee Opinion No. 732: Influenza Vaccination During Pregnancy. </w:t>
      </w:r>
      <w:proofErr w:type="spellStart"/>
      <w:r w:rsidRPr="004529AC">
        <w:rPr>
          <w:rFonts w:ascii="Times New Roman" w:eastAsia="Times New Roman" w:hAnsi="Times New Roman"/>
          <w:color w:val="000000"/>
          <w:sz w:val="24"/>
          <w:szCs w:val="24"/>
          <w:lang w:val="en-US" w:eastAsia="pl-PL"/>
        </w:rPr>
        <w:t>Obstet</w:t>
      </w:r>
      <w:proofErr w:type="spellEnd"/>
      <w:r w:rsidRPr="004529AC">
        <w:rPr>
          <w:rFonts w:ascii="Times New Roman" w:eastAsia="Times New Roman" w:hAnsi="Times New Roman"/>
          <w:color w:val="000000"/>
          <w:sz w:val="24"/>
          <w:szCs w:val="24"/>
          <w:lang w:val="en-US" w:eastAsia="pl-PL"/>
        </w:rPr>
        <w:t xml:space="preserve"> </w:t>
      </w:r>
      <w:proofErr w:type="spellStart"/>
      <w:r w:rsidRPr="004529AC">
        <w:rPr>
          <w:rFonts w:ascii="Times New Roman" w:eastAsia="Times New Roman" w:hAnsi="Times New Roman"/>
          <w:color w:val="000000"/>
          <w:sz w:val="24"/>
          <w:szCs w:val="24"/>
          <w:lang w:val="en-US" w:eastAsia="pl-PL"/>
        </w:rPr>
        <w:t>Gynecol</w:t>
      </w:r>
      <w:proofErr w:type="spellEnd"/>
      <w:r w:rsidRPr="004529AC">
        <w:rPr>
          <w:rFonts w:ascii="Times New Roman" w:eastAsia="Times New Roman" w:hAnsi="Times New Roman"/>
          <w:color w:val="000000"/>
          <w:sz w:val="24"/>
          <w:szCs w:val="24"/>
          <w:lang w:val="en-US" w:eastAsia="pl-PL"/>
        </w:rPr>
        <w:t xml:space="preserve"> 131(4):e109–e114. (2018).  </w:t>
      </w:r>
    </w:p>
    <w:p w14:paraId="6549A32C" w14:textId="77777777" w:rsidR="004529AC" w:rsidRPr="004529AC" w:rsidRDefault="004529AC" w:rsidP="00A46B04">
      <w:pPr>
        <w:widowControl w:val="0"/>
        <w:numPr>
          <w:ilvl w:val="0"/>
          <w:numId w:val="44"/>
        </w:numPr>
        <w:spacing w:after="0" w:line="240" w:lineRule="auto"/>
        <w:ind w:left="426"/>
        <w:jc w:val="both"/>
        <w:rPr>
          <w:rFonts w:ascii="Times New Roman" w:eastAsia="Times New Roman" w:hAnsi="Times New Roman"/>
          <w:color w:val="000000"/>
          <w:sz w:val="24"/>
          <w:szCs w:val="24"/>
          <w:lang w:val="en-US" w:eastAsia="pl-PL"/>
        </w:rPr>
      </w:pPr>
      <w:r w:rsidRPr="004529AC">
        <w:rPr>
          <w:rFonts w:ascii="Times New Roman" w:eastAsia="Times New Roman" w:hAnsi="Times New Roman"/>
          <w:color w:val="000000"/>
          <w:sz w:val="24"/>
          <w:szCs w:val="24"/>
          <w:lang w:val="en-US" w:eastAsia="pl-PL"/>
        </w:rPr>
        <w:t>2.https://assets.publishing.service.gov.uk/government/uploads/system/uploads/attachment_data/file/796886/Green Book_Chapter_19_Influenza_April_2019.pdf.</w:t>
      </w:r>
    </w:p>
    <w:p w14:paraId="5505BAA8" w14:textId="77777777" w:rsidR="004529AC" w:rsidRPr="004529AC" w:rsidRDefault="004529AC" w:rsidP="00A46B04">
      <w:pPr>
        <w:widowControl w:val="0"/>
        <w:numPr>
          <w:ilvl w:val="0"/>
          <w:numId w:val="44"/>
        </w:numPr>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val="en-US" w:eastAsia="pl-PL"/>
        </w:rPr>
        <w:t xml:space="preserve">ECDC Factsheet about seasonal influenza. </w:t>
      </w:r>
      <w:r w:rsidRPr="004529AC">
        <w:rPr>
          <w:rFonts w:ascii="Times New Roman" w:eastAsia="Times New Roman" w:hAnsi="Times New Roman"/>
          <w:color w:val="000000"/>
          <w:sz w:val="24"/>
          <w:szCs w:val="24"/>
          <w:lang w:eastAsia="pl-PL"/>
        </w:rPr>
        <w:t xml:space="preserve">Dostęp: https://ecdc.europa.eu/en/seasonal-influenza/facts/factsheet. </w:t>
      </w:r>
    </w:p>
    <w:p w14:paraId="57D6998B" w14:textId="77777777" w:rsidR="004529AC" w:rsidRPr="004529AC" w:rsidRDefault="004529AC" w:rsidP="00A46B04">
      <w:pPr>
        <w:widowControl w:val="0"/>
        <w:numPr>
          <w:ilvl w:val="0"/>
          <w:numId w:val="44"/>
        </w:numPr>
        <w:spacing w:after="0" w:line="240" w:lineRule="auto"/>
        <w:ind w:left="426"/>
        <w:jc w:val="both"/>
        <w:rPr>
          <w:rFonts w:ascii="Times New Roman" w:eastAsia="Times New Roman" w:hAnsi="Times New Roman"/>
          <w:color w:val="000000"/>
          <w:sz w:val="24"/>
          <w:szCs w:val="24"/>
          <w:lang w:val="en-US" w:eastAsia="pl-PL"/>
        </w:rPr>
      </w:pPr>
      <w:r w:rsidRPr="004529AC">
        <w:rPr>
          <w:rFonts w:ascii="Times New Roman" w:eastAsia="Times New Roman" w:hAnsi="Times New Roman"/>
          <w:color w:val="000000"/>
          <w:sz w:val="24"/>
          <w:szCs w:val="24"/>
          <w:lang w:val="en-US" w:eastAsia="pl-PL"/>
        </w:rPr>
        <w:t xml:space="preserve">ECDC SIIP Team. Priority risk groups for Influenza vaccination. </w:t>
      </w:r>
      <w:proofErr w:type="spellStart"/>
      <w:r w:rsidRPr="004529AC">
        <w:rPr>
          <w:rFonts w:ascii="Times New Roman" w:eastAsia="Times New Roman" w:hAnsi="Times New Roman"/>
          <w:color w:val="000000"/>
          <w:sz w:val="24"/>
          <w:szCs w:val="24"/>
          <w:lang w:val="en-US" w:eastAsia="pl-PL"/>
        </w:rPr>
        <w:t>Dostęp</w:t>
      </w:r>
      <w:proofErr w:type="spellEnd"/>
      <w:r w:rsidRPr="004529AC">
        <w:rPr>
          <w:rFonts w:ascii="Times New Roman" w:eastAsia="Times New Roman" w:hAnsi="Times New Roman"/>
          <w:color w:val="000000"/>
          <w:sz w:val="24"/>
          <w:szCs w:val="24"/>
          <w:lang w:val="en-US" w:eastAsia="pl-PL"/>
        </w:rPr>
        <w:t xml:space="preserve">: https://ecdc.europa.eu/sites/portal/files/media/en/publications/Publications/0808_GUI_Priority_Risk_Groups_for_I nfluenza_Vaccination.pdf. </w:t>
      </w:r>
    </w:p>
    <w:p w14:paraId="5ECD5385" w14:textId="77777777" w:rsidR="004529AC" w:rsidRPr="004529AC" w:rsidRDefault="004529AC" w:rsidP="00A46B04">
      <w:pPr>
        <w:widowControl w:val="0"/>
        <w:numPr>
          <w:ilvl w:val="0"/>
          <w:numId w:val="44"/>
        </w:numPr>
        <w:spacing w:after="0" w:line="240" w:lineRule="auto"/>
        <w:ind w:left="426"/>
        <w:jc w:val="both"/>
        <w:rPr>
          <w:rFonts w:ascii="Times New Roman" w:eastAsia="Times New Roman" w:hAnsi="Times New Roman"/>
          <w:color w:val="000000"/>
          <w:sz w:val="24"/>
          <w:szCs w:val="24"/>
          <w:lang w:val="en-US" w:eastAsia="pl-PL"/>
        </w:rPr>
      </w:pPr>
      <w:r w:rsidRPr="004529AC">
        <w:rPr>
          <w:rFonts w:ascii="Times New Roman" w:eastAsia="Times New Roman" w:hAnsi="Times New Roman"/>
          <w:color w:val="000000"/>
          <w:sz w:val="24"/>
          <w:szCs w:val="24"/>
          <w:lang w:val="en-US" w:eastAsia="pl-PL"/>
        </w:rPr>
        <w:t>European Society of Cardiology. "Flu vaccination linked with lower risk of early death in patients with high blood pressure." ScienceDaily. ScienceDaily, 1 September 2019. &lt;www.sciencedaily.com/releases/2019/09/190901100615.htm&gt;.</w:t>
      </w:r>
    </w:p>
    <w:p w14:paraId="0609EFFC" w14:textId="77777777" w:rsidR="004529AC" w:rsidRPr="004529AC" w:rsidRDefault="004529AC" w:rsidP="00A46B04">
      <w:pPr>
        <w:widowControl w:val="0"/>
        <w:numPr>
          <w:ilvl w:val="0"/>
          <w:numId w:val="44"/>
        </w:numPr>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Grypa. Dostęp: https://www.mp.pl/pacjent/grypa/grypasezonowa/79643,grypa. </w:t>
      </w:r>
    </w:p>
    <w:p w14:paraId="464841C8" w14:textId="77777777" w:rsidR="004529AC" w:rsidRPr="004529AC" w:rsidRDefault="004529AC" w:rsidP="00A46B04">
      <w:pPr>
        <w:widowControl w:val="0"/>
        <w:numPr>
          <w:ilvl w:val="0"/>
          <w:numId w:val="44"/>
        </w:numPr>
        <w:spacing w:after="0" w:line="240" w:lineRule="auto"/>
        <w:ind w:left="426"/>
        <w:jc w:val="both"/>
        <w:rPr>
          <w:rFonts w:ascii="Times New Roman" w:eastAsia="Times New Roman" w:hAnsi="Times New Roman"/>
          <w:bCs/>
          <w:color w:val="000000"/>
          <w:sz w:val="24"/>
          <w:szCs w:val="24"/>
          <w:lang w:eastAsia="pl-PL"/>
        </w:rPr>
      </w:pPr>
      <w:r w:rsidRPr="004529AC">
        <w:rPr>
          <w:rFonts w:ascii="Times New Roman" w:eastAsia="Times New Roman" w:hAnsi="Times New Roman"/>
          <w:bCs/>
          <w:color w:val="000000"/>
          <w:sz w:val="24"/>
          <w:szCs w:val="24"/>
          <w:lang w:eastAsia="pl-PL"/>
        </w:rPr>
        <w:t>Rekomendacje nr 1/2019 z dnia 18 września 2019 r. Prezesa Agencji Oceny Technologii Medycznych i Taryfikacji w sprawie zalecanych technologii medycznych, działań przeprowadzanych w ramach programów polityki zdrowotnej oraz warunków realizacji tych programów, dotyczących profilaktyki grypy sezonowej w populacji osób w wieku 65 lat i więcej.</w:t>
      </w:r>
    </w:p>
    <w:p w14:paraId="5D106813" w14:textId="77777777" w:rsidR="004529AC" w:rsidRPr="004529AC" w:rsidRDefault="004529AC" w:rsidP="00A46B04">
      <w:pPr>
        <w:widowControl w:val="0"/>
        <w:numPr>
          <w:ilvl w:val="0"/>
          <w:numId w:val="44"/>
        </w:numPr>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Obwieszczenie Ministra Zdrowia z dnia 27 czerwca 2019 r. w sprawie wykazu refundowanych leków, środków spożywczych specjalnego przeznaczenia żywieniowego oraz wyrobów medycznych na 1 lipca 2019 r. </w:t>
      </w:r>
    </w:p>
    <w:p w14:paraId="5975999C" w14:textId="77777777" w:rsidR="004529AC" w:rsidRPr="004529AC" w:rsidRDefault="004529AC" w:rsidP="00A46B04">
      <w:pPr>
        <w:widowControl w:val="0"/>
        <w:numPr>
          <w:ilvl w:val="0"/>
          <w:numId w:val="44"/>
        </w:numPr>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Narodowy Instytut Zdrowia Publicznego – Państwowy Zakład Higieny – dostęp: https://szczepienia.pzh.gov.pl/szczepionki/ grypa/2/?</w:t>
      </w:r>
      <w:proofErr w:type="spellStart"/>
      <w:r w:rsidRPr="004529AC">
        <w:rPr>
          <w:rFonts w:ascii="Times New Roman" w:eastAsia="Times New Roman" w:hAnsi="Times New Roman"/>
          <w:color w:val="000000"/>
          <w:sz w:val="24"/>
          <w:szCs w:val="24"/>
          <w:lang w:eastAsia="pl-PL"/>
        </w:rPr>
        <w:t>print</w:t>
      </w:r>
      <w:proofErr w:type="spellEnd"/>
      <w:r w:rsidRPr="004529AC">
        <w:rPr>
          <w:rFonts w:ascii="Times New Roman" w:eastAsia="Times New Roman" w:hAnsi="Times New Roman"/>
          <w:color w:val="000000"/>
          <w:sz w:val="24"/>
          <w:szCs w:val="24"/>
          <w:lang w:eastAsia="pl-PL"/>
        </w:rPr>
        <w:t>-version</w:t>
      </w:r>
    </w:p>
    <w:p w14:paraId="0F92E76B" w14:textId="77777777" w:rsidR="004529AC" w:rsidRPr="004529AC" w:rsidRDefault="004529AC" w:rsidP="00A46B04">
      <w:pPr>
        <w:widowControl w:val="0"/>
        <w:numPr>
          <w:ilvl w:val="0"/>
          <w:numId w:val="44"/>
        </w:numPr>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Narodowy Instytut Zdrowia Publicznego – Państwowy Zakład Higieny – dostęp: https://szczepienia.pzh.gov.pl/rekomendacje-polskich-ekspertow-dotyczace-profilaktyki-grypy-w-sezonie-epidemicznym-2019-2020/ </w:t>
      </w:r>
    </w:p>
    <w:p w14:paraId="11C49D03" w14:textId="77777777" w:rsidR="004529AC" w:rsidRPr="004529AC" w:rsidRDefault="004529AC" w:rsidP="00A46B04">
      <w:pPr>
        <w:widowControl w:val="0"/>
        <w:numPr>
          <w:ilvl w:val="0"/>
          <w:numId w:val="44"/>
        </w:numPr>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Podsumowanie sezonu epidemicznego grypy 2018/2019 w województwie mazowieckim. Dostęp: </w:t>
      </w:r>
      <w:hyperlink r:id="rId10" w:history="1">
        <w:r w:rsidRPr="004529AC">
          <w:rPr>
            <w:rFonts w:ascii="Times New Roman" w:eastAsia="Times New Roman" w:hAnsi="Times New Roman"/>
            <w:color w:val="0000FF"/>
            <w:sz w:val="24"/>
            <w:szCs w:val="24"/>
            <w:u w:val="single"/>
            <w:lang w:eastAsia="pl-PL"/>
          </w:rPr>
          <w:t>http://wsse.waw.pl/aktualnosci-i-komunikaty/aktualnosci/</w:t>
        </w:r>
      </w:hyperlink>
      <w:r w:rsidRPr="004529AC">
        <w:rPr>
          <w:rFonts w:ascii="Times New Roman" w:eastAsia="Times New Roman" w:hAnsi="Times New Roman"/>
          <w:color w:val="000000"/>
          <w:sz w:val="24"/>
          <w:szCs w:val="24"/>
          <w:lang w:eastAsia="pl-PL"/>
        </w:rPr>
        <w:t xml:space="preserve"> podsumowanie-sezonu-epidemicznego-grypy-20182019-w-wojewodztwie-mazowieckim. </w:t>
      </w:r>
    </w:p>
    <w:p w14:paraId="3EC824DA" w14:textId="77777777" w:rsidR="004529AC" w:rsidRPr="004529AC" w:rsidRDefault="004529AC" w:rsidP="00A46B04">
      <w:pPr>
        <w:widowControl w:val="0"/>
        <w:numPr>
          <w:ilvl w:val="0"/>
          <w:numId w:val="44"/>
        </w:numPr>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Rządowe Centrum Bezpieczeństwa. Grypa w Sezonie epidemicznym 2018/2019 w Polsce i Europie. Dostęp: https://rcb.gov.pl/grypa-w-sezonie-epidemicznym-2018-2019-w-polsce-i-europie/.</w:t>
      </w:r>
    </w:p>
    <w:p w14:paraId="1F3A91D8" w14:textId="77777777" w:rsidR="004529AC" w:rsidRPr="004529AC" w:rsidRDefault="004529AC" w:rsidP="00A46B04">
      <w:pPr>
        <w:widowControl w:val="0"/>
        <w:numPr>
          <w:ilvl w:val="0"/>
          <w:numId w:val="44"/>
        </w:numPr>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val="en-US" w:eastAsia="pl-PL"/>
        </w:rPr>
        <w:t xml:space="preserve">WHO Influenza Factsheet 211: Prevention and control of influenza pandemics and annual epidemics. </w:t>
      </w:r>
      <w:r w:rsidRPr="004529AC">
        <w:rPr>
          <w:rFonts w:ascii="Times New Roman" w:eastAsia="Times New Roman" w:hAnsi="Times New Roman"/>
          <w:color w:val="000000"/>
          <w:sz w:val="24"/>
          <w:szCs w:val="24"/>
          <w:lang w:eastAsia="pl-PL"/>
        </w:rPr>
        <w:t xml:space="preserve">Światowa Organizacja Zdrowia (2012). </w:t>
      </w:r>
    </w:p>
    <w:p w14:paraId="24F9CC5C" w14:textId="77777777" w:rsidR="004529AC" w:rsidRPr="004529AC" w:rsidRDefault="004529AC" w:rsidP="00A46B04">
      <w:pPr>
        <w:widowControl w:val="0"/>
        <w:numPr>
          <w:ilvl w:val="0"/>
          <w:numId w:val="44"/>
        </w:numPr>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WHO. Dostęp: https://www.who.int/mediacentre/news/statements/2017/flu/en/. </w:t>
      </w:r>
    </w:p>
    <w:p w14:paraId="1E21A470" w14:textId="77777777" w:rsidR="004529AC" w:rsidRPr="004529AC" w:rsidRDefault="004529AC" w:rsidP="00A46B04">
      <w:pPr>
        <w:widowControl w:val="0"/>
        <w:numPr>
          <w:ilvl w:val="0"/>
          <w:numId w:val="44"/>
        </w:numPr>
        <w:spacing w:after="0" w:line="240" w:lineRule="auto"/>
        <w:ind w:left="426"/>
        <w:jc w:val="both"/>
        <w:rPr>
          <w:rFonts w:ascii="Times New Roman" w:eastAsia="Times New Roman" w:hAnsi="Times New Roman"/>
          <w:color w:val="000000"/>
          <w:sz w:val="24"/>
          <w:szCs w:val="24"/>
          <w:lang w:val="en-US" w:eastAsia="pl-PL"/>
        </w:rPr>
      </w:pPr>
      <w:r w:rsidRPr="004529AC">
        <w:rPr>
          <w:rFonts w:ascii="Times New Roman" w:eastAsia="Times New Roman" w:hAnsi="Times New Roman"/>
          <w:color w:val="000000"/>
          <w:sz w:val="24"/>
          <w:szCs w:val="24"/>
          <w:lang w:val="en-US" w:eastAsia="pl-PL"/>
        </w:rPr>
        <w:t xml:space="preserve">WHO. Data and statistic. </w:t>
      </w:r>
      <w:proofErr w:type="spellStart"/>
      <w:r w:rsidRPr="004529AC">
        <w:rPr>
          <w:rFonts w:ascii="Times New Roman" w:eastAsia="Times New Roman" w:hAnsi="Times New Roman"/>
          <w:color w:val="000000"/>
          <w:sz w:val="24"/>
          <w:szCs w:val="24"/>
          <w:lang w:val="en-US" w:eastAsia="pl-PL"/>
        </w:rPr>
        <w:t>Dostęp</w:t>
      </w:r>
      <w:proofErr w:type="spellEnd"/>
      <w:r w:rsidRPr="004529AC">
        <w:rPr>
          <w:rFonts w:ascii="Times New Roman" w:eastAsia="Times New Roman" w:hAnsi="Times New Roman"/>
          <w:color w:val="000000"/>
          <w:sz w:val="24"/>
          <w:szCs w:val="24"/>
          <w:lang w:val="en-US" w:eastAsia="pl-PL"/>
        </w:rPr>
        <w:t xml:space="preserve">: http://www.euro.who.int/en/health-topics/ </w:t>
      </w:r>
      <w:proofErr w:type="spellStart"/>
      <w:r w:rsidRPr="004529AC">
        <w:rPr>
          <w:rFonts w:ascii="Times New Roman" w:eastAsia="Times New Roman" w:hAnsi="Times New Roman"/>
          <w:color w:val="000000"/>
          <w:sz w:val="24"/>
          <w:szCs w:val="24"/>
          <w:lang w:val="en-US" w:eastAsia="pl-PL"/>
        </w:rPr>
        <w:t>communicablediseases</w:t>
      </w:r>
      <w:proofErr w:type="spellEnd"/>
      <w:r w:rsidRPr="004529AC">
        <w:rPr>
          <w:rFonts w:ascii="Times New Roman" w:eastAsia="Times New Roman" w:hAnsi="Times New Roman"/>
          <w:color w:val="000000"/>
          <w:sz w:val="24"/>
          <w:szCs w:val="24"/>
          <w:lang w:val="en-US" w:eastAsia="pl-PL"/>
        </w:rPr>
        <w:t xml:space="preserve">/influenza/data-and-statistics. </w:t>
      </w:r>
    </w:p>
    <w:p w14:paraId="0BAE2D50" w14:textId="77777777" w:rsidR="004529AC" w:rsidRPr="004529AC" w:rsidRDefault="004529AC" w:rsidP="00A46B04">
      <w:pPr>
        <w:widowControl w:val="0"/>
        <w:numPr>
          <w:ilvl w:val="0"/>
          <w:numId w:val="44"/>
        </w:numPr>
        <w:spacing w:after="0" w:line="240" w:lineRule="auto"/>
        <w:ind w:left="426"/>
        <w:jc w:val="both"/>
        <w:rPr>
          <w:rFonts w:ascii="Times New Roman" w:eastAsia="Times New Roman" w:hAnsi="Times New Roman"/>
          <w:color w:val="000000"/>
          <w:sz w:val="24"/>
          <w:szCs w:val="24"/>
          <w:lang w:val="en-US" w:eastAsia="pl-PL"/>
        </w:rPr>
      </w:pPr>
      <w:proofErr w:type="spellStart"/>
      <w:r w:rsidRPr="004529AC">
        <w:rPr>
          <w:rFonts w:ascii="Times New Roman" w:eastAsia="Times New Roman" w:hAnsi="Times New Roman"/>
          <w:color w:val="000000"/>
          <w:sz w:val="24"/>
          <w:szCs w:val="24"/>
          <w:lang w:val="en-US" w:eastAsia="pl-PL"/>
        </w:rPr>
        <w:t>Wytyczne</w:t>
      </w:r>
      <w:proofErr w:type="spellEnd"/>
      <w:r w:rsidRPr="004529AC">
        <w:rPr>
          <w:rFonts w:ascii="Times New Roman" w:eastAsia="Times New Roman" w:hAnsi="Times New Roman"/>
          <w:color w:val="000000"/>
          <w:sz w:val="24"/>
          <w:szCs w:val="24"/>
          <w:lang w:val="en-US" w:eastAsia="pl-PL"/>
        </w:rPr>
        <w:t xml:space="preserve"> AAP.2018. Recommendations for Prevention and Control of Influenza in Children, 2018– 2019. </w:t>
      </w:r>
    </w:p>
    <w:p w14:paraId="340D1A9F" w14:textId="77777777" w:rsidR="004529AC" w:rsidRPr="004529AC" w:rsidRDefault="004529AC" w:rsidP="00A46B04">
      <w:pPr>
        <w:widowControl w:val="0"/>
        <w:numPr>
          <w:ilvl w:val="0"/>
          <w:numId w:val="44"/>
        </w:numPr>
        <w:spacing w:after="0" w:line="240" w:lineRule="auto"/>
        <w:ind w:left="426"/>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Wytyczne AAP.2019.</w:t>
      </w:r>
    </w:p>
    <w:p w14:paraId="75C32751" w14:textId="77777777" w:rsidR="004529AC" w:rsidRPr="004529AC" w:rsidRDefault="004529AC" w:rsidP="004529AC">
      <w:pPr>
        <w:widowControl w:val="0"/>
        <w:spacing w:after="0" w:line="240" w:lineRule="auto"/>
        <w:ind w:left="426"/>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Dostęp: https://www.aappublications.org/news/2019/03/14/fluvaccine031419. </w:t>
      </w:r>
    </w:p>
    <w:p w14:paraId="5AC83B4C" w14:textId="77777777" w:rsidR="004529AC" w:rsidRPr="004529AC" w:rsidRDefault="004529AC" w:rsidP="00A46B04">
      <w:pPr>
        <w:widowControl w:val="0"/>
        <w:numPr>
          <w:ilvl w:val="0"/>
          <w:numId w:val="44"/>
        </w:numPr>
        <w:spacing w:after="0" w:line="240" w:lineRule="auto"/>
        <w:ind w:left="426"/>
        <w:jc w:val="both"/>
        <w:rPr>
          <w:rFonts w:ascii="Times New Roman" w:eastAsia="Times New Roman" w:hAnsi="Times New Roman"/>
          <w:color w:val="000000"/>
          <w:sz w:val="24"/>
          <w:szCs w:val="24"/>
          <w:lang w:val="en-US" w:eastAsia="pl-PL"/>
        </w:rPr>
      </w:pPr>
      <w:proofErr w:type="spellStart"/>
      <w:r w:rsidRPr="004529AC">
        <w:rPr>
          <w:rFonts w:ascii="Times New Roman" w:eastAsia="Times New Roman" w:hAnsi="Times New Roman"/>
          <w:color w:val="000000"/>
          <w:sz w:val="24"/>
          <w:szCs w:val="24"/>
          <w:lang w:val="en-US" w:eastAsia="pl-PL"/>
        </w:rPr>
        <w:t>Wytyczne</w:t>
      </w:r>
      <w:proofErr w:type="spellEnd"/>
      <w:r w:rsidRPr="004529AC">
        <w:rPr>
          <w:rFonts w:ascii="Times New Roman" w:eastAsia="Times New Roman" w:hAnsi="Times New Roman"/>
          <w:color w:val="000000"/>
          <w:sz w:val="24"/>
          <w:szCs w:val="24"/>
          <w:lang w:val="en-US" w:eastAsia="pl-PL"/>
        </w:rPr>
        <w:t xml:space="preserve"> JCVI. Joint Committee on Vaccination and  </w:t>
      </w:r>
      <w:proofErr w:type="spellStart"/>
      <w:r w:rsidRPr="004529AC">
        <w:rPr>
          <w:rFonts w:ascii="Times New Roman" w:eastAsia="Times New Roman" w:hAnsi="Times New Roman"/>
          <w:color w:val="000000"/>
          <w:sz w:val="24"/>
          <w:szCs w:val="24"/>
          <w:lang w:val="en-US" w:eastAsia="pl-PL"/>
        </w:rPr>
        <w:t>Immunisation</w:t>
      </w:r>
      <w:proofErr w:type="spellEnd"/>
      <w:r w:rsidRPr="004529AC">
        <w:rPr>
          <w:rFonts w:ascii="Times New Roman" w:eastAsia="Times New Roman" w:hAnsi="Times New Roman"/>
          <w:color w:val="000000"/>
          <w:sz w:val="24"/>
          <w:szCs w:val="24"/>
          <w:lang w:val="en-US" w:eastAsia="pl-PL"/>
        </w:rPr>
        <w:t xml:space="preserve">. Advice on influenza vaccines for 2019/20. </w:t>
      </w:r>
    </w:p>
    <w:p w14:paraId="4E97A99A" w14:textId="77777777" w:rsidR="004529AC" w:rsidRPr="004529AC" w:rsidRDefault="004529AC" w:rsidP="004529AC">
      <w:pPr>
        <w:widowControl w:val="0"/>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Dostęp: https://app.box.com/s/t5ockz9bb6xw6t2mrrzb144njplimfo0/file/334815965677. </w:t>
      </w:r>
    </w:p>
    <w:p w14:paraId="2B524E5D" w14:textId="0A395A93" w:rsidR="004529AC" w:rsidRDefault="004529AC" w:rsidP="00A46B04">
      <w:pPr>
        <w:widowControl w:val="0"/>
        <w:numPr>
          <w:ilvl w:val="0"/>
          <w:numId w:val="44"/>
        </w:numPr>
        <w:spacing w:after="0" w:line="240" w:lineRule="auto"/>
        <w:ind w:left="426"/>
        <w:jc w:val="both"/>
        <w:rPr>
          <w:rFonts w:ascii="Times New Roman" w:eastAsia="Times New Roman" w:hAnsi="Times New Roman"/>
          <w:color w:val="000000"/>
          <w:sz w:val="24"/>
          <w:szCs w:val="24"/>
          <w:lang w:val="en-US" w:eastAsia="pl-PL"/>
        </w:rPr>
      </w:pPr>
      <w:r w:rsidRPr="004529AC">
        <w:rPr>
          <w:rFonts w:ascii="Times New Roman" w:eastAsia="Times New Roman" w:hAnsi="Times New Roman"/>
          <w:color w:val="000000"/>
          <w:sz w:val="24"/>
          <w:szCs w:val="24"/>
          <w:lang w:eastAsia="pl-PL"/>
        </w:rPr>
        <w:t xml:space="preserve">Zapobieganie </w:t>
      </w:r>
      <w:proofErr w:type="spellStart"/>
      <w:r w:rsidRPr="004529AC">
        <w:rPr>
          <w:rFonts w:ascii="Times New Roman" w:eastAsia="Times New Roman" w:hAnsi="Times New Roman"/>
          <w:color w:val="000000"/>
          <w:sz w:val="24"/>
          <w:szCs w:val="24"/>
          <w:lang w:eastAsia="pl-PL"/>
        </w:rPr>
        <w:t>zachorowaniom</w:t>
      </w:r>
      <w:proofErr w:type="spellEnd"/>
      <w:r w:rsidRPr="004529AC">
        <w:rPr>
          <w:rFonts w:ascii="Times New Roman" w:eastAsia="Times New Roman" w:hAnsi="Times New Roman"/>
          <w:color w:val="000000"/>
          <w:sz w:val="24"/>
          <w:szCs w:val="24"/>
          <w:lang w:eastAsia="pl-PL"/>
        </w:rPr>
        <w:t xml:space="preserve"> na grypę za pomocą szczepień. </w:t>
      </w:r>
      <w:proofErr w:type="spellStart"/>
      <w:r w:rsidRPr="004529AC">
        <w:rPr>
          <w:rFonts w:ascii="Times New Roman" w:eastAsia="Times New Roman" w:hAnsi="Times New Roman"/>
          <w:color w:val="000000"/>
          <w:sz w:val="24"/>
          <w:szCs w:val="24"/>
          <w:lang w:val="en-US" w:eastAsia="pl-PL"/>
        </w:rPr>
        <w:t>Aktualne</w:t>
      </w:r>
      <w:proofErr w:type="spellEnd"/>
      <w:r w:rsidRPr="004529AC">
        <w:rPr>
          <w:rFonts w:ascii="Times New Roman" w:eastAsia="Times New Roman" w:hAnsi="Times New Roman"/>
          <w:color w:val="000000"/>
          <w:sz w:val="24"/>
          <w:szCs w:val="24"/>
          <w:lang w:val="en-US" w:eastAsia="pl-PL"/>
        </w:rPr>
        <w:t xml:space="preserve"> (2012) </w:t>
      </w:r>
      <w:proofErr w:type="spellStart"/>
      <w:r w:rsidRPr="004529AC">
        <w:rPr>
          <w:rFonts w:ascii="Times New Roman" w:eastAsia="Times New Roman" w:hAnsi="Times New Roman"/>
          <w:color w:val="000000"/>
          <w:sz w:val="24"/>
          <w:szCs w:val="24"/>
          <w:lang w:val="en-US" w:eastAsia="pl-PL"/>
        </w:rPr>
        <w:t>zalecenia</w:t>
      </w:r>
      <w:proofErr w:type="spellEnd"/>
      <w:r w:rsidRPr="004529AC">
        <w:rPr>
          <w:rFonts w:ascii="Times New Roman" w:eastAsia="Times New Roman" w:hAnsi="Times New Roman"/>
          <w:color w:val="000000"/>
          <w:sz w:val="24"/>
          <w:szCs w:val="24"/>
          <w:lang w:val="en-US" w:eastAsia="pl-PL"/>
        </w:rPr>
        <w:t xml:space="preserve"> ACIP. </w:t>
      </w:r>
    </w:p>
    <w:p w14:paraId="2055DA04" w14:textId="77777777" w:rsidR="00054467" w:rsidRPr="00054467" w:rsidRDefault="00054467" w:rsidP="00054467">
      <w:pPr>
        <w:widowControl w:val="0"/>
        <w:numPr>
          <w:ilvl w:val="0"/>
          <w:numId w:val="44"/>
        </w:numPr>
        <w:spacing w:after="0" w:line="240" w:lineRule="auto"/>
        <w:jc w:val="both"/>
        <w:rPr>
          <w:rFonts w:ascii="Times New Roman" w:eastAsia="Times New Roman" w:hAnsi="Times New Roman"/>
          <w:color w:val="000000"/>
          <w:sz w:val="24"/>
          <w:szCs w:val="24"/>
          <w:lang w:val="en-US" w:eastAsia="pl-PL"/>
        </w:rPr>
      </w:pPr>
      <w:r w:rsidRPr="00054467">
        <w:rPr>
          <w:rFonts w:ascii="Times New Roman" w:eastAsia="Times New Roman" w:hAnsi="Times New Roman"/>
          <w:color w:val="000000"/>
          <w:sz w:val="24"/>
          <w:szCs w:val="24"/>
          <w:lang w:val="en-US" w:eastAsia="pl-PL"/>
        </w:rPr>
        <w:t xml:space="preserve">Abraham MK, Perkins J, </w:t>
      </w:r>
      <w:proofErr w:type="spellStart"/>
      <w:r w:rsidRPr="00054467">
        <w:rPr>
          <w:rFonts w:ascii="Times New Roman" w:eastAsia="Times New Roman" w:hAnsi="Times New Roman"/>
          <w:color w:val="000000"/>
          <w:sz w:val="24"/>
          <w:szCs w:val="24"/>
          <w:lang w:val="en-US" w:eastAsia="pl-PL"/>
        </w:rPr>
        <w:t>Vilke</w:t>
      </w:r>
      <w:proofErr w:type="spellEnd"/>
      <w:r w:rsidRPr="00054467">
        <w:rPr>
          <w:rFonts w:ascii="Times New Roman" w:eastAsia="Times New Roman" w:hAnsi="Times New Roman"/>
          <w:color w:val="000000"/>
          <w:sz w:val="24"/>
          <w:szCs w:val="24"/>
          <w:lang w:val="en-US" w:eastAsia="pl-PL"/>
        </w:rPr>
        <w:t xml:space="preserve"> GM, Coyne CJ. (2016) </w:t>
      </w:r>
      <w:proofErr w:type="spellStart"/>
      <w:r w:rsidRPr="00054467">
        <w:rPr>
          <w:rFonts w:ascii="Times New Roman" w:eastAsia="Times New Roman" w:hAnsi="Times New Roman"/>
          <w:color w:val="000000"/>
          <w:sz w:val="24"/>
          <w:szCs w:val="24"/>
          <w:lang w:val="en-US" w:eastAsia="pl-PL"/>
        </w:rPr>
        <w:t>Wytyczne</w:t>
      </w:r>
      <w:proofErr w:type="spellEnd"/>
      <w:r w:rsidRPr="00054467">
        <w:rPr>
          <w:rFonts w:ascii="Times New Roman" w:eastAsia="Times New Roman" w:hAnsi="Times New Roman"/>
          <w:color w:val="000000"/>
          <w:sz w:val="24"/>
          <w:szCs w:val="24"/>
          <w:lang w:val="en-US" w:eastAsia="pl-PL"/>
        </w:rPr>
        <w:t xml:space="preserve"> AAEM. Influenza in </w:t>
      </w:r>
      <w:r w:rsidRPr="00054467">
        <w:rPr>
          <w:rFonts w:ascii="Times New Roman" w:eastAsia="Times New Roman" w:hAnsi="Times New Roman"/>
          <w:color w:val="000000"/>
          <w:sz w:val="24"/>
          <w:szCs w:val="24"/>
          <w:lang w:val="en-US" w:eastAsia="pl-PL"/>
        </w:rPr>
        <w:lastRenderedPageBreak/>
        <w:t xml:space="preserve">the Emergency Department: Vaccination, Diagnosis, and Treatment: Clinical Practice Paper Approved by American Academy of Emergency Medicine Clinical Guidelines Committee. J. </w:t>
      </w:r>
      <w:proofErr w:type="spellStart"/>
      <w:r w:rsidRPr="00054467">
        <w:rPr>
          <w:rFonts w:ascii="Times New Roman" w:eastAsia="Times New Roman" w:hAnsi="Times New Roman"/>
          <w:color w:val="000000"/>
          <w:sz w:val="24"/>
          <w:szCs w:val="24"/>
          <w:lang w:val="en-US" w:eastAsia="pl-PL"/>
        </w:rPr>
        <w:t>Emerg</w:t>
      </w:r>
      <w:proofErr w:type="spellEnd"/>
      <w:r w:rsidRPr="00054467">
        <w:rPr>
          <w:rFonts w:ascii="Times New Roman" w:eastAsia="Times New Roman" w:hAnsi="Times New Roman"/>
          <w:color w:val="000000"/>
          <w:sz w:val="24"/>
          <w:szCs w:val="24"/>
          <w:lang w:val="en-US" w:eastAsia="pl-PL"/>
        </w:rPr>
        <w:t xml:space="preserve">. Med. 50(3):536–542. </w:t>
      </w:r>
    </w:p>
    <w:p w14:paraId="189983BA" w14:textId="77777777" w:rsidR="00054467" w:rsidRPr="00054467" w:rsidRDefault="00054467" w:rsidP="00054467">
      <w:pPr>
        <w:widowControl w:val="0"/>
        <w:numPr>
          <w:ilvl w:val="0"/>
          <w:numId w:val="44"/>
        </w:numPr>
        <w:spacing w:after="0" w:line="240" w:lineRule="auto"/>
        <w:jc w:val="both"/>
        <w:rPr>
          <w:rFonts w:ascii="Times New Roman" w:eastAsia="Times New Roman" w:hAnsi="Times New Roman"/>
          <w:color w:val="000000"/>
          <w:sz w:val="24"/>
          <w:szCs w:val="24"/>
          <w:lang w:eastAsia="pl-PL"/>
        </w:rPr>
      </w:pPr>
      <w:r w:rsidRPr="00054467">
        <w:rPr>
          <w:rFonts w:ascii="Times New Roman" w:eastAsia="Times New Roman" w:hAnsi="Times New Roman"/>
          <w:color w:val="000000"/>
          <w:sz w:val="24"/>
          <w:szCs w:val="24"/>
          <w:lang w:eastAsia="pl-PL"/>
        </w:rPr>
        <w:t xml:space="preserve">Antczak A. Rekomendacje ekspertów Ogólnopolskiego Programu Zwalczania Grypy dotyczące profilaktyki grypy w sezonie epidemicznym 2017/2018. Dostęp: https://www.ump.edu.pl/media/uid/60a792_-6b0_4_be_f6/b3fa50.pdf. </w:t>
      </w:r>
    </w:p>
    <w:p w14:paraId="545F39DB" w14:textId="77777777" w:rsidR="00054467" w:rsidRPr="00054467" w:rsidRDefault="00054467" w:rsidP="00054467">
      <w:pPr>
        <w:widowControl w:val="0"/>
        <w:numPr>
          <w:ilvl w:val="0"/>
          <w:numId w:val="44"/>
        </w:numPr>
        <w:spacing w:after="0" w:line="240" w:lineRule="auto"/>
        <w:jc w:val="both"/>
        <w:rPr>
          <w:rFonts w:ascii="Times New Roman" w:eastAsia="Times New Roman" w:hAnsi="Times New Roman"/>
          <w:color w:val="000000"/>
          <w:sz w:val="24"/>
          <w:szCs w:val="24"/>
          <w:lang w:eastAsia="pl-PL"/>
        </w:rPr>
      </w:pPr>
      <w:proofErr w:type="spellStart"/>
      <w:r w:rsidRPr="00054467">
        <w:rPr>
          <w:rFonts w:ascii="Times New Roman" w:eastAsia="Times New Roman" w:hAnsi="Times New Roman"/>
          <w:color w:val="000000"/>
          <w:sz w:val="24"/>
          <w:szCs w:val="24"/>
          <w:lang w:val="en-US" w:eastAsia="pl-PL"/>
        </w:rPr>
        <w:t>Boruczkowska</w:t>
      </w:r>
      <w:proofErr w:type="spellEnd"/>
      <w:r w:rsidRPr="00054467">
        <w:rPr>
          <w:rFonts w:ascii="Times New Roman" w:eastAsia="Times New Roman" w:hAnsi="Times New Roman"/>
          <w:color w:val="000000"/>
          <w:sz w:val="24"/>
          <w:szCs w:val="24"/>
          <w:lang w:val="en-US" w:eastAsia="pl-PL"/>
        </w:rPr>
        <w:t xml:space="preserve"> A. Coronary artery disease in hypertension. </w:t>
      </w:r>
      <w:r w:rsidRPr="00054467">
        <w:rPr>
          <w:rFonts w:ascii="Times New Roman" w:eastAsia="Times New Roman" w:hAnsi="Times New Roman"/>
          <w:color w:val="000000"/>
          <w:sz w:val="24"/>
          <w:szCs w:val="24"/>
          <w:lang w:eastAsia="pl-PL"/>
        </w:rPr>
        <w:t>Przewodnik Lekarza/Guide for GPs. 2006;9(1):26-33.</w:t>
      </w:r>
    </w:p>
    <w:p w14:paraId="643B64BE" w14:textId="77777777" w:rsidR="00054467" w:rsidRPr="00054467" w:rsidRDefault="00054467" w:rsidP="00054467">
      <w:pPr>
        <w:widowControl w:val="0"/>
        <w:numPr>
          <w:ilvl w:val="0"/>
          <w:numId w:val="44"/>
        </w:numPr>
        <w:spacing w:after="0" w:line="240" w:lineRule="auto"/>
        <w:jc w:val="both"/>
        <w:rPr>
          <w:rFonts w:ascii="Times New Roman" w:eastAsia="Times New Roman" w:hAnsi="Times New Roman"/>
          <w:color w:val="000000"/>
          <w:sz w:val="24"/>
          <w:szCs w:val="24"/>
          <w:lang w:val="en-US" w:eastAsia="pl-PL"/>
        </w:rPr>
      </w:pPr>
      <w:proofErr w:type="spellStart"/>
      <w:r w:rsidRPr="00054467">
        <w:rPr>
          <w:rFonts w:ascii="Times New Roman" w:eastAsia="Times New Roman" w:hAnsi="Times New Roman"/>
          <w:color w:val="000000"/>
          <w:sz w:val="24"/>
          <w:szCs w:val="24"/>
          <w:lang w:val="en-US" w:eastAsia="pl-PL"/>
        </w:rPr>
        <w:t>Grohskopf</w:t>
      </w:r>
      <w:proofErr w:type="spellEnd"/>
      <w:r w:rsidRPr="00054467">
        <w:rPr>
          <w:rFonts w:ascii="Times New Roman" w:eastAsia="Times New Roman" w:hAnsi="Times New Roman"/>
          <w:color w:val="000000"/>
          <w:sz w:val="24"/>
          <w:szCs w:val="24"/>
          <w:lang w:val="en-US" w:eastAsia="pl-PL"/>
        </w:rPr>
        <w:t xml:space="preserve"> LA, Sokolow LZ, Broder KR, Walter EB, Fry AM, Jernigan DB. (2018) ACIP. Prevention and Control of Seasonal Influenza with Vaccines: Recommendations of the Advisory Committee on Immunization Practices— United States, 2018–19 Influenza Season. MMWR </w:t>
      </w:r>
      <w:proofErr w:type="spellStart"/>
      <w:r w:rsidRPr="00054467">
        <w:rPr>
          <w:rFonts w:ascii="Times New Roman" w:eastAsia="Times New Roman" w:hAnsi="Times New Roman"/>
          <w:color w:val="000000"/>
          <w:sz w:val="24"/>
          <w:szCs w:val="24"/>
          <w:lang w:val="en-US" w:eastAsia="pl-PL"/>
        </w:rPr>
        <w:t>Recomm</w:t>
      </w:r>
      <w:proofErr w:type="spellEnd"/>
      <w:r w:rsidRPr="00054467">
        <w:rPr>
          <w:rFonts w:ascii="Times New Roman" w:eastAsia="Times New Roman" w:hAnsi="Times New Roman"/>
          <w:color w:val="000000"/>
          <w:sz w:val="24"/>
          <w:szCs w:val="24"/>
          <w:lang w:val="en-US" w:eastAsia="pl-PL"/>
        </w:rPr>
        <w:t xml:space="preserve">. Rep. 67(03):1–20. </w:t>
      </w:r>
    </w:p>
    <w:p w14:paraId="5594B33A" w14:textId="77777777" w:rsidR="00054467" w:rsidRPr="00054467" w:rsidRDefault="00054467" w:rsidP="00054467">
      <w:pPr>
        <w:widowControl w:val="0"/>
        <w:numPr>
          <w:ilvl w:val="0"/>
          <w:numId w:val="44"/>
        </w:numPr>
        <w:spacing w:after="0" w:line="240" w:lineRule="auto"/>
        <w:jc w:val="both"/>
        <w:rPr>
          <w:rFonts w:ascii="Times New Roman" w:eastAsia="Times New Roman" w:hAnsi="Times New Roman"/>
          <w:color w:val="000000"/>
          <w:sz w:val="24"/>
          <w:szCs w:val="24"/>
          <w:lang w:val="en-US" w:eastAsia="pl-PL"/>
        </w:rPr>
      </w:pPr>
      <w:r w:rsidRPr="00054467">
        <w:rPr>
          <w:rFonts w:ascii="Times New Roman" w:eastAsia="Times New Roman" w:hAnsi="Times New Roman"/>
          <w:color w:val="000000"/>
          <w:sz w:val="24"/>
          <w:szCs w:val="24"/>
          <w:lang w:val="en-US" w:eastAsia="pl-PL"/>
        </w:rPr>
        <w:t xml:space="preserve">Harper SA, Bradley JS, Englund JA, File TM, </w:t>
      </w:r>
      <w:proofErr w:type="spellStart"/>
      <w:r w:rsidRPr="00054467">
        <w:rPr>
          <w:rFonts w:ascii="Times New Roman" w:eastAsia="Times New Roman" w:hAnsi="Times New Roman"/>
          <w:color w:val="000000"/>
          <w:sz w:val="24"/>
          <w:szCs w:val="24"/>
          <w:lang w:val="en-US" w:eastAsia="pl-PL"/>
        </w:rPr>
        <w:t>Gravenstein</w:t>
      </w:r>
      <w:proofErr w:type="spellEnd"/>
      <w:r w:rsidRPr="00054467">
        <w:rPr>
          <w:rFonts w:ascii="Times New Roman" w:eastAsia="Times New Roman" w:hAnsi="Times New Roman"/>
          <w:color w:val="000000"/>
          <w:sz w:val="24"/>
          <w:szCs w:val="24"/>
          <w:lang w:val="en-US" w:eastAsia="pl-PL"/>
        </w:rPr>
        <w:t xml:space="preserve"> S, Hayden FG, </w:t>
      </w:r>
      <w:proofErr w:type="spellStart"/>
      <w:r w:rsidRPr="00054467">
        <w:rPr>
          <w:rFonts w:ascii="Times New Roman" w:eastAsia="Times New Roman" w:hAnsi="Times New Roman"/>
          <w:color w:val="000000"/>
          <w:sz w:val="24"/>
          <w:szCs w:val="24"/>
          <w:lang w:val="en-US" w:eastAsia="pl-PL"/>
        </w:rPr>
        <w:t>McGeer</w:t>
      </w:r>
      <w:proofErr w:type="spellEnd"/>
      <w:r w:rsidRPr="00054467">
        <w:rPr>
          <w:rFonts w:ascii="Times New Roman" w:eastAsia="Times New Roman" w:hAnsi="Times New Roman"/>
          <w:color w:val="000000"/>
          <w:sz w:val="24"/>
          <w:szCs w:val="24"/>
          <w:lang w:val="en-US" w:eastAsia="pl-PL"/>
        </w:rPr>
        <w:t xml:space="preserve"> AJ, </w:t>
      </w:r>
      <w:proofErr w:type="spellStart"/>
      <w:r w:rsidRPr="00054467">
        <w:rPr>
          <w:rFonts w:ascii="Times New Roman" w:eastAsia="Times New Roman" w:hAnsi="Times New Roman"/>
          <w:color w:val="000000"/>
          <w:sz w:val="24"/>
          <w:szCs w:val="24"/>
          <w:lang w:val="en-US" w:eastAsia="pl-PL"/>
        </w:rPr>
        <w:t>Neuzil</w:t>
      </w:r>
      <w:proofErr w:type="spellEnd"/>
      <w:r w:rsidRPr="00054467">
        <w:rPr>
          <w:rFonts w:ascii="Times New Roman" w:eastAsia="Times New Roman" w:hAnsi="Times New Roman"/>
          <w:color w:val="000000"/>
          <w:sz w:val="24"/>
          <w:szCs w:val="24"/>
          <w:lang w:val="en-US" w:eastAsia="pl-PL"/>
        </w:rPr>
        <w:t xml:space="preserve"> KM, Pavia AT, Tapper ML, </w:t>
      </w:r>
      <w:proofErr w:type="spellStart"/>
      <w:r w:rsidRPr="00054467">
        <w:rPr>
          <w:rFonts w:ascii="Times New Roman" w:eastAsia="Times New Roman" w:hAnsi="Times New Roman"/>
          <w:color w:val="000000"/>
          <w:sz w:val="24"/>
          <w:szCs w:val="24"/>
          <w:lang w:val="en-US" w:eastAsia="pl-PL"/>
        </w:rPr>
        <w:t>Uyeki</w:t>
      </w:r>
      <w:proofErr w:type="spellEnd"/>
      <w:r w:rsidRPr="00054467">
        <w:rPr>
          <w:rFonts w:ascii="Times New Roman" w:eastAsia="Times New Roman" w:hAnsi="Times New Roman"/>
          <w:color w:val="000000"/>
          <w:sz w:val="24"/>
          <w:szCs w:val="24"/>
          <w:lang w:val="en-US" w:eastAsia="pl-PL"/>
        </w:rPr>
        <w:t xml:space="preserve"> TM, Zimmerman RK. (2009) Seasonal Influenza in Adults and Children—Diagnosis, Treatment, Chemoprophylaxis, and Institutional Outbreak Management: Clinical Practice Guidelines of the Infectious Diseases Society of America. Clin. Infect. Dis. 48(8):1003–1032.</w:t>
      </w:r>
    </w:p>
    <w:p w14:paraId="44AC889E" w14:textId="77777777" w:rsidR="00054467" w:rsidRPr="00054467" w:rsidRDefault="00054467" w:rsidP="00054467">
      <w:pPr>
        <w:widowControl w:val="0"/>
        <w:numPr>
          <w:ilvl w:val="0"/>
          <w:numId w:val="44"/>
        </w:numPr>
        <w:spacing w:after="0" w:line="240" w:lineRule="auto"/>
        <w:jc w:val="both"/>
        <w:rPr>
          <w:rFonts w:ascii="Times New Roman" w:eastAsia="Times New Roman" w:hAnsi="Times New Roman"/>
          <w:color w:val="000000"/>
          <w:sz w:val="24"/>
          <w:szCs w:val="24"/>
          <w:lang w:val="en-US" w:eastAsia="pl-PL"/>
        </w:rPr>
      </w:pPr>
      <w:r w:rsidRPr="00054467">
        <w:rPr>
          <w:rFonts w:ascii="Times New Roman" w:eastAsia="Times New Roman" w:hAnsi="Times New Roman"/>
          <w:color w:val="000000"/>
          <w:sz w:val="24"/>
          <w:szCs w:val="24"/>
          <w:lang w:val="en-US" w:eastAsia="pl-PL"/>
        </w:rPr>
        <w:t xml:space="preserve">Jefferson T., D. P. C, A. La, </w:t>
      </w:r>
      <w:proofErr w:type="spellStart"/>
      <w:r w:rsidRPr="00054467">
        <w:rPr>
          <w:rFonts w:ascii="Times New Roman" w:eastAsia="Times New Roman" w:hAnsi="Times New Roman"/>
          <w:color w:val="000000"/>
          <w:sz w:val="24"/>
          <w:szCs w:val="24"/>
          <w:lang w:val="en-US" w:eastAsia="pl-PL"/>
        </w:rPr>
        <w:t>Ferroni</w:t>
      </w:r>
      <w:proofErr w:type="spellEnd"/>
      <w:r w:rsidRPr="00054467">
        <w:rPr>
          <w:rFonts w:ascii="Times New Roman" w:eastAsia="Times New Roman" w:hAnsi="Times New Roman"/>
          <w:color w:val="000000"/>
          <w:sz w:val="24"/>
          <w:szCs w:val="24"/>
          <w:lang w:val="en-US" w:eastAsia="pl-PL"/>
        </w:rPr>
        <w:t xml:space="preserve"> E., Thorning S., Re T., Jefferson T., Di </w:t>
      </w:r>
      <w:proofErr w:type="spellStart"/>
      <w:r w:rsidRPr="00054467">
        <w:rPr>
          <w:rFonts w:ascii="Times New Roman" w:eastAsia="Times New Roman" w:hAnsi="Times New Roman"/>
          <w:color w:val="000000"/>
          <w:sz w:val="24"/>
          <w:szCs w:val="24"/>
          <w:lang w:val="en-US" w:eastAsia="pl-PL"/>
        </w:rPr>
        <w:t>Pietrantonj</w:t>
      </w:r>
      <w:proofErr w:type="spellEnd"/>
      <w:r w:rsidRPr="00054467">
        <w:rPr>
          <w:rFonts w:ascii="Times New Roman" w:eastAsia="Times New Roman" w:hAnsi="Times New Roman"/>
          <w:color w:val="000000"/>
          <w:sz w:val="24"/>
          <w:szCs w:val="24"/>
          <w:lang w:val="en-US" w:eastAsia="pl-PL"/>
        </w:rPr>
        <w:t xml:space="preserve"> C., Al-</w:t>
      </w:r>
      <w:proofErr w:type="spellStart"/>
      <w:r w:rsidRPr="00054467">
        <w:rPr>
          <w:rFonts w:ascii="Times New Roman" w:eastAsia="Times New Roman" w:hAnsi="Times New Roman"/>
          <w:color w:val="000000"/>
          <w:sz w:val="24"/>
          <w:szCs w:val="24"/>
          <w:lang w:val="en-US" w:eastAsia="pl-PL"/>
        </w:rPr>
        <w:t>ansary</w:t>
      </w:r>
      <w:proofErr w:type="spellEnd"/>
      <w:r w:rsidRPr="00054467">
        <w:rPr>
          <w:rFonts w:ascii="Times New Roman" w:eastAsia="Times New Roman" w:hAnsi="Times New Roman"/>
          <w:color w:val="000000"/>
          <w:sz w:val="24"/>
          <w:szCs w:val="24"/>
          <w:lang w:val="en-US" w:eastAsia="pl-PL"/>
        </w:rPr>
        <w:t xml:space="preserve"> L. A., </w:t>
      </w:r>
      <w:proofErr w:type="spellStart"/>
      <w:r w:rsidRPr="00054467">
        <w:rPr>
          <w:rFonts w:ascii="Times New Roman" w:eastAsia="Times New Roman" w:hAnsi="Times New Roman"/>
          <w:color w:val="000000"/>
          <w:sz w:val="24"/>
          <w:szCs w:val="24"/>
          <w:lang w:val="en-US" w:eastAsia="pl-PL"/>
        </w:rPr>
        <w:t>Ferroni</w:t>
      </w:r>
      <w:proofErr w:type="spellEnd"/>
      <w:r w:rsidRPr="00054467">
        <w:rPr>
          <w:rFonts w:ascii="Times New Roman" w:eastAsia="Times New Roman" w:hAnsi="Times New Roman"/>
          <w:color w:val="000000"/>
          <w:sz w:val="24"/>
          <w:szCs w:val="24"/>
          <w:lang w:val="en-US" w:eastAsia="pl-PL"/>
        </w:rPr>
        <w:t xml:space="preserve"> E., Thorning S., and Thomas R. E., “Vaccines for preventing influenza in the elderly,” Cochrane Database Syst., no. 2, pp. 2–4, 2010.</w:t>
      </w:r>
    </w:p>
    <w:p w14:paraId="2A01F95B" w14:textId="77777777" w:rsidR="00054467" w:rsidRPr="00054467" w:rsidRDefault="00054467" w:rsidP="00054467">
      <w:pPr>
        <w:widowControl w:val="0"/>
        <w:numPr>
          <w:ilvl w:val="0"/>
          <w:numId w:val="44"/>
        </w:numPr>
        <w:spacing w:after="0" w:line="240" w:lineRule="auto"/>
        <w:jc w:val="both"/>
        <w:rPr>
          <w:rFonts w:ascii="Times New Roman" w:eastAsia="Times New Roman" w:hAnsi="Times New Roman"/>
          <w:color w:val="000000"/>
          <w:sz w:val="24"/>
          <w:szCs w:val="24"/>
          <w:lang w:eastAsia="pl-PL"/>
        </w:rPr>
      </w:pPr>
      <w:r w:rsidRPr="00054467">
        <w:rPr>
          <w:rFonts w:ascii="Times New Roman" w:eastAsia="Times New Roman" w:hAnsi="Times New Roman"/>
          <w:color w:val="000000"/>
          <w:sz w:val="24"/>
          <w:szCs w:val="24"/>
          <w:lang w:eastAsia="pl-PL"/>
        </w:rPr>
        <w:t xml:space="preserve">Makowiec-Dyrda M, Tomasik T, Windak A, Kochan P, Drzewiecki A, Garlicki A. (2016) Profilaktyka i leczenie grypy. Wytyczne Kolegium Lekarzy Rodzinnych w Polsce. Dostęp: http://www.klrwp.pl/strona/226/profilaktyka-ileczenie-grypy-2016/pl. </w:t>
      </w:r>
    </w:p>
    <w:p w14:paraId="28C7D760" w14:textId="77777777" w:rsidR="00054467" w:rsidRPr="00054467" w:rsidRDefault="00054467" w:rsidP="00054467">
      <w:pPr>
        <w:widowControl w:val="0"/>
        <w:numPr>
          <w:ilvl w:val="0"/>
          <w:numId w:val="44"/>
        </w:numPr>
        <w:spacing w:after="0" w:line="240" w:lineRule="auto"/>
        <w:jc w:val="both"/>
        <w:rPr>
          <w:rFonts w:ascii="Times New Roman" w:eastAsia="Times New Roman" w:hAnsi="Times New Roman"/>
          <w:color w:val="000000"/>
          <w:sz w:val="24"/>
          <w:szCs w:val="24"/>
          <w:lang w:val="en-US" w:eastAsia="pl-PL"/>
        </w:rPr>
      </w:pPr>
      <w:r w:rsidRPr="00054467">
        <w:rPr>
          <w:rFonts w:ascii="Times New Roman" w:eastAsia="Times New Roman" w:hAnsi="Times New Roman"/>
          <w:color w:val="000000"/>
          <w:sz w:val="24"/>
          <w:szCs w:val="24"/>
          <w:lang w:val="en-US" w:eastAsia="pl-PL"/>
        </w:rPr>
        <w:t xml:space="preserve">National Advisory Committee on Immunization (NACI), Zhao L, Young K, Gemmill I. (2019) </w:t>
      </w:r>
      <w:proofErr w:type="spellStart"/>
      <w:r w:rsidRPr="00054467">
        <w:rPr>
          <w:rFonts w:ascii="Times New Roman" w:eastAsia="Times New Roman" w:hAnsi="Times New Roman"/>
          <w:color w:val="000000"/>
          <w:sz w:val="24"/>
          <w:szCs w:val="24"/>
          <w:lang w:val="en-US" w:eastAsia="pl-PL"/>
        </w:rPr>
        <w:t>Wytyczne</w:t>
      </w:r>
      <w:proofErr w:type="spellEnd"/>
      <w:r w:rsidRPr="00054467">
        <w:rPr>
          <w:rFonts w:ascii="Times New Roman" w:eastAsia="Times New Roman" w:hAnsi="Times New Roman"/>
          <w:color w:val="000000"/>
          <w:sz w:val="24"/>
          <w:szCs w:val="24"/>
          <w:lang w:val="en-US" w:eastAsia="pl-PL"/>
        </w:rPr>
        <w:t xml:space="preserve"> NACI. Summary of the NACI Seasonal Influenza Vaccine Statement for 2019–2020. Can. </w:t>
      </w:r>
      <w:proofErr w:type="spellStart"/>
      <w:r w:rsidRPr="00054467">
        <w:rPr>
          <w:rFonts w:ascii="Times New Roman" w:eastAsia="Times New Roman" w:hAnsi="Times New Roman"/>
          <w:color w:val="000000"/>
          <w:sz w:val="24"/>
          <w:szCs w:val="24"/>
          <w:lang w:val="en-US" w:eastAsia="pl-PL"/>
        </w:rPr>
        <w:t>Commun</w:t>
      </w:r>
      <w:proofErr w:type="spellEnd"/>
      <w:r w:rsidRPr="00054467">
        <w:rPr>
          <w:rFonts w:ascii="Times New Roman" w:eastAsia="Times New Roman" w:hAnsi="Times New Roman"/>
          <w:color w:val="000000"/>
          <w:sz w:val="24"/>
          <w:szCs w:val="24"/>
          <w:lang w:val="en-US" w:eastAsia="pl-PL"/>
        </w:rPr>
        <w:t xml:space="preserve">. Dis. Rep. 45(6):149–155. </w:t>
      </w:r>
    </w:p>
    <w:p w14:paraId="159E4403" w14:textId="77777777" w:rsidR="00054467" w:rsidRPr="00054467" w:rsidRDefault="00054467" w:rsidP="00054467">
      <w:pPr>
        <w:widowControl w:val="0"/>
        <w:numPr>
          <w:ilvl w:val="0"/>
          <w:numId w:val="44"/>
        </w:numPr>
        <w:spacing w:after="0" w:line="240" w:lineRule="auto"/>
        <w:jc w:val="both"/>
        <w:rPr>
          <w:rFonts w:ascii="Times New Roman" w:eastAsia="Times New Roman" w:hAnsi="Times New Roman"/>
          <w:color w:val="000000"/>
          <w:sz w:val="24"/>
          <w:szCs w:val="24"/>
          <w:lang w:val="en-US" w:eastAsia="pl-PL"/>
        </w:rPr>
      </w:pPr>
      <w:proofErr w:type="spellStart"/>
      <w:r w:rsidRPr="00054467">
        <w:rPr>
          <w:rFonts w:ascii="Times New Roman" w:eastAsia="Times New Roman" w:hAnsi="Times New Roman"/>
          <w:color w:val="000000"/>
          <w:sz w:val="24"/>
          <w:szCs w:val="24"/>
          <w:lang w:val="en-US" w:eastAsia="pl-PL"/>
        </w:rPr>
        <w:t>Uhart</w:t>
      </w:r>
      <w:proofErr w:type="spellEnd"/>
      <w:r w:rsidRPr="00054467">
        <w:rPr>
          <w:rFonts w:ascii="Times New Roman" w:eastAsia="Times New Roman" w:hAnsi="Times New Roman"/>
          <w:color w:val="000000"/>
          <w:sz w:val="24"/>
          <w:szCs w:val="24"/>
          <w:lang w:val="en-US" w:eastAsia="pl-PL"/>
        </w:rPr>
        <w:t xml:space="preserve"> M, </w:t>
      </w:r>
      <w:proofErr w:type="spellStart"/>
      <w:r w:rsidRPr="00054467">
        <w:rPr>
          <w:rFonts w:ascii="Times New Roman" w:eastAsia="Times New Roman" w:hAnsi="Times New Roman"/>
          <w:color w:val="000000"/>
          <w:sz w:val="24"/>
          <w:szCs w:val="24"/>
          <w:lang w:val="en-US" w:eastAsia="pl-PL"/>
        </w:rPr>
        <w:t>Bricout</w:t>
      </w:r>
      <w:proofErr w:type="spellEnd"/>
      <w:r w:rsidRPr="00054467">
        <w:rPr>
          <w:rFonts w:ascii="Times New Roman" w:eastAsia="Times New Roman" w:hAnsi="Times New Roman"/>
          <w:color w:val="000000"/>
          <w:sz w:val="24"/>
          <w:szCs w:val="24"/>
          <w:lang w:val="en-US" w:eastAsia="pl-PL"/>
        </w:rPr>
        <w:t xml:space="preserve"> H, Clay E, </w:t>
      </w:r>
      <w:proofErr w:type="spellStart"/>
      <w:r w:rsidRPr="00054467">
        <w:rPr>
          <w:rFonts w:ascii="Times New Roman" w:eastAsia="Times New Roman" w:hAnsi="Times New Roman"/>
          <w:color w:val="000000"/>
          <w:sz w:val="24"/>
          <w:szCs w:val="24"/>
          <w:lang w:val="en-US" w:eastAsia="pl-PL"/>
        </w:rPr>
        <w:t>Largeron</w:t>
      </w:r>
      <w:proofErr w:type="spellEnd"/>
      <w:r w:rsidRPr="00054467">
        <w:rPr>
          <w:rFonts w:ascii="Times New Roman" w:eastAsia="Times New Roman" w:hAnsi="Times New Roman"/>
          <w:color w:val="000000"/>
          <w:sz w:val="24"/>
          <w:szCs w:val="24"/>
          <w:lang w:val="en-US" w:eastAsia="pl-PL"/>
        </w:rPr>
        <w:t xml:space="preserve"> N. (2016) Public health and economic impact of seasonal influenza vaccination with quadrivalent influenza vaccines compared to trivalent influenza vaccines in Europe. Hum. Vaccines </w:t>
      </w:r>
      <w:proofErr w:type="spellStart"/>
      <w:r w:rsidRPr="00054467">
        <w:rPr>
          <w:rFonts w:ascii="Times New Roman" w:eastAsia="Times New Roman" w:hAnsi="Times New Roman"/>
          <w:color w:val="000000"/>
          <w:sz w:val="24"/>
          <w:szCs w:val="24"/>
          <w:lang w:val="en-US" w:eastAsia="pl-PL"/>
        </w:rPr>
        <w:t>Immunother</w:t>
      </w:r>
      <w:proofErr w:type="spellEnd"/>
      <w:r w:rsidRPr="00054467">
        <w:rPr>
          <w:rFonts w:ascii="Times New Roman" w:eastAsia="Times New Roman" w:hAnsi="Times New Roman"/>
          <w:color w:val="000000"/>
          <w:sz w:val="24"/>
          <w:szCs w:val="24"/>
          <w:lang w:val="en-US" w:eastAsia="pl-PL"/>
        </w:rPr>
        <w:t xml:space="preserve">. 12(9):2259–2268. </w:t>
      </w:r>
    </w:p>
    <w:p w14:paraId="55546589" w14:textId="73A3DB2A" w:rsidR="00054467" w:rsidRPr="004529AC" w:rsidRDefault="00054467" w:rsidP="00054467">
      <w:pPr>
        <w:widowControl w:val="0"/>
        <w:numPr>
          <w:ilvl w:val="0"/>
          <w:numId w:val="44"/>
        </w:numPr>
        <w:spacing w:after="0" w:line="240" w:lineRule="auto"/>
        <w:jc w:val="both"/>
        <w:rPr>
          <w:rFonts w:ascii="Times New Roman" w:eastAsia="Times New Roman" w:hAnsi="Times New Roman"/>
          <w:color w:val="000000"/>
          <w:sz w:val="24"/>
          <w:szCs w:val="24"/>
          <w:lang w:val="en-US" w:eastAsia="pl-PL"/>
        </w:rPr>
      </w:pPr>
      <w:proofErr w:type="spellStart"/>
      <w:r w:rsidRPr="00054467">
        <w:rPr>
          <w:rFonts w:ascii="Times New Roman" w:eastAsia="Times New Roman" w:hAnsi="Times New Roman"/>
          <w:color w:val="000000"/>
          <w:sz w:val="24"/>
          <w:szCs w:val="24"/>
          <w:lang w:val="en-US" w:eastAsia="pl-PL"/>
        </w:rPr>
        <w:t>Wanpen</w:t>
      </w:r>
      <w:proofErr w:type="spellEnd"/>
      <w:r w:rsidRPr="00054467">
        <w:rPr>
          <w:rFonts w:ascii="Times New Roman" w:eastAsia="Times New Roman" w:hAnsi="Times New Roman"/>
          <w:color w:val="000000"/>
          <w:sz w:val="24"/>
          <w:szCs w:val="24"/>
          <w:lang w:val="en-US" w:eastAsia="pl-PL"/>
        </w:rPr>
        <w:t xml:space="preserve"> </w:t>
      </w:r>
      <w:proofErr w:type="spellStart"/>
      <w:r w:rsidRPr="00054467">
        <w:rPr>
          <w:rFonts w:ascii="Times New Roman" w:eastAsia="Times New Roman" w:hAnsi="Times New Roman"/>
          <w:color w:val="000000"/>
          <w:sz w:val="24"/>
          <w:szCs w:val="24"/>
          <w:lang w:val="en-US" w:eastAsia="pl-PL"/>
        </w:rPr>
        <w:t>Vongpatanasin</w:t>
      </w:r>
      <w:proofErr w:type="spellEnd"/>
      <w:r w:rsidRPr="00054467">
        <w:rPr>
          <w:rFonts w:ascii="Times New Roman" w:eastAsia="Times New Roman" w:hAnsi="Times New Roman"/>
          <w:color w:val="000000"/>
          <w:sz w:val="24"/>
          <w:szCs w:val="24"/>
          <w:lang w:val="en-US" w:eastAsia="pl-PL"/>
        </w:rPr>
        <w:t>, MD University of Texas Southwestern Medical Center, Dallas, USA Management of Hypertension in Patients with Coronary Artery Disease Current Hypertension Reports 2008;10:34</w:t>
      </w:r>
    </w:p>
    <w:sectPr w:rsidR="00054467" w:rsidRPr="004529AC" w:rsidSect="00D307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DCB"/>
    <w:multiLevelType w:val="hybridMultilevel"/>
    <w:tmpl w:val="D1820C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2018E"/>
    <w:multiLevelType w:val="hybridMultilevel"/>
    <w:tmpl w:val="F9BE882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 w15:restartNumberingAfterBreak="0">
    <w:nsid w:val="026C0DE3"/>
    <w:multiLevelType w:val="hybridMultilevel"/>
    <w:tmpl w:val="FB160398"/>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132DA"/>
    <w:multiLevelType w:val="hybridMultilevel"/>
    <w:tmpl w:val="C8EECD14"/>
    <w:lvl w:ilvl="0" w:tplc="554480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9F30D8"/>
    <w:multiLevelType w:val="hybridMultilevel"/>
    <w:tmpl w:val="FE1C16A2"/>
    <w:lvl w:ilvl="0" w:tplc="0415000F">
      <w:start w:val="1"/>
      <w:numFmt w:val="decimal"/>
      <w:lvlText w:val="%1."/>
      <w:lvlJc w:val="left"/>
      <w:pPr>
        <w:tabs>
          <w:tab w:val="num" w:pos="720"/>
        </w:tabs>
        <w:ind w:left="720" w:hanging="360"/>
      </w:pPr>
      <w:rPr>
        <w:rFonts w:hint="default"/>
      </w:rPr>
    </w:lvl>
    <w:lvl w:ilvl="1" w:tplc="9A5AE8B4">
      <w:start w:val="1"/>
      <w:numFmt w:val="bullet"/>
      <w:lvlText w:val=""/>
      <w:lvlJc w:val="left"/>
      <w:pPr>
        <w:tabs>
          <w:tab w:val="num" w:pos="1440"/>
        </w:tabs>
        <w:ind w:left="1440" w:hanging="360"/>
      </w:pPr>
      <w:rPr>
        <w:rFonts w:ascii="Symbol" w:hAnsi="Symbol"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81B324A"/>
    <w:multiLevelType w:val="hybridMultilevel"/>
    <w:tmpl w:val="EE8C3548"/>
    <w:lvl w:ilvl="0" w:tplc="8EEEC59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9B5C66"/>
    <w:multiLevelType w:val="hybridMultilevel"/>
    <w:tmpl w:val="F82C460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0E881F08"/>
    <w:multiLevelType w:val="hybridMultilevel"/>
    <w:tmpl w:val="56580A10"/>
    <w:lvl w:ilvl="0" w:tplc="8EEEC59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03D31BB"/>
    <w:multiLevelType w:val="hybridMultilevel"/>
    <w:tmpl w:val="FFE0E9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7A7488"/>
    <w:multiLevelType w:val="hybridMultilevel"/>
    <w:tmpl w:val="BD3C1B8E"/>
    <w:lvl w:ilvl="0" w:tplc="8EEEC59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FE5B0E"/>
    <w:multiLevelType w:val="hybridMultilevel"/>
    <w:tmpl w:val="A34ACA3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6EA343D"/>
    <w:multiLevelType w:val="hybridMultilevel"/>
    <w:tmpl w:val="7F64A31A"/>
    <w:lvl w:ilvl="0" w:tplc="CDAE48F4">
      <w:start w:val="2"/>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276054"/>
    <w:multiLevelType w:val="hybridMultilevel"/>
    <w:tmpl w:val="61BA784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19ED6084"/>
    <w:multiLevelType w:val="hybridMultilevel"/>
    <w:tmpl w:val="E8627448"/>
    <w:lvl w:ilvl="0" w:tplc="8EEEC59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DA90C3F"/>
    <w:multiLevelType w:val="hybridMultilevel"/>
    <w:tmpl w:val="1158AF16"/>
    <w:lvl w:ilvl="0" w:tplc="FC421052">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0A72A4"/>
    <w:multiLevelType w:val="hybridMultilevel"/>
    <w:tmpl w:val="7B82C81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05F1FC9"/>
    <w:multiLevelType w:val="hybridMultilevel"/>
    <w:tmpl w:val="2B3A9548"/>
    <w:lvl w:ilvl="0" w:tplc="04150011">
      <w:start w:val="1"/>
      <w:numFmt w:val="decimal"/>
      <w:lvlText w:val="%1)"/>
      <w:lvlJc w:val="left"/>
      <w:pPr>
        <w:ind w:left="720" w:hanging="360"/>
      </w:pPr>
    </w:lvl>
    <w:lvl w:ilvl="1" w:tplc="5A0295A0">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9F088E"/>
    <w:multiLevelType w:val="hybridMultilevel"/>
    <w:tmpl w:val="09C070CA"/>
    <w:lvl w:ilvl="0" w:tplc="04150011">
      <w:start w:val="1"/>
      <w:numFmt w:val="decimal"/>
      <w:lvlText w:val="%1)"/>
      <w:lvlJc w:val="left"/>
      <w:pPr>
        <w:ind w:left="720" w:hanging="360"/>
      </w:pPr>
      <w:rPr>
        <w:rFonts w:hint="default"/>
      </w:rPr>
    </w:lvl>
    <w:lvl w:ilvl="1" w:tplc="8EEEC592">
      <w:start w:val="1"/>
      <w:numFmt w:val="bullet"/>
      <w:lvlText w:val="-"/>
      <w:lvlJc w:val="left"/>
      <w:pPr>
        <w:tabs>
          <w:tab w:val="num" w:pos="1440"/>
        </w:tabs>
        <w:ind w:left="1440" w:hanging="360"/>
      </w:pPr>
      <w:rPr>
        <w:rFonts w:ascii="Courier New" w:hAnsi="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0B2C84"/>
    <w:multiLevelType w:val="hybridMultilevel"/>
    <w:tmpl w:val="0FB8888E"/>
    <w:lvl w:ilvl="0" w:tplc="8EEEC59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2746AEC"/>
    <w:multiLevelType w:val="hybridMultilevel"/>
    <w:tmpl w:val="23501318"/>
    <w:lvl w:ilvl="0" w:tplc="E340AC04">
      <w:start w:val="1"/>
      <w:numFmt w:val="decimal"/>
      <w:lvlText w:val="%1."/>
      <w:lvlJc w:val="left"/>
      <w:pPr>
        <w:ind w:left="1146" w:hanging="360"/>
      </w:pPr>
      <w:rPr>
        <w:rFonts w:ascii="Times New Roman" w:eastAsia="Calibri" w:hAnsi="Times New Roman" w:cs="Times New Roman"/>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0" w15:restartNumberingAfterBreak="0">
    <w:nsid w:val="273C5AC5"/>
    <w:multiLevelType w:val="hybridMultilevel"/>
    <w:tmpl w:val="6588A35E"/>
    <w:lvl w:ilvl="0" w:tplc="0415000F">
      <w:start w:val="1"/>
      <w:numFmt w:val="decimal"/>
      <w:lvlText w:val="%1."/>
      <w:lvlJc w:val="left"/>
      <w:pPr>
        <w:ind w:left="720" w:hanging="360"/>
      </w:pPr>
    </w:lvl>
    <w:lvl w:ilvl="1" w:tplc="CC3A6E70">
      <w:start w:val="1"/>
      <w:numFmt w:val="decimal"/>
      <w:lvlText w:val="%2."/>
      <w:lvlJc w:val="left"/>
      <w:pPr>
        <w:ind w:left="644" w:hanging="360"/>
      </w:pPr>
      <w:rPr>
        <w:b w:val="0"/>
      </w:rPr>
    </w:lvl>
    <w:lvl w:ilvl="2" w:tplc="C018CBB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782D01"/>
    <w:multiLevelType w:val="hybridMultilevel"/>
    <w:tmpl w:val="222A06A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0D06057"/>
    <w:multiLevelType w:val="hybridMultilevel"/>
    <w:tmpl w:val="7152D516"/>
    <w:lvl w:ilvl="0" w:tplc="04150011">
      <w:start w:val="1"/>
      <w:numFmt w:val="decimal"/>
      <w:lvlText w:val="%1)"/>
      <w:lvlJc w:val="left"/>
      <w:pPr>
        <w:tabs>
          <w:tab w:val="num" w:pos="1485"/>
        </w:tabs>
        <w:ind w:left="1485" w:hanging="360"/>
      </w:pPr>
      <w:rPr>
        <w:rFonts w:hint="default"/>
      </w:rPr>
    </w:lvl>
    <w:lvl w:ilvl="1" w:tplc="04150003" w:tentative="1">
      <w:start w:val="1"/>
      <w:numFmt w:val="bullet"/>
      <w:lvlText w:val="o"/>
      <w:lvlJc w:val="left"/>
      <w:pPr>
        <w:tabs>
          <w:tab w:val="num" w:pos="2205"/>
        </w:tabs>
        <w:ind w:left="2205" w:hanging="360"/>
      </w:pPr>
      <w:rPr>
        <w:rFonts w:ascii="Courier New" w:hAnsi="Courier New" w:cs="Courier New" w:hint="default"/>
      </w:rPr>
    </w:lvl>
    <w:lvl w:ilvl="2" w:tplc="04150005" w:tentative="1">
      <w:start w:val="1"/>
      <w:numFmt w:val="bullet"/>
      <w:lvlText w:val=""/>
      <w:lvlJc w:val="left"/>
      <w:pPr>
        <w:tabs>
          <w:tab w:val="num" w:pos="2925"/>
        </w:tabs>
        <w:ind w:left="2925" w:hanging="360"/>
      </w:pPr>
      <w:rPr>
        <w:rFonts w:ascii="Wingdings" w:hAnsi="Wingdings" w:hint="default"/>
      </w:rPr>
    </w:lvl>
    <w:lvl w:ilvl="3" w:tplc="04150001" w:tentative="1">
      <w:start w:val="1"/>
      <w:numFmt w:val="bullet"/>
      <w:lvlText w:val=""/>
      <w:lvlJc w:val="left"/>
      <w:pPr>
        <w:tabs>
          <w:tab w:val="num" w:pos="3645"/>
        </w:tabs>
        <w:ind w:left="3645" w:hanging="360"/>
      </w:pPr>
      <w:rPr>
        <w:rFonts w:ascii="Symbol" w:hAnsi="Symbol" w:hint="default"/>
      </w:rPr>
    </w:lvl>
    <w:lvl w:ilvl="4" w:tplc="04150003" w:tentative="1">
      <w:start w:val="1"/>
      <w:numFmt w:val="bullet"/>
      <w:lvlText w:val="o"/>
      <w:lvlJc w:val="left"/>
      <w:pPr>
        <w:tabs>
          <w:tab w:val="num" w:pos="4365"/>
        </w:tabs>
        <w:ind w:left="4365" w:hanging="360"/>
      </w:pPr>
      <w:rPr>
        <w:rFonts w:ascii="Courier New" w:hAnsi="Courier New" w:cs="Courier New" w:hint="default"/>
      </w:rPr>
    </w:lvl>
    <w:lvl w:ilvl="5" w:tplc="04150005" w:tentative="1">
      <w:start w:val="1"/>
      <w:numFmt w:val="bullet"/>
      <w:lvlText w:val=""/>
      <w:lvlJc w:val="left"/>
      <w:pPr>
        <w:tabs>
          <w:tab w:val="num" w:pos="5085"/>
        </w:tabs>
        <w:ind w:left="5085" w:hanging="360"/>
      </w:pPr>
      <w:rPr>
        <w:rFonts w:ascii="Wingdings" w:hAnsi="Wingdings" w:hint="default"/>
      </w:rPr>
    </w:lvl>
    <w:lvl w:ilvl="6" w:tplc="04150001" w:tentative="1">
      <w:start w:val="1"/>
      <w:numFmt w:val="bullet"/>
      <w:lvlText w:val=""/>
      <w:lvlJc w:val="left"/>
      <w:pPr>
        <w:tabs>
          <w:tab w:val="num" w:pos="5805"/>
        </w:tabs>
        <w:ind w:left="5805" w:hanging="360"/>
      </w:pPr>
      <w:rPr>
        <w:rFonts w:ascii="Symbol" w:hAnsi="Symbol" w:hint="default"/>
      </w:rPr>
    </w:lvl>
    <w:lvl w:ilvl="7" w:tplc="04150003" w:tentative="1">
      <w:start w:val="1"/>
      <w:numFmt w:val="bullet"/>
      <w:lvlText w:val="o"/>
      <w:lvlJc w:val="left"/>
      <w:pPr>
        <w:tabs>
          <w:tab w:val="num" w:pos="6525"/>
        </w:tabs>
        <w:ind w:left="6525" w:hanging="360"/>
      </w:pPr>
      <w:rPr>
        <w:rFonts w:ascii="Courier New" w:hAnsi="Courier New" w:cs="Courier New" w:hint="default"/>
      </w:rPr>
    </w:lvl>
    <w:lvl w:ilvl="8" w:tplc="04150005" w:tentative="1">
      <w:start w:val="1"/>
      <w:numFmt w:val="bullet"/>
      <w:lvlText w:val=""/>
      <w:lvlJc w:val="left"/>
      <w:pPr>
        <w:tabs>
          <w:tab w:val="num" w:pos="7245"/>
        </w:tabs>
        <w:ind w:left="7245" w:hanging="360"/>
      </w:pPr>
      <w:rPr>
        <w:rFonts w:ascii="Wingdings" w:hAnsi="Wingdings" w:hint="default"/>
      </w:rPr>
    </w:lvl>
  </w:abstractNum>
  <w:abstractNum w:abstractNumId="23" w15:restartNumberingAfterBreak="0">
    <w:nsid w:val="339E659C"/>
    <w:multiLevelType w:val="hybridMultilevel"/>
    <w:tmpl w:val="DED8B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D9130E"/>
    <w:multiLevelType w:val="hybridMultilevel"/>
    <w:tmpl w:val="503CA000"/>
    <w:lvl w:ilvl="0" w:tplc="8FCC2DC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7D6FE5"/>
    <w:multiLevelType w:val="hybridMultilevel"/>
    <w:tmpl w:val="E7647A50"/>
    <w:lvl w:ilvl="0" w:tplc="8C6CA464">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393B4BDE"/>
    <w:multiLevelType w:val="hybridMultilevel"/>
    <w:tmpl w:val="91224CAE"/>
    <w:lvl w:ilvl="0" w:tplc="0415000F">
      <w:start w:val="1"/>
      <w:numFmt w:val="decimal"/>
      <w:lvlText w:val="%1."/>
      <w:lvlJc w:val="left"/>
      <w:pPr>
        <w:tabs>
          <w:tab w:val="num" w:pos="720"/>
        </w:tabs>
        <w:ind w:left="720" w:hanging="360"/>
      </w:pPr>
    </w:lvl>
    <w:lvl w:ilvl="1" w:tplc="C3A4FDE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0C46AC8"/>
    <w:multiLevelType w:val="hybridMultilevel"/>
    <w:tmpl w:val="A1523056"/>
    <w:lvl w:ilvl="0" w:tplc="7CBA727E">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15:restartNumberingAfterBreak="0">
    <w:nsid w:val="414E09E6"/>
    <w:multiLevelType w:val="hybridMultilevel"/>
    <w:tmpl w:val="F9BE882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9" w15:restartNumberingAfterBreak="0">
    <w:nsid w:val="42340F6E"/>
    <w:multiLevelType w:val="hybridMultilevel"/>
    <w:tmpl w:val="483CA0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2933840"/>
    <w:multiLevelType w:val="hybridMultilevel"/>
    <w:tmpl w:val="1A9E8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AB1A48"/>
    <w:multiLevelType w:val="hybridMultilevel"/>
    <w:tmpl w:val="10A29252"/>
    <w:lvl w:ilvl="0" w:tplc="FFACF8EE">
      <w:start w:val="5"/>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6A0F14"/>
    <w:multiLevelType w:val="hybridMultilevel"/>
    <w:tmpl w:val="4FAE3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7B38B9"/>
    <w:multiLevelType w:val="hybridMultilevel"/>
    <w:tmpl w:val="8FA63A9A"/>
    <w:lvl w:ilvl="0" w:tplc="8EEEC59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E112B0F"/>
    <w:multiLevelType w:val="hybridMultilevel"/>
    <w:tmpl w:val="D318C6CA"/>
    <w:lvl w:ilvl="0" w:tplc="354626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850955"/>
    <w:multiLevelType w:val="hybridMultilevel"/>
    <w:tmpl w:val="4350B302"/>
    <w:lvl w:ilvl="0" w:tplc="8C6CA464">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6DF7ED0"/>
    <w:multiLevelType w:val="hybridMultilevel"/>
    <w:tmpl w:val="78FCEB34"/>
    <w:lvl w:ilvl="0" w:tplc="0415000F">
      <w:start w:val="1"/>
      <w:numFmt w:val="decimal"/>
      <w:lvlText w:val="%1."/>
      <w:lvlJc w:val="left"/>
      <w:pPr>
        <w:tabs>
          <w:tab w:val="num" w:pos="720"/>
        </w:tabs>
        <w:ind w:left="720" w:hanging="360"/>
      </w:pPr>
    </w:lvl>
    <w:lvl w:ilvl="1" w:tplc="7D92A9C4">
      <w:start w:val="1"/>
      <w:numFmt w:val="decimal"/>
      <w:lvlText w:val="%2."/>
      <w:lvlJc w:val="left"/>
      <w:pPr>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8CB38E2"/>
    <w:multiLevelType w:val="hybridMultilevel"/>
    <w:tmpl w:val="D7C09BF6"/>
    <w:lvl w:ilvl="0" w:tplc="8EEEC59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BAA6479"/>
    <w:multiLevelType w:val="hybridMultilevel"/>
    <w:tmpl w:val="63D8BBF0"/>
    <w:lvl w:ilvl="0" w:tplc="3A30C020">
      <w:start w:val="1"/>
      <w:numFmt w:val="decimal"/>
      <w:lvlText w:val="%1."/>
      <w:lvlJc w:val="left"/>
      <w:pPr>
        <w:ind w:left="288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97626F"/>
    <w:multiLevelType w:val="hybridMultilevel"/>
    <w:tmpl w:val="F020A8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27D161E"/>
    <w:multiLevelType w:val="hybridMultilevel"/>
    <w:tmpl w:val="5BB6DA6A"/>
    <w:lvl w:ilvl="0" w:tplc="8C6CA464">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64D636E4"/>
    <w:multiLevelType w:val="hybridMultilevel"/>
    <w:tmpl w:val="155A8834"/>
    <w:lvl w:ilvl="0" w:tplc="0415000F">
      <w:start w:val="1"/>
      <w:numFmt w:val="decimal"/>
      <w:lvlText w:val="%1."/>
      <w:lvlJc w:val="left"/>
      <w:pPr>
        <w:tabs>
          <w:tab w:val="num" w:pos="1440"/>
        </w:tabs>
        <w:ind w:left="1440" w:hanging="360"/>
      </w:pPr>
      <w:rPr>
        <w:rFonts w:hint="default"/>
      </w:rPr>
    </w:lvl>
    <w:lvl w:ilvl="1" w:tplc="F63E362C">
      <w:start w:val="1"/>
      <w:numFmt w:val="decimal"/>
      <w:lvlText w:val="%2."/>
      <w:lvlJc w:val="left"/>
      <w:pPr>
        <w:tabs>
          <w:tab w:val="num" w:pos="1470"/>
        </w:tabs>
        <w:ind w:left="1470" w:hanging="39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A63361F"/>
    <w:multiLevelType w:val="hybridMultilevel"/>
    <w:tmpl w:val="F1421FC0"/>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B621B2"/>
    <w:multiLevelType w:val="hybridMultilevel"/>
    <w:tmpl w:val="7CF6549A"/>
    <w:lvl w:ilvl="0" w:tplc="8C6CA464">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6B11437F"/>
    <w:multiLevelType w:val="hybridMultilevel"/>
    <w:tmpl w:val="C5B2B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3E4391"/>
    <w:multiLevelType w:val="hybridMultilevel"/>
    <w:tmpl w:val="B8B45152"/>
    <w:lvl w:ilvl="0" w:tplc="0415000F">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6D786BCF"/>
    <w:multiLevelType w:val="hybridMultilevel"/>
    <w:tmpl w:val="0F3E3EC4"/>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A30C020">
      <w:start w:val="1"/>
      <w:numFmt w:val="decimal"/>
      <w:lvlText w:val="%4."/>
      <w:lvlJc w:val="left"/>
      <w:pPr>
        <w:ind w:left="2880" w:hanging="360"/>
      </w:pPr>
      <w:rPr>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7386822"/>
    <w:multiLevelType w:val="hybridMultilevel"/>
    <w:tmpl w:val="77FA1A0E"/>
    <w:lvl w:ilvl="0" w:tplc="8EEEC59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A125371"/>
    <w:multiLevelType w:val="hybridMultilevel"/>
    <w:tmpl w:val="17D6E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3B242F"/>
    <w:multiLevelType w:val="hybridMultilevel"/>
    <w:tmpl w:val="B008D722"/>
    <w:lvl w:ilvl="0" w:tplc="8EEEC592">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D9E5EEA"/>
    <w:multiLevelType w:val="hybridMultilevel"/>
    <w:tmpl w:val="757ECB08"/>
    <w:lvl w:ilvl="0" w:tplc="9CCE284A">
      <w:start w:val="6"/>
      <w:numFmt w:val="decimal"/>
      <w:lvlText w:val="%1."/>
      <w:lvlJc w:val="left"/>
      <w:pPr>
        <w:ind w:left="720" w:hanging="360"/>
      </w:pPr>
      <w:rPr>
        <w:rFonts w:hint="default"/>
      </w:rPr>
    </w:lvl>
    <w:lvl w:ilvl="1" w:tplc="99FAA46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A07BF5"/>
    <w:multiLevelType w:val="hybridMultilevel"/>
    <w:tmpl w:val="4DEE04A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10"/>
  </w:num>
  <w:num w:numId="2">
    <w:abstractNumId w:val="12"/>
  </w:num>
  <w:num w:numId="3">
    <w:abstractNumId w:val="44"/>
  </w:num>
  <w:num w:numId="4">
    <w:abstractNumId w:val="1"/>
  </w:num>
  <w:num w:numId="5">
    <w:abstractNumId w:val="16"/>
  </w:num>
  <w:num w:numId="6">
    <w:abstractNumId w:val="41"/>
  </w:num>
  <w:num w:numId="7">
    <w:abstractNumId w:val="14"/>
  </w:num>
  <w:num w:numId="8">
    <w:abstractNumId w:val="0"/>
  </w:num>
  <w:num w:numId="9">
    <w:abstractNumId w:val="24"/>
  </w:num>
  <w:num w:numId="10">
    <w:abstractNumId w:val="6"/>
  </w:num>
  <w:num w:numId="11">
    <w:abstractNumId w:val="31"/>
  </w:num>
  <w:num w:numId="12">
    <w:abstractNumId w:val="50"/>
  </w:num>
  <w:num w:numId="13">
    <w:abstractNumId w:val="36"/>
  </w:num>
  <w:num w:numId="14">
    <w:abstractNumId w:val="26"/>
  </w:num>
  <w:num w:numId="15">
    <w:abstractNumId w:val="2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27"/>
  </w:num>
  <w:num w:numId="28">
    <w:abstractNumId w:val="4"/>
  </w:num>
  <w:num w:numId="29">
    <w:abstractNumId w:val="5"/>
  </w:num>
  <w:num w:numId="30">
    <w:abstractNumId w:val="48"/>
  </w:num>
  <w:num w:numId="31">
    <w:abstractNumId w:val="8"/>
  </w:num>
  <w:num w:numId="32">
    <w:abstractNumId w:val="9"/>
  </w:num>
  <w:num w:numId="33">
    <w:abstractNumId w:val="7"/>
  </w:num>
  <w:num w:numId="34">
    <w:abstractNumId w:val="49"/>
  </w:num>
  <w:num w:numId="35">
    <w:abstractNumId w:val="47"/>
  </w:num>
  <w:num w:numId="36">
    <w:abstractNumId w:val="33"/>
  </w:num>
  <w:num w:numId="37">
    <w:abstractNumId w:val="18"/>
  </w:num>
  <w:num w:numId="38">
    <w:abstractNumId w:val="13"/>
  </w:num>
  <w:num w:numId="39">
    <w:abstractNumId w:val="17"/>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22"/>
  </w:num>
  <w:num w:numId="43">
    <w:abstractNumId w:val="15"/>
  </w:num>
  <w:num w:numId="44">
    <w:abstractNumId w:val="23"/>
  </w:num>
  <w:num w:numId="45">
    <w:abstractNumId w:val="34"/>
  </w:num>
  <w:num w:numId="46">
    <w:abstractNumId w:val="3"/>
  </w:num>
  <w:num w:numId="47">
    <w:abstractNumId w:val="11"/>
  </w:num>
  <w:num w:numId="48">
    <w:abstractNumId w:val="37"/>
  </w:num>
  <w:num w:numId="49">
    <w:abstractNumId w:val="30"/>
  </w:num>
  <w:num w:numId="50">
    <w:abstractNumId w:val="32"/>
  </w:num>
  <w:num w:numId="51">
    <w:abstractNumId w:val="42"/>
  </w:num>
  <w:num w:numId="52">
    <w:abstractNumId w:val="2"/>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559"/>
    <w:rsid w:val="00010D6E"/>
    <w:rsid w:val="000300E0"/>
    <w:rsid w:val="00031FFA"/>
    <w:rsid w:val="00051433"/>
    <w:rsid w:val="00054467"/>
    <w:rsid w:val="0005729C"/>
    <w:rsid w:val="0006744A"/>
    <w:rsid w:val="00081281"/>
    <w:rsid w:val="000C5F19"/>
    <w:rsid w:val="000C65A6"/>
    <w:rsid w:val="000E3932"/>
    <w:rsid w:val="0010028E"/>
    <w:rsid w:val="00104CAB"/>
    <w:rsid w:val="00104FB9"/>
    <w:rsid w:val="0010559E"/>
    <w:rsid w:val="00112FEF"/>
    <w:rsid w:val="0013594E"/>
    <w:rsid w:val="00136C0A"/>
    <w:rsid w:val="001462D7"/>
    <w:rsid w:val="00147409"/>
    <w:rsid w:val="00173283"/>
    <w:rsid w:val="0017477C"/>
    <w:rsid w:val="00180472"/>
    <w:rsid w:val="00180567"/>
    <w:rsid w:val="001841D3"/>
    <w:rsid w:val="001911AE"/>
    <w:rsid w:val="00193D58"/>
    <w:rsid w:val="001971CA"/>
    <w:rsid w:val="001E49B8"/>
    <w:rsid w:val="00223433"/>
    <w:rsid w:val="00234072"/>
    <w:rsid w:val="00273C00"/>
    <w:rsid w:val="00294200"/>
    <w:rsid w:val="002A3AE6"/>
    <w:rsid w:val="002B0408"/>
    <w:rsid w:val="002B4D06"/>
    <w:rsid w:val="002E4ABE"/>
    <w:rsid w:val="00307803"/>
    <w:rsid w:val="003123A6"/>
    <w:rsid w:val="00325FBE"/>
    <w:rsid w:val="00337B65"/>
    <w:rsid w:val="00373337"/>
    <w:rsid w:val="00380359"/>
    <w:rsid w:val="00392C5D"/>
    <w:rsid w:val="003A024D"/>
    <w:rsid w:val="003A585B"/>
    <w:rsid w:val="003C519B"/>
    <w:rsid w:val="004529AC"/>
    <w:rsid w:val="00456FDF"/>
    <w:rsid w:val="00481F74"/>
    <w:rsid w:val="004B40B9"/>
    <w:rsid w:val="004D0A60"/>
    <w:rsid w:val="004D4B91"/>
    <w:rsid w:val="004F0FC2"/>
    <w:rsid w:val="004F3876"/>
    <w:rsid w:val="00500D10"/>
    <w:rsid w:val="00511CEA"/>
    <w:rsid w:val="00522D4B"/>
    <w:rsid w:val="00533D34"/>
    <w:rsid w:val="00561581"/>
    <w:rsid w:val="00566603"/>
    <w:rsid w:val="005763CD"/>
    <w:rsid w:val="005969FA"/>
    <w:rsid w:val="005A7DA5"/>
    <w:rsid w:val="005B38EB"/>
    <w:rsid w:val="005B5EAF"/>
    <w:rsid w:val="005B6887"/>
    <w:rsid w:val="005C46B2"/>
    <w:rsid w:val="005D29AD"/>
    <w:rsid w:val="0060338D"/>
    <w:rsid w:val="00611A9F"/>
    <w:rsid w:val="00623FAF"/>
    <w:rsid w:val="00635E3C"/>
    <w:rsid w:val="006C27F7"/>
    <w:rsid w:val="006D52FC"/>
    <w:rsid w:val="006F6633"/>
    <w:rsid w:val="00742A9C"/>
    <w:rsid w:val="00756A7D"/>
    <w:rsid w:val="00776A51"/>
    <w:rsid w:val="0077749F"/>
    <w:rsid w:val="00796A4C"/>
    <w:rsid w:val="007A1803"/>
    <w:rsid w:val="007C3528"/>
    <w:rsid w:val="007D4A32"/>
    <w:rsid w:val="007E3376"/>
    <w:rsid w:val="007F7FBA"/>
    <w:rsid w:val="00816F43"/>
    <w:rsid w:val="00820C7D"/>
    <w:rsid w:val="008255B0"/>
    <w:rsid w:val="00842985"/>
    <w:rsid w:val="00887C35"/>
    <w:rsid w:val="008A40FE"/>
    <w:rsid w:val="008C05CE"/>
    <w:rsid w:val="0094393B"/>
    <w:rsid w:val="00943B15"/>
    <w:rsid w:val="00956C1D"/>
    <w:rsid w:val="00965646"/>
    <w:rsid w:val="00977D4A"/>
    <w:rsid w:val="0098573A"/>
    <w:rsid w:val="009902ED"/>
    <w:rsid w:val="009E0661"/>
    <w:rsid w:val="009E167C"/>
    <w:rsid w:val="00A07927"/>
    <w:rsid w:val="00A45F88"/>
    <w:rsid w:val="00A46B04"/>
    <w:rsid w:val="00A95C54"/>
    <w:rsid w:val="00AA27D4"/>
    <w:rsid w:val="00AC67D7"/>
    <w:rsid w:val="00AF19ED"/>
    <w:rsid w:val="00AF3516"/>
    <w:rsid w:val="00B04CDF"/>
    <w:rsid w:val="00B245B1"/>
    <w:rsid w:val="00B357B6"/>
    <w:rsid w:val="00B51065"/>
    <w:rsid w:val="00B51FAB"/>
    <w:rsid w:val="00B55EDF"/>
    <w:rsid w:val="00B903CB"/>
    <w:rsid w:val="00BC7892"/>
    <w:rsid w:val="00BE3A33"/>
    <w:rsid w:val="00C47F84"/>
    <w:rsid w:val="00C55E80"/>
    <w:rsid w:val="00C61E04"/>
    <w:rsid w:val="00C7340B"/>
    <w:rsid w:val="00CA720C"/>
    <w:rsid w:val="00CC3022"/>
    <w:rsid w:val="00CC7807"/>
    <w:rsid w:val="00CE4E2A"/>
    <w:rsid w:val="00D3070F"/>
    <w:rsid w:val="00D3300C"/>
    <w:rsid w:val="00D41A41"/>
    <w:rsid w:val="00DA3B1C"/>
    <w:rsid w:val="00DB02E4"/>
    <w:rsid w:val="00DB2A8D"/>
    <w:rsid w:val="00DB5448"/>
    <w:rsid w:val="00DB7C04"/>
    <w:rsid w:val="00DC124F"/>
    <w:rsid w:val="00DC2624"/>
    <w:rsid w:val="00DC433D"/>
    <w:rsid w:val="00DC50E2"/>
    <w:rsid w:val="00DD53AB"/>
    <w:rsid w:val="00DD5E3E"/>
    <w:rsid w:val="00DE1559"/>
    <w:rsid w:val="00DF450D"/>
    <w:rsid w:val="00E21D00"/>
    <w:rsid w:val="00E2638F"/>
    <w:rsid w:val="00E32FFA"/>
    <w:rsid w:val="00E577BF"/>
    <w:rsid w:val="00E818AE"/>
    <w:rsid w:val="00E85D87"/>
    <w:rsid w:val="00E92B1D"/>
    <w:rsid w:val="00EB2B11"/>
    <w:rsid w:val="00EB54A3"/>
    <w:rsid w:val="00F07160"/>
    <w:rsid w:val="00F33AA7"/>
    <w:rsid w:val="00F43D8C"/>
    <w:rsid w:val="00F76DFB"/>
    <w:rsid w:val="00F97E65"/>
    <w:rsid w:val="00FA172F"/>
    <w:rsid w:val="00FA23A7"/>
    <w:rsid w:val="00FB116B"/>
    <w:rsid w:val="00FB6D1F"/>
    <w:rsid w:val="00FE6D9B"/>
    <w:rsid w:val="00FF757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3C36A"/>
  <w15:docId w15:val="{7299036C-40AD-45DE-BDC9-84E099D4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1559"/>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DE1559"/>
    <w:pPr>
      <w:keepNext/>
      <w:keepLines/>
      <w:spacing w:before="480" w:after="0"/>
      <w:outlineLvl w:val="0"/>
    </w:pPr>
    <w:rPr>
      <w:rFonts w:ascii="Cambria" w:eastAsia="Times New Roman" w:hAnsi="Cambria"/>
      <w:b/>
      <w:bCs/>
      <w:color w:val="365F91"/>
      <w:sz w:val="28"/>
      <w:szCs w:val="28"/>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E1559"/>
    <w:rPr>
      <w:rFonts w:ascii="Cambria" w:eastAsia="Times New Roman" w:hAnsi="Cambria" w:cs="Times New Roman"/>
      <w:b/>
      <w:bCs/>
      <w:color w:val="365F91"/>
      <w:sz w:val="28"/>
      <w:szCs w:val="28"/>
      <w:lang w:val="en-US" w:bidi="en-US"/>
    </w:rPr>
  </w:style>
  <w:style w:type="character" w:styleId="Hipercze">
    <w:name w:val="Hyperlink"/>
    <w:uiPriority w:val="99"/>
    <w:unhideWhenUsed/>
    <w:rsid w:val="00DE1559"/>
    <w:rPr>
      <w:color w:val="0000FF"/>
      <w:u w:val="single"/>
    </w:rPr>
  </w:style>
  <w:style w:type="paragraph" w:styleId="Tekstpodstawowy">
    <w:name w:val="Body Text"/>
    <w:basedOn w:val="Normalny"/>
    <w:link w:val="TekstpodstawowyZnak"/>
    <w:unhideWhenUsed/>
    <w:rsid w:val="00DE1559"/>
    <w:pPr>
      <w:suppressAutoHyphens/>
      <w:spacing w:after="0" w:line="240" w:lineRule="auto"/>
      <w:jc w:val="both"/>
    </w:pPr>
    <w:rPr>
      <w:rFonts w:ascii="Arial" w:eastAsia="Times New Roman" w:hAnsi="Arial"/>
      <w:sz w:val="26"/>
      <w:szCs w:val="20"/>
      <w:lang w:val="en-US" w:eastAsia="ar-SA" w:bidi="en-US"/>
    </w:rPr>
  </w:style>
  <w:style w:type="character" w:customStyle="1" w:styleId="TekstpodstawowyZnak">
    <w:name w:val="Tekst podstawowy Znak"/>
    <w:basedOn w:val="Domylnaczcionkaakapitu"/>
    <w:link w:val="Tekstpodstawowy"/>
    <w:rsid w:val="00DE1559"/>
    <w:rPr>
      <w:rFonts w:ascii="Arial" w:eastAsia="Times New Roman" w:hAnsi="Arial" w:cs="Times New Roman"/>
      <w:sz w:val="26"/>
      <w:szCs w:val="20"/>
      <w:lang w:val="en-US" w:eastAsia="ar-SA" w:bidi="en-US"/>
    </w:rPr>
  </w:style>
  <w:style w:type="paragraph" w:styleId="Akapitzlist">
    <w:name w:val="List Paragraph"/>
    <w:basedOn w:val="Normalny"/>
    <w:uiPriority w:val="34"/>
    <w:qFormat/>
    <w:rsid w:val="00DE1559"/>
    <w:pPr>
      <w:spacing w:before="100" w:beforeAutospacing="1" w:after="100" w:afterAutospacing="1"/>
      <w:ind w:left="720" w:firstLine="340"/>
      <w:contextualSpacing/>
      <w:jc w:val="both"/>
    </w:pPr>
  </w:style>
  <w:style w:type="character" w:customStyle="1" w:styleId="st">
    <w:name w:val="st"/>
    <w:basedOn w:val="Domylnaczcionkaakapitu"/>
    <w:rsid w:val="00DE1559"/>
  </w:style>
  <w:style w:type="paragraph" w:styleId="NormalnyWeb">
    <w:name w:val="Normal (Web)"/>
    <w:basedOn w:val="Normalny"/>
    <w:rsid w:val="00DE1559"/>
    <w:pPr>
      <w:spacing w:before="100" w:beforeAutospacing="1" w:after="142" w:line="288"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7D4A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4A32"/>
    <w:rPr>
      <w:rFonts w:ascii="Segoe UI" w:eastAsia="Calibri" w:hAnsi="Segoe UI" w:cs="Segoe UI"/>
      <w:sz w:val="18"/>
      <w:szCs w:val="18"/>
    </w:rPr>
  </w:style>
  <w:style w:type="table" w:customStyle="1" w:styleId="Tabela-Siatka1">
    <w:name w:val="Tabela - Siatka1"/>
    <w:basedOn w:val="Standardowy"/>
    <w:next w:val="Tabela-Siatka"/>
    <w:uiPriority w:val="39"/>
    <w:rsid w:val="004D0A6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39"/>
    <w:rsid w:val="004D0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www.torun.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p.torun.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sse.waw.pl/aktualnosci-i-komunikaty/aktualnosci/"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3"/>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25400">
          <a:noFill/>
        </a:ln>
      </c:spPr>
    </c:sideWall>
    <c:backWall>
      <c:thickness val="0"/>
      <c:spPr>
        <a:solidFill>
          <a:srgbClr val="FFFFFF"/>
        </a:solidFill>
        <a:ln w="25400">
          <a:noFill/>
        </a:ln>
      </c:spPr>
    </c:backWall>
    <c:plotArea>
      <c:layout>
        <c:manualLayout>
          <c:layoutTarget val="inner"/>
          <c:xMode val="edge"/>
          <c:yMode val="edge"/>
          <c:x val="9.2369477911646583E-2"/>
          <c:y val="8.3798882681564241E-2"/>
          <c:w val="0.66265060240963858"/>
          <c:h val="0.72625698324022347"/>
        </c:manualLayout>
      </c:layout>
      <c:bar3DChart>
        <c:barDir val="col"/>
        <c:grouping val="clustered"/>
        <c:varyColors val="0"/>
        <c:ser>
          <c:idx val="0"/>
          <c:order val="0"/>
          <c:tx>
            <c:strRef>
              <c:f>Sheet1!$A$2</c:f>
              <c:strCache>
                <c:ptCount val="1"/>
                <c:pt idx="0">
                  <c:v>zachorowania</c:v>
                </c:pt>
              </c:strCache>
            </c:strRef>
          </c:tx>
          <c:spPr>
            <a:solidFill>
              <a:srgbClr val="CCFFFF"/>
            </a:solidFill>
            <a:ln w="12710">
              <a:solidFill>
                <a:srgbClr val="000000"/>
              </a:solidFill>
              <a:prstDash val="solid"/>
            </a:ln>
          </c:spPr>
          <c:invertIfNegative val="0"/>
          <c:cat>
            <c:numRef>
              <c:f>Sheet1!$B$1:$G$1</c:f>
              <c:numCache>
                <c:formatCode>General</c:formatCode>
                <c:ptCount val="6"/>
                <c:pt idx="0">
                  <c:v>2015</c:v>
                </c:pt>
                <c:pt idx="1">
                  <c:v>2016</c:v>
                </c:pt>
                <c:pt idx="2">
                  <c:v>2017</c:v>
                </c:pt>
                <c:pt idx="3">
                  <c:v>2018</c:v>
                </c:pt>
                <c:pt idx="4">
                  <c:v>2019</c:v>
                </c:pt>
                <c:pt idx="5">
                  <c:v>2020</c:v>
                </c:pt>
              </c:numCache>
            </c:numRef>
          </c:cat>
          <c:val>
            <c:numRef>
              <c:f>Sheet1!$B$2:$G$2</c:f>
              <c:numCache>
                <c:formatCode>General</c:formatCode>
                <c:ptCount val="6"/>
                <c:pt idx="0">
                  <c:v>35997</c:v>
                </c:pt>
                <c:pt idx="1">
                  <c:v>42619</c:v>
                </c:pt>
                <c:pt idx="2">
                  <c:v>38302</c:v>
                </c:pt>
                <c:pt idx="3">
                  <c:v>56637</c:v>
                </c:pt>
                <c:pt idx="4">
                  <c:v>29233</c:v>
                </c:pt>
                <c:pt idx="5">
                  <c:v>24233</c:v>
                </c:pt>
              </c:numCache>
            </c:numRef>
          </c:val>
          <c:extLst>
            <c:ext xmlns:c16="http://schemas.microsoft.com/office/drawing/2014/chart" uri="{C3380CC4-5D6E-409C-BE32-E72D297353CC}">
              <c16:uniqueId val="{00000000-373F-43CA-96DE-1FDD6C622343}"/>
            </c:ext>
          </c:extLst>
        </c:ser>
        <c:ser>
          <c:idx val="1"/>
          <c:order val="1"/>
          <c:tx>
            <c:strRef>
              <c:f>Sheet1!$A$3</c:f>
              <c:strCache>
                <c:ptCount val="1"/>
                <c:pt idx="0">
                  <c:v>osoby zaszczepione</c:v>
                </c:pt>
              </c:strCache>
            </c:strRef>
          </c:tx>
          <c:spPr>
            <a:solidFill>
              <a:srgbClr val="3366FF"/>
            </a:solidFill>
            <a:ln w="12710">
              <a:solidFill>
                <a:srgbClr val="000000"/>
              </a:solidFill>
              <a:prstDash val="solid"/>
            </a:ln>
          </c:spPr>
          <c:invertIfNegative val="0"/>
          <c:cat>
            <c:numRef>
              <c:f>Sheet1!$B$1:$G$1</c:f>
              <c:numCache>
                <c:formatCode>General</c:formatCode>
                <c:ptCount val="6"/>
                <c:pt idx="0">
                  <c:v>2015</c:v>
                </c:pt>
                <c:pt idx="1">
                  <c:v>2016</c:v>
                </c:pt>
                <c:pt idx="2">
                  <c:v>2017</c:v>
                </c:pt>
                <c:pt idx="3">
                  <c:v>2018</c:v>
                </c:pt>
                <c:pt idx="4">
                  <c:v>2019</c:v>
                </c:pt>
                <c:pt idx="5">
                  <c:v>2020</c:v>
                </c:pt>
              </c:numCache>
            </c:numRef>
          </c:cat>
          <c:val>
            <c:numRef>
              <c:f>Sheet1!$B$3:$G$3</c:f>
              <c:numCache>
                <c:formatCode>General</c:formatCode>
                <c:ptCount val="6"/>
                <c:pt idx="0">
                  <c:v>7353</c:v>
                </c:pt>
                <c:pt idx="1">
                  <c:v>8327</c:v>
                </c:pt>
                <c:pt idx="2">
                  <c:v>8226</c:v>
                </c:pt>
                <c:pt idx="3">
                  <c:v>8669</c:v>
                </c:pt>
                <c:pt idx="4">
                  <c:v>5655</c:v>
                </c:pt>
                <c:pt idx="5">
                  <c:v>341</c:v>
                </c:pt>
              </c:numCache>
            </c:numRef>
          </c:val>
          <c:extLst>
            <c:ext xmlns:c16="http://schemas.microsoft.com/office/drawing/2014/chart" uri="{C3380CC4-5D6E-409C-BE32-E72D297353CC}">
              <c16:uniqueId val="{00000001-373F-43CA-96DE-1FDD6C622343}"/>
            </c:ext>
          </c:extLst>
        </c:ser>
        <c:dLbls>
          <c:showLegendKey val="0"/>
          <c:showVal val="0"/>
          <c:showCatName val="0"/>
          <c:showSerName val="0"/>
          <c:showPercent val="0"/>
          <c:showBubbleSize val="0"/>
        </c:dLbls>
        <c:gapWidth val="150"/>
        <c:gapDepth val="0"/>
        <c:shape val="box"/>
        <c:axId val="205474504"/>
        <c:axId val="1"/>
        <c:axId val="0"/>
      </c:bar3DChart>
      <c:catAx>
        <c:axId val="205474504"/>
        <c:scaling>
          <c:orientation val="minMax"/>
        </c:scaling>
        <c:delete val="0"/>
        <c:axPos val="b"/>
        <c:numFmt formatCode="General" sourceLinked="1"/>
        <c:majorTickMark val="out"/>
        <c:minorTickMark val="none"/>
        <c:tickLblPos val="low"/>
        <c:spPr>
          <a:ln w="3178">
            <a:solidFill>
              <a:srgbClr val="000000"/>
            </a:solidFill>
            <a:prstDash val="solid"/>
          </a:ln>
        </c:spPr>
        <c:txPr>
          <a:bodyPr rot="0" vert="horz"/>
          <a:lstStyle/>
          <a:p>
            <a:pPr>
              <a:defRPr sz="801" b="0" i="0" u="none" strike="noStrike" baseline="0">
                <a:solidFill>
                  <a:srgbClr val="000000"/>
                </a:solidFill>
                <a:latin typeface="Times New Roman"/>
                <a:ea typeface="Times New Roman"/>
                <a:cs typeface="Times New Roman"/>
              </a:defRPr>
            </a:pPr>
            <a:endParaRPr lang="pl-PL"/>
          </a:p>
        </c:txPr>
        <c:crossAx val="1"/>
        <c:crosses val="autoZero"/>
        <c:auto val="1"/>
        <c:lblAlgn val="ctr"/>
        <c:lblOffset val="100"/>
        <c:tickLblSkip val="1"/>
        <c:tickMarkSkip val="1"/>
        <c:noMultiLvlLbl val="0"/>
      </c:catAx>
      <c:valAx>
        <c:axId val="1"/>
        <c:scaling>
          <c:orientation val="minMax"/>
        </c:scaling>
        <c:delete val="0"/>
        <c:axPos val="l"/>
        <c:majorGridlines>
          <c:spPr>
            <a:ln w="3178">
              <a:solidFill>
                <a:srgbClr val="000000"/>
              </a:solidFill>
              <a:prstDash val="solid"/>
            </a:ln>
          </c:spPr>
        </c:majorGridlines>
        <c:numFmt formatCode="General" sourceLinked="1"/>
        <c:majorTickMark val="out"/>
        <c:minorTickMark val="none"/>
        <c:tickLblPos val="nextTo"/>
        <c:spPr>
          <a:ln w="3178">
            <a:solidFill>
              <a:srgbClr val="000000"/>
            </a:solidFill>
            <a:prstDash val="solid"/>
          </a:ln>
        </c:spPr>
        <c:txPr>
          <a:bodyPr rot="0" vert="horz"/>
          <a:lstStyle/>
          <a:p>
            <a:pPr>
              <a:defRPr sz="801" b="0" i="0" u="none" strike="noStrike" baseline="0">
                <a:solidFill>
                  <a:srgbClr val="000000"/>
                </a:solidFill>
                <a:latin typeface="Times New Roman"/>
                <a:ea typeface="Times New Roman"/>
                <a:cs typeface="Times New Roman"/>
              </a:defRPr>
            </a:pPr>
            <a:endParaRPr lang="pl-PL"/>
          </a:p>
        </c:txPr>
        <c:crossAx val="205474504"/>
        <c:crosses val="autoZero"/>
        <c:crossBetween val="between"/>
      </c:valAx>
      <c:spPr>
        <a:noFill/>
        <a:ln w="25420">
          <a:noFill/>
        </a:ln>
      </c:spPr>
    </c:plotArea>
    <c:legend>
      <c:legendPos val="r"/>
      <c:layout>
        <c:manualLayout>
          <c:xMode val="edge"/>
          <c:yMode val="edge"/>
          <c:x val="0.77710843373493976"/>
          <c:y val="0.39106145251396646"/>
          <c:w val="0.21686746987951808"/>
          <c:h val="0.21787709497206703"/>
        </c:manualLayout>
      </c:layout>
      <c:overlay val="0"/>
      <c:spPr>
        <a:noFill/>
        <a:ln w="25420">
          <a:noFill/>
        </a:ln>
      </c:spPr>
      <c:txPr>
        <a:bodyPr/>
        <a:lstStyle/>
        <a:p>
          <a:pPr>
            <a:defRPr sz="736" b="0" i="0" u="none" strike="noStrike" baseline="0">
              <a:solidFill>
                <a:srgbClr val="000000"/>
              </a:solidFill>
              <a:latin typeface="Times New Roman"/>
              <a:ea typeface="Times New Roman"/>
              <a:cs typeface="Times New Roman"/>
            </a:defRPr>
          </a:pPr>
          <a:endParaRPr lang="pl-PL"/>
        </a:p>
      </c:txPr>
    </c:legend>
    <c:plotVisOnly val="1"/>
    <c:dispBlanksAs val="gap"/>
    <c:showDLblsOverMax val="0"/>
  </c:chart>
  <c:spPr>
    <a:noFill/>
    <a:ln>
      <a:noFill/>
    </a:ln>
  </c:spPr>
  <c:txPr>
    <a:bodyPr/>
    <a:lstStyle/>
    <a:p>
      <a:pPr>
        <a:defRPr sz="801" b="1" i="0" u="none" strike="noStrike" baseline="0">
          <a:solidFill>
            <a:srgbClr val="000000"/>
          </a:solidFill>
          <a:latin typeface="Arial"/>
          <a:ea typeface="Arial"/>
          <a:cs typeface="Arial"/>
        </a:defRPr>
      </a:pPr>
      <a:endParaRPr lang="pl-PL"/>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C1AEF-7638-49D4-86C7-738E332E7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10008</Words>
  <Characters>60053</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a.czajka</dc:creator>
  <cp:keywords/>
  <dc:description/>
  <cp:lastModifiedBy>Paweł Piotrowicz</cp:lastModifiedBy>
  <cp:revision>2</cp:revision>
  <cp:lastPrinted>2024-05-06T12:59:00Z</cp:lastPrinted>
  <dcterms:created xsi:type="dcterms:W3CDTF">2024-05-23T15:05:00Z</dcterms:created>
  <dcterms:modified xsi:type="dcterms:W3CDTF">2024-05-23T15:05:00Z</dcterms:modified>
</cp:coreProperties>
</file>