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6476" w14:textId="77777777" w:rsidR="00DA48F9" w:rsidRPr="00DA48F9" w:rsidRDefault="00DA48F9" w:rsidP="00DA48F9">
      <w:pPr>
        <w:pStyle w:val="Nagwek2"/>
        <w:jc w:val="center"/>
        <w:rPr>
          <w:rFonts w:ascii="Times New Roman" w:hAnsi="Times New Roman" w:cs="Times New Roman"/>
          <w:b/>
          <w:color w:val="auto"/>
          <w:sz w:val="24"/>
          <w:szCs w:val="24"/>
        </w:rPr>
      </w:pPr>
      <w:r w:rsidRPr="00DA48F9">
        <w:rPr>
          <w:rFonts w:ascii="Times New Roman" w:hAnsi="Times New Roman" w:cs="Times New Roman"/>
          <w:b/>
          <w:color w:val="auto"/>
          <w:sz w:val="24"/>
          <w:szCs w:val="24"/>
        </w:rPr>
        <w:t>ZARZĄDZENIE NR 80</w:t>
      </w:r>
    </w:p>
    <w:p w14:paraId="0ADA0A91" w14:textId="77777777" w:rsidR="00DA48F9" w:rsidRPr="00DA48F9" w:rsidRDefault="00DA48F9" w:rsidP="00DA48F9">
      <w:pPr>
        <w:pStyle w:val="Nagwek3"/>
        <w:keepLines w:val="0"/>
        <w:numPr>
          <w:ilvl w:val="2"/>
          <w:numId w:val="10"/>
        </w:numPr>
        <w:tabs>
          <w:tab w:val="left" w:pos="0"/>
        </w:tabs>
        <w:suppressAutoHyphens/>
        <w:spacing w:before="0"/>
        <w:jc w:val="center"/>
        <w:rPr>
          <w:rFonts w:ascii="Times New Roman" w:hAnsi="Times New Roman" w:cs="Times New Roman"/>
          <w:b/>
          <w:color w:val="auto"/>
        </w:rPr>
      </w:pPr>
      <w:r w:rsidRPr="00DA48F9">
        <w:rPr>
          <w:rFonts w:ascii="Times New Roman" w:hAnsi="Times New Roman" w:cs="Times New Roman"/>
          <w:b/>
          <w:color w:val="auto"/>
        </w:rPr>
        <w:t>PREZYDENTA MIASTA TORUNIA</w:t>
      </w:r>
    </w:p>
    <w:p w14:paraId="69D40E5A" w14:textId="77777777" w:rsidR="00DA48F9" w:rsidRPr="00DA48F9" w:rsidRDefault="00DA48F9" w:rsidP="00DA48F9">
      <w:pPr>
        <w:spacing w:after="0"/>
        <w:jc w:val="center"/>
        <w:rPr>
          <w:rFonts w:ascii="Times New Roman" w:hAnsi="Times New Roman" w:cs="Times New Roman"/>
          <w:b/>
          <w:sz w:val="24"/>
          <w:szCs w:val="24"/>
        </w:rPr>
      </w:pPr>
      <w:r w:rsidRPr="00DA48F9">
        <w:rPr>
          <w:rFonts w:ascii="Times New Roman" w:hAnsi="Times New Roman" w:cs="Times New Roman"/>
          <w:b/>
          <w:sz w:val="24"/>
          <w:szCs w:val="24"/>
        </w:rPr>
        <w:t>z dnia 14.05.2024 r.</w:t>
      </w:r>
    </w:p>
    <w:p w14:paraId="07377CF3" w14:textId="77777777" w:rsidR="00DA48F9" w:rsidRPr="00DA48F9" w:rsidRDefault="00DA48F9" w:rsidP="00DA48F9">
      <w:pPr>
        <w:spacing w:after="0"/>
        <w:jc w:val="center"/>
        <w:rPr>
          <w:rFonts w:ascii="Times New Roman" w:hAnsi="Times New Roman" w:cs="Times New Roman"/>
          <w:b/>
          <w:sz w:val="24"/>
          <w:szCs w:val="24"/>
        </w:rPr>
      </w:pPr>
    </w:p>
    <w:p w14:paraId="76C1191E" w14:textId="77777777" w:rsidR="00DA48F9" w:rsidRPr="00DA48F9" w:rsidRDefault="00DA48F9" w:rsidP="00DA48F9">
      <w:pPr>
        <w:pStyle w:val="Tekstpodstawowy3"/>
        <w:jc w:val="center"/>
        <w:rPr>
          <w:rFonts w:ascii="Times New Roman" w:hAnsi="Times New Roman" w:cs="Times New Roman"/>
          <w:b/>
          <w:sz w:val="22"/>
          <w:szCs w:val="22"/>
        </w:rPr>
      </w:pPr>
      <w:r w:rsidRPr="00DA48F9">
        <w:rPr>
          <w:rFonts w:ascii="Times New Roman" w:hAnsi="Times New Roman" w:cs="Times New Roman"/>
          <w:b/>
          <w:sz w:val="22"/>
          <w:szCs w:val="22"/>
        </w:rPr>
        <w:t xml:space="preserve">w sprawie przeprowadzenia konkursu na stanowisko dyrektora </w:t>
      </w:r>
      <w:r w:rsidRPr="00DA48F9">
        <w:rPr>
          <w:rFonts w:ascii="Times New Roman" w:hAnsi="Times New Roman" w:cs="Times New Roman"/>
          <w:b/>
          <w:sz w:val="22"/>
          <w:szCs w:val="22"/>
        </w:rPr>
        <w:br/>
        <w:t>Centrum Placówek Opiekuńczo-Wychowawczych „Młody Las” w Toruniu</w:t>
      </w:r>
    </w:p>
    <w:p w14:paraId="68ED7F7E" w14:textId="77777777" w:rsidR="00DA48F9" w:rsidRPr="00DA48F9" w:rsidRDefault="00DA48F9" w:rsidP="00DA48F9">
      <w:pPr>
        <w:pStyle w:val="Tekstpodstawowy3"/>
        <w:rPr>
          <w:rFonts w:ascii="Times New Roman" w:hAnsi="Times New Roman" w:cs="Times New Roman"/>
          <w:sz w:val="22"/>
          <w:szCs w:val="22"/>
        </w:rPr>
      </w:pPr>
    </w:p>
    <w:p w14:paraId="7A40FEAE" w14:textId="77777777" w:rsidR="00DA48F9" w:rsidRPr="00DA48F9" w:rsidRDefault="00DA48F9" w:rsidP="00DA48F9">
      <w:pPr>
        <w:pStyle w:val="Tekstpodstawowy"/>
        <w:tabs>
          <w:tab w:val="left" w:pos="720"/>
        </w:tabs>
        <w:spacing w:line="276" w:lineRule="auto"/>
        <w:jc w:val="both"/>
        <w:rPr>
          <w:sz w:val="22"/>
          <w:szCs w:val="22"/>
        </w:rPr>
      </w:pPr>
      <w:r w:rsidRPr="00DA48F9">
        <w:rPr>
          <w:sz w:val="22"/>
          <w:szCs w:val="22"/>
        </w:rPr>
        <w:tab/>
        <w:t xml:space="preserve">Na podstawie art. 11 ust. 1 i art. 13 ustawy z dnia 21 listopada 2008 r. o pracownikach samorządowych (Dz. U. z 2022 r. poz. 530), art. 97 ust. 1 i 3 ustawy z dnia 9 czerwca 2011 r. </w:t>
      </w:r>
      <w:r w:rsidRPr="00DA48F9">
        <w:rPr>
          <w:sz w:val="22"/>
          <w:szCs w:val="22"/>
        </w:rPr>
        <w:br/>
        <w:t xml:space="preserve">o wspieraniu rodziny i systemie pieczy zastępczej (Dz.U. z 2024 r. poz. 177 z późn. zm.) art. 7 </w:t>
      </w:r>
      <w:r w:rsidRPr="00DA48F9">
        <w:rPr>
          <w:sz w:val="22"/>
          <w:szCs w:val="22"/>
        </w:rPr>
        <w:br/>
        <w:t xml:space="preserve">ust. 1 pkt 6 ustawy  z dnia 8 marca 1990 r. o samorządzie gminnym (Dz. U. z 2024 r. poz. 609 </w:t>
      </w:r>
      <w:r w:rsidRPr="00DA48F9">
        <w:rPr>
          <w:sz w:val="22"/>
          <w:szCs w:val="22"/>
        </w:rPr>
        <w:br/>
        <w:t xml:space="preserve">z późn. zm.) oraz § 18 pkt 8 Regulaminu Organizacyjnego Urzędu Miasta Torunia, stanowiącego załącznik nr 1 do zarządzenia nr 378 Prezydenta Miasta Torunia z dnia 30 października 2013 r. </w:t>
      </w:r>
      <w:r w:rsidRPr="00DA48F9">
        <w:rPr>
          <w:sz w:val="22"/>
          <w:szCs w:val="22"/>
        </w:rPr>
        <w:br/>
        <w:t>w sprawie nadania Regulaminu Organizacyjnego Urzędowi Miasta Torunia (z późn.zm.</w:t>
      </w:r>
      <w:r w:rsidRPr="00DA48F9">
        <w:rPr>
          <w:sz w:val="22"/>
          <w:szCs w:val="22"/>
          <w:vertAlign w:val="superscript"/>
        </w:rPr>
        <w:t>1)</w:t>
      </w:r>
      <w:r w:rsidRPr="00DA48F9">
        <w:rPr>
          <w:sz w:val="22"/>
          <w:szCs w:val="22"/>
        </w:rPr>
        <w:t>)</w:t>
      </w:r>
    </w:p>
    <w:p w14:paraId="2A77475B" w14:textId="77777777" w:rsidR="00DA48F9" w:rsidRPr="00DA48F9" w:rsidRDefault="00DA48F9" w:rsidP="00DA48F9">
      <w:pPr>
        <w:pStyle w:val="Tekstpodstawowywcity"/>
        <w:ind w:left="0"/>
        <w:jc w:val="center"/>
        <w:rPr>
          <w:rFonts w:ascii="Times New Roman" w:hAnsi="Times New Roman" w:cs="Times New Roman"/>
          <w:b/>
        </w:rPr>
      </w:pPr>
      <w:r w:rsidRPr="00DA48F9">
        <w:rPr>
          <w:rFonts w:ascii="Times New Roman" w:hAnsi="Times New Roman" w:cs="Times New Roman"/>
        </w:rPr>
        <w:t>zarządza się, co następuje:</w:t>
      </w:r>
    </w:p>
    <w:p w14:paraId="425F1331" w14:textId="62431655" w:rsidR="00DA48F9" w:rsidRPr="00DA48F9" w:rsidRDefault="00DA48F9" w:rsidP="00DA48F9">
      <w:pPr>
        <w:pStyle w:val="Tekstpodstawowywcity"/>
        <w:ind w:left="0"/>
        <w:rPr>
          <w:rFonts w:ascii="Times New Roman" w:hAnsi="Times New Roman" w:cs="Times New Roman"/>
        </w:rPr>
      </w:pPr>
    </w:p>
    <w:p w14:paraId="54701D96" w14:textId="3BFCDF93" w:rsidR="00DA48F9" w:rsidRPr="00DA48F9" w:rsidRDefault="00DA48F9" w:rsidP="00DA48F9">
      <w:pPr>
        <w:spacing w:after="0"/>
        <w:jc w:val="center"/>
        <w:rPr>
          <w:rFonts w:ascii="Times New Roman" w:eastAsia="Times New Roman" w:hAnsi="Times New Roman" w:cs="Times New Roman"/>
          <w:b/>
        </w:rPr>
      </w:pPr>
      <w:r>
        <w:rPr>
          <w:rFonts w:ascii="Times New Roman" w:eastAsia="Times New Roman" w:hAnsi="Times New Roman" w:cs="Times New Roman"/>
          <w:b/>
        </w:rPr>
        <w:t>§ 1</w:t>
      </w:r>
    </w:p>
    <w:p w14:paraId="6C2BD4B6" w14:textId="77777777" w:rsidR="00DA48F9" w:rsidRPr="00DA48F9" w:rsidRDefault="00DA48F9" w:rsidP="00DA48F9">
      <w:pPr>
        <w:numPr>
          <w:ilvl w:val="0"/>
          <w:numId w:val="11"/>
        </w:numPr>
        <w:spacing w:after="0"/>
        <w:ind w:left="426" w:hanging="426"/>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Niniejsze zarządzenie określa zasady przeprowadzenia naboru na wolne stanowisko kierownicze urzędnicze </w:t>
      </w:r>
      <w:r w:rsidRPr="00DA48F9">
        <w:rPr>
          <w:rFonts w:ascii="Times New Roman" w:hAnsi="Times New Roman" w:cs="Times New Roman"/>
        </w:rPr>
        <w:t>dyrektora Centrum Placówek Opiekuńczo-Wychowawczych „Młody Las” w Toruniu</w:t>
      </w:r>
      <w:r w:rsidRPr="00DA48F9">
        <w:rPr>
          <w:rFonts w:ascii="Times New Roman" w:eastAsia="Times New Roman" w:hAnsi="Times New Roman" w:cs="Times New Roman"/>
        </w:rPr>
        <w:t xml:space="preserve"> – wolne od 29.07.2024 r.</w:t>
      </w:r>
    </w:p>
    <w:p w14:paraId="688C466C" w14:textId="77777777" w:rsidR="00DA48F9" w:rsidRPr="00DA48F9" w:rsidRDefault="00DA48F9" w:rsidP="00DA48F9">
      <w:pPr>
        <w:pStyle w:val="Akapitzlist"/>
        <w:numPr>
          <w:ilvl w:val="0"/>
          <w:numId w:val="11"/>
        </w:numPr>
        <w:spacing w:after="0"/>
        <w:ind w:left="426" w:hanging="426"/>
        <w:jc w:val="both"/>
        <w:rPr>
          <w:rFonts w:ascii="Times New Roman" w:eastAsia="Times New Roman" w:hAnsi="Times New Roman" w:cs="Times New Roman"/>
        </w:rPr>
      </w:pPr>
      <w:r w:rsidRPr="00DA48F9">
        <w:rPr>
          <w:rFonts w:ascii="Times New Roman" w:eastAsia="Times New Roman" w:hAnsi="Times New Roman" w:cs="Times New Roman"/>
        </w:rPr>
        <w:t>Wymagania i kwalifikacje, jakie powinni posiadać kandydaci przystępujący do naboru oraz sposób ich udokumentowania określone zostały w załączniku nr 1 do niniejszego zarządzenia.</w:t>
      </w:r>
    </w:p>
    <w:p w14:paraId="68768442" w14:textId="77777777" w:rsidR="00DA48F9" w:rsidRPr="00DA48F9" w:rsidRDefault="00DA48F9" w:rsidP="00DA48F9">
      <w:pPr>
        <w:tabs>
          <w:tab w:val="left" w:pos="284"/>
        </w:tabs>
        <w:spacing w:after="0"/>
        <w:jc w:val="both"/>
        <w:rPr>
          <w:rFonts w:ascii="Times New Roman" w:hAnsi="Times New Roman" w:cs="Times New Roman"/>
        </w:rPr>
      </w:pPr>
    </w:p>
    <w:p w14:paraId="25BCCED1" w14:textId="77777777" w:rsidR="00DA48F9" w:rsidRPr="00DA48F9" w:rsidRDefault="00DA48F9" w:rsidP="00DA48F9">
      <w:pPr>
        <w:spacing w:after="0"/>
        <w:ind w:left="426" w:hanging="426"/>
        <w:jc w:val="center"/>
        <w:rPr>
          <w:rFonts w:ascii="Times New Roman" w:hAnsi="Times New Roman" w:cs="Times New Roman"/>
          <w:b/>
        </w:rPr>
      </w:pPr>
      <w:r w:rsidRPr="00DA48F9">
        <w:rPr>
          <w:rFonts w:ascii="Times New Roman" w:hAnsi="Times New Roman" w:cs="Times New Roman"/>
          <w:b/>
        </w:rPr>
        <w:t>§ 2</w:t>
      </w:r>
    </w:p>
    <w:p w14:paraId="5756DE8C" w14:textId="77777777" w:rsidR="00DA48F9" w:rsidRPr="00DA48F9" w:rsidRDefault="00DA48F9" w:rsidP="00DA48F9">
      <w:pPr>
        <w:pStyle w:val="Akapitzlist"/>
        <w:numPr>
          <w:ilvl w:val="0"/>
          <w:numId w:val="18"/>
        </w:numPr>
        <w:spacing w:after="0"/>
        <w:ind w:left="426" w:hanging="426"/>
        <w:jc w:val="both"/>
        <w:rPr>
          <w:rFonts w:ascii="Times New Roman" w:eastAsia="Times New Roman" w:hAnsi="Times New Roman" w:cs="Times New Roman"/>
        </w:rPr>
      </w:pPr>
      <w:r w:rsidRPr="00DA48F9">
        <w:rPr>
          <w:rFonts w:ascii="Times New Roman" w:eastAsia="Times New Roman" w:hAnsi="Times New Roman" w:cs="Times New Roman"/>
        </w:rPr>
        <w:t xml:space="preserve">W celu przeprowadzenia naboru na stanowisko, o którym mowa w § 1, powołuje się komisję </w:t>
      </w:r>
      <w:r w:rsidRPr="00DA48F9">
        <w:rPr>
          <w:rFonts w:ascii="Times New Roman" w:eastAsia="Times New Roman" w:hAnsi="Times New Roman" w:cs="Times New Roman"/>
        </w:rPr>
        <w:br/>
        <w:t>w składzie:</w:t>
      </w:r>
    </w:p>
    <w:p w14:paraId="3AA48AA9" w14:textId="77777777" w:rsidR="00DA48F9" w:rsidRPr="00DA48F9" w:rsidRDefault="00DA48F9" w:rsidP="00DA48F9">
      <w:pPr>
        <w:pStyle w:val="Akapitzlist"/>
        <w:numPr>
          <w:ilvl w:val="0"/>
          <w:numId w:val="17"/>
        </w:numPr>
        <w:spacing w:after="0"/>
        <w:ind w:hanging="294"/>
        <w:jc w:val="both"/>
        <w:rPr>
          <w:rFonts w:ascii="Times New Roman" w:eastAsia="Times New Roman" w:hAnsi="Times New Roman" w:cs="Times New Roman"/>
        </w:rPr>
      </w:pPr>
      <w:r w:rsidRPr="00DA48F9">
        <w:rPr>
          <w:rFonts w:ascii="Times New Roman" w:hAnsi="Times New Roman" w:cs="Times New Roman"/>
        </w:rPr>
        <w:t>Pani Małgorzata Skibicka – dyrektor Wydziału Zdrowia i Polityki Społecznej – przewodnicząca komisji</w:t>
      </w:r>
      <w:r w:rsidRPr="00DA48F9">
        <w:rPr>
          <w:rFonts w:ascii="Times New Roman" w:eastAsia="Times New Roman" w:hAnsi="Times New Roman" w:cs="Times New Roman"/>
        </w:rPr>
        <w:t xml:space="preserve"> </w:t>
      </w:r>
    </w:p>
    <w:p w14:paraId="55683B27" w14:textId="77777777" w:rsidR="00DA48F9" w:rsidRPr="00DA48F9" w:rsidRDefault="00DA48F9" w:rsidP="00DA48F9">
      <w:pPr>
        <w:pStyle w:val="Akapitzlist"/>
        <w:numPr>
          <w:ilvl w:val="0"/>
          <w:numId w:val="17"/>
        </w:numPr>
        <w:spacing w:after="0"/>
        <w:ind w:hanging="294"/>
        <w:jc w:val="both"/>
        <w:rPr>
          <w:rFonts w:ascii="Times New Roman" w:eastAsia="Times New Roman" w:hAnsi="Times New Roman" w:cs="Times New Roman"/>
        </w:rPr>
      </w:pPr>
      <w:r w:rsidRPr="00DA48F9">
        <w:rPr>
          <w:rFonts w:ascii="Times New Roman" w:hAnsi="Times New Roman" w:cs="Times New Roman"/>
        </w:rPr>
        <w:t>Pan Rafał Walter – dyrektor Miejskiego Ośrodka Pomocy Rodzinie w Toruniu</w:t>
      </w:r>
      <w:r w:rsidRPr="00DA48F9">
        <w:rPr>
          <w:rFonts w:ascii="Times New Roman" w:eastAsia="Times New Roman" w:hAnsi="Times New Roman" w:cs="Times New Roman"/>
        </w:rPr>
        <w:t xml:space="preserve"> – członek komisji,</w:t>
      </w:r>
    </w:p>
    <w:p w14:paraId="1AB22521" w14:textId="77777777" w:rsidR="00DA48F9" w:rsidRPr="00DA48F9" w:rsidRDefault="00DA48F9" w:rsidP="00DA48F9">
      <w:pPr>
        <w:numPr>
          <w:ilvl w:val="0"/>
          <w:numId w:val="17"/>
        </w:numPr>
        <w:spacing w:after="0"/>
        <w:ind w:hanging="294"/>
        <w:contextualSpacing/>
        <w:jc w:val="both"/>
        <w:rPr>
          <w:rFonts w:ascii="Times New Roman" w:eastAsia="Times New Roman" w:hAnsi="Times New Roman" w:cs="Times New Roman"/>
        </w:rPr>
      </w:pPr>
      <w:r w:rsidRPr="00DA48F9">
        <w:rPr>
          <w:rFonts w:ascii="Times New Roman" w:hAnsi="Times New Roman" w:cs="Times New Roman"/>
        </w:rPr>
        <w:t xml:space="preserve">Pani Dorota Szmigiel – dyrektor Biura Kadr i Płac </w:t>
      </w:r>
      <w:r w:rsidRPr="00DA48F9">
        <w:rPr>
          <w:rFonts w:ascii="Times New Roman" w:eastAsia="Times New Roman" w:hAnsi="Times New Roman" w:cs="Times New Roman"/>
        </w:rPr>
        <w:t>– członek komisji.</w:t>
      </w:r>
    </w:p>
    <w:p w14:paraId="3F473449" w14:textId="77777777" w:rsidR="00DA48F9" w:rsidRPr="00DA48F9" w:rsidRDefault="00DA48F9" w:rsidP="00DA48F9">
      <w:pPr>
        <w:pStyle w:val="Akapitzlist"/>
        <w:numPr>
          <w:ilvl w:val="0"/>
          <w:numId w:val="18"/>
        </w:numPr>
        <w:spacing w:after="0"/>
        <w:ind w:left="426" w:hanging="426"/>
        <w:jc w:val="both"/>
        <w:rPr>
          <w:rFonts w:ascii="Times New Roman" w:eastAsia="Times New Roman" w:hAnsi="Times New Roman" w:cs="Times New Roman"/>
        </w:rPr>
      </w:pPr>
      <w:r w:rsidRPr="00DA48F9">
        <w:rPr>
          <w:rFonts w:ascii="Times New Roman" w:eastAsia="Times New Roman" w:hAnsi="Times New Roman" w:cs="Times New Roman"/>
        </w:rPr>
        <w:t>Pracami komisji kieruje przewodniczący, który w szczególności:</w:t>
      </w:r>
    </w:p>
    <w:p w14:paraId="29ADB16F" w14:textId="77777777" w:rsidR="00DA48F9" w:rsidRPr="00DA48F9" w:rsidRDefault="00DA48F9" w:rsidP="00DA48F9">
      <w:pPr>
        <w:numPr>
          <w:ilvl w:val="0"/>
          <w:numId w:val="12"/>
        </w:numPr>
        <w:spacing w:after="0"/>
        <w:ind w:left="709" w:hanging="283"/>
        <w:contextualSpacing/>
        <w:jc w:val="both"/>
        <w:rPr>
          <w:rFonts w:ascii="Times New Roman" w:eastAsia="Times New Roman" w:hAnsi="Times New Roman" w:cs="Times New Roman"/>
        </w:rPr>
      </w:pPr>
      <w:r w:rsidRPr="00DA48F9">
        <w:rPr>
          <w:rFonts w:ascii="Times New Roman" w:eastAsia="Times New Roman" w:hAnsi="Times New Roman" w:cs="Times New Roman"/>
        </w:rPr>
        <w:t>czuwa nad wykonywaniem przez komisję jej zadań,</w:t>
      </w:r>
    </w:p>
    <w:p w14:paraId="077CABCC" w14:textId="77777777" w:rsidR="00DA48F9" w:rsidRPr="00DA48F9" w:rsidRDefault="00DA48F9" w:rsidP="00DA48F9">
      <w:pPr>
        <w:numPr>
          <w:ilvl w:val="0"/>
          <w:numId w:val="12"/>
        </w:numPr>
        <w:spacing w:after="0"/>
        <w:ind w:left="709" w:hanging="283"/>
        <w:contextualSpacing/>
        <w:jc w:val="both"/>
        <w:rPr>
          <w:rFonts w:ascii="Times New Roman" w:eastAsia="Times New Roman" w:hAnsi="Times New Roman" w:cs="Times New Roman"/>
        </w:rPr>
      </w:pPr>
      <w:r w:rsidRPr="00DA48F9">
        <w:rPr>
          <w:rFonts w:ascii="Times New Roman" w:eastAsia="Times New Roman" w:hAnsi="Times New Roman" w:cs="Times New Roman"/>
        </w:rPr>
        <w:t>reprezentuje komisję na zewnątrz,</w:t>
      </w:r>
    </w:p>
    <w:p w14:paraId="54D754A0" w14:textId="77777777" w:rsidR="00DA48F9" w:rsidRPr="00DA48F9" w:rsidRDefault="00DA48F9" w:rsidP="00DA48F9">
      <w:pPr>
        <w:numPr>
          <w:ilvl w:val="0"/>
          <w:numId w:val="12"/>
        </w:numPr>
        <w:spacing w:after="0"/>
        <w:ind w:left="709" w:hanging="283"/>
        <w:contextualSpacing/>
        <w:jc w:val="both"/>
        <w:rPr>
          <w:rFonts w:ascii="Times New Roman" w:eastAsia="Times New Roman" w:hAnsi="Times New Roman" w:cs="Times New Roman"/>
        </w:rPr>
      </w:pPr>
      <w:r w:rsidRPr="00DA48F9">
        <w:rPr>
          <w:rFonts w:ascii="Times New Roman" w:eastAsia="Times New Roman" w:hAnsi="Times New Roman" w:cs="Times New Roman"/>
        </w:rPr>
        <w:t>ustala porządek obrad komisji, zwołuje jej posiedzenia i przewodniczy obradom.</w:t>
      </w:r>
    </w:p>
    <w:p w14:paraId="63D65BB5" w14:textId="77777777" w:rsidR="00DA48F9" w:rsidRPr="00DA48F9" w:rsidRDefault="00DA48F9" w:rsidP="00DA48F9">
      <w:pPr>
        <w:numPr>
          <w:ilvl w:val="0"/>
          <w:numId w:val="18"/>
        </w:numPr>
        <w:spacing w:after="0"/>
        <w:ind w:left="426" w:hanging="426"/>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W razie nieobecności przewodniczącego jego obowiązki pełni wyznaczony przez niego zastępca. </w:t>
      </w:r>
    </w:p>
    <w:p w14:paraId="318929F0" w14:textId="77777777" w:rsidR="00DA48F9" w:rsidRPr="00DA48F9" w:rsidRDefault="00DA48F9" w:rsidP="00DA48F9">
      <w:pPr>
        <w:numPr>
          <w:ilvl w:val="0"/>
          <w:numId w:val="18"/>
        </w:numPr>
        <w:spacing w:after="0"/>
        <w:ind w:left="426" w:hanging="426"/>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Komisja obraduje na posiedzeniach. Pierwsze posiedzenie komisji odbywa się nie później </w:t>
      </w:r>
      <w:r w:rsidRPr="00DA48F9">
        <w:rPr>
          <w:rFonts w:ascii="Times New Roman" w:eastAsia="Times New Roman" w:hAnsi="Times New Roman" w:cs="Times New Roman"/>
        </w:rPr>
        <w:br/>
        <w:t>niż w trzecim dniu po upływie terminu składania ofert.</w:t>
      </w:r>
    </w:p>
    <w:p w14:paraId="761AA756" w14:textId="77777777" w:rsidR="00DA48F9" w:rsidRPr="00DA48F9" w:rsidRDefault="00DA48F9" w:rsidP="00DA48F9">
      <w:pPr>
        <w:numPr>
          <w:ilvl w:val="0"/>
          <w:numId w:val="18"/>
        </w:numPr>
        <w:spacing w:after="0"/>
        <w:ind w:left="426" w:hanging="426"/>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Komisja rozstrzyga w sprawach należących do jej właściwości zwykłą większością głosów, </w:t>
      </w:r>
      <w:r w:rsidRPr="00DA48F9">
        <w:rPr>
          <w:rFonts w:ascii="Times New Roman" w:eastAsia="Times New Roman" w:hAnsi="Times New Roman" w:cs="Times New Roman"/>
        </w:rPr>
        <w:br/>
        <w:t>w głosowaniu jawnym.</w:t>
      </w:r>
    </w:p>
    <w:p w14:paraId="7792958F" w14:textId="77777777" w:rsidR="00DA48F9" w:rsidRPr="00DA48F9" w:rsidRDefault="00DA48F9" w:rsidP="00DA48F9">
      <w:pPr>
        <w:numPr>
          <w:ilvl w:val="0"/>
          <w:numId w:val="18"/>
        </w:numPr>
        <w:spacing w:after="0"/>
        <w:ind w:left="426" w:hanging="426"/>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Dla ważności posiedzenia konieczny jest w nim udział co najmniej 2/3 składu komisji, </w:t>
      </w:r>
      <w:r w:rsidRPr="00DA48F9">
        <w:rPr>
          <w:rFonts w:ascii="Times New Roman" w:eastAsia="Times New Roman" w:hAnsi="Times New Roman" w:cs="Times New Roman"/>
        </w:rPr>
        <w:br/>
        <w:t>w tym przewodniczącego lub wyznaczonego zastępcy.</w:t>
      </w:r>
    </w:p>
    <w:p w14:paraId="4D8090F3" w14:textId="77777777" w:rsidR="00DA48F9" w:rsidRPr="00DA48F9" w:rsidRDefault="00DA48F9" w:rsidP="00DA48F9">
      <w:pPr>
        <w:numPr>
          <w:ilvl w:val="0"/>
          <w:numId w:val="18"/>
        </w:numPr>
        <w:spacing w:after="0"/>
        <w:ind w:left="426" w:hanging="426"/>
        <w:contextualSpacing/>
        <w:jc w:val="both"/>
        <w:rPr>
          <w:rFonts w:ascii="Times New Roman" w:eastAsia="Times New Roman" w:hAnsi="Times New Roman" w:cs="Times New Roman"/>
        </w:rPr>
      </w:pPr>
      <w:r w:rsidRPr="00DA48F9">
        <w:rPr>
          <w:rFonts w:ascii="Times New Roman" w:eastAsia="Times New Roman" w:hAnsi="Times New Roman" w:cs="Times New Roman"/>
        </w:rPr>
        <w:t>Członkiem komisji nie może być osoba przystępująca do naboru albo będąca małżonkiem takiej osoby lub jej krewnym albo powinowatym, albo pozostająca w takim stosunku prawnym lub faktycznym, że może to budzić uzasadnione wątpliwości co do jej obiektywizmu lub bezstronności.</w:t>
      </w:r>
    </w:p>
    <w:p w14:paraId="584599CF" w14:textId="77777777" w:rsidR="00DA48F9" w:rsidRPr="00DA48F9" w:rsidRDefault="00DA48F9" w:rsidP="00DA48F9">
      <w:pPr>
        <w:numPr>
          <w:ilvl w:val="0"/>
          <w:numId w:val="18"/>
        </w:numPr>
        <w:spacing w:after="0"/>
        <w:ind w:left="426" w:hanging="426"/>
        <w:contextualSpacing/>
        <w:jc w:val="both"/>
        <w:rPr>
          <w:rFonts w:ascii="Times New Roman" w:eastAsia="Times New Roman" w:hAnsi="Times New Roman" w:cs="Times New Roman"/>
        </w:rPr>
      </w:pPr>
      <w:r w:rsidRPr="00DA48F9">
        <w:rPr>
          <w:rFonts w:ascii="Times New Roman" w:eastAsia="Times New Roman" w:hAnsi="Times New Roman" w:cs="Times New Roman"/>
        </w:rPr>
        <w:t>Jeżeli okoliczności, o których mowa w ust. 7, zostaną ujawnione w toku postępowania, członek komisji podlega wyłączeniu, a Prezydent niezwłocznie odwołuje go ze składu komisji i uzupełnia jej skład.</w:t>
      </w:r>
    </w:p>
    <w:p w14:paraId="0A3A48B4" w14:textId="60CBB6B6" w:rsidR="00DA48F9" w:rsidRPr="00DA48F9" w:rsidRDefault="00DA48F9" w:rsidP="00DA48F9">
      <w:pPr>
        <w:numPr>
          <w:ilvl w:val="0"/>
          <w:numId w:val="18"/>
        </w:numPr>
        <w:spacing w:after="0"/>
        <w:ind w:left="426" w:hanging="426"/>
        <w:contextualSpacing/>
        <w:jc w:val="both"/>
        <w:rPr>
          <w:rFonts w:ascii="Times New Roman" w:eastAsia="Times New Roman" w:hAnsi="Times New Roman" w:cs="Times New Roman"/>
        </w:rPr>
      </w:pPr>
      <w:r w:rsidRPr="00DA48F9">
        <w:rPr>
          <w:rFonts w:ascii="Times New Roman" w:eastAsia="Times New Roman" w:hAnsi="Times New Roman" w:cs="Times New Roman"/>
        </w:rPr>
        <w:t>Komisja działa do czasu zatrudnienia kandydatów na stanowiska, bez względu na liczbę przeprowadzonych naborów chyba, że Prezydent podejmie wcześniej decyzję o jej rozwiązaniu.</w:t>
      </w:r>
    </w:p>
    <w:p w14:paraId="7903C5E1" w14:textId="77777777" w:rsidR="00DA48F9" w:rsidRPr="00DA48F9" w:rsidRDefault="00DA48F9" w:rsidP="00DA48F9">
      <w:pPr>
        <w:spacing w:after="0"/>
        <w:jc w:val="both"/>
        <w:rPr>
          <w:rFonts w:ascii="Times New Roman" w:eastAsia="Times New Roman" w:hAnsi="Times New Roman" w:cs="Times New Roman"/>
        </w:rPr>
      </w:pPr>
    </w:p>
    <w:p w14:paraId="20CB3430" w14:textId="4BA15ADF" w:rsidR="00DA48F9" w:rsidRPr="00DA48F9" w:rsidRDefault="00DA48F9" w:rsidP="00DA48F9">
      <w:pPr>
        <w:spacing w:after="0"/>
        <w:jc w:val="center"/>
        <w:rPr>
          <w:rFonts w:ascii="Times New Roman" w:eastAsia="Times New Roman" w:hAnsi="Times New Roman" w:cs="Times New Roman"/>
          <w:b/>
        </w:rPr>
      </w:pPr>
      <w:r>
        <w:rPr>
          <w:rFonts w:ascii="Times New Roman" w:eastAsia="Times New Roman" w:hAnsi="Times New Roman" w:cs="Times New Roman"/>
          <w:b/>
        </w:rPr>
        <w:t>§ 3</w:t>
      </w:r>
    </w:p>
    <w:p w14:paraId="2E9DDB32" w14:textId="77777777" w:rsidR="00DA48F9" w:rsidRPr="00DA48F9" w:rsidRDefault="00DA48F9" w:rsidP="00DA48F9">
      <w:pPr>
        <w:numPr>
          <w:ilvl w:val="0"/>
          <w:numId w:val="14"/>
        </w:numPr>
        <w:spacing w:after="0"/>
        <w:ind w:left="426"/>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Do zadań komisji należy przeprowadzenie naboru, w tym wykonanie następujących czynności: </w:t>
      </w:r>
    </w:p>
    <w:p w14:paraId="78EEEB1F" w14:textId="77777777" w:rsidR="00DA48F9" w:rsidRPr="00DA48F9" w:rsidRDefault="00DA48F9" w:rsidP="00DA48F9">
      <w:pPr>
        <w:numPr>
          <w:ilvl w:val="0"/>
          <w:numId w:val="13"/>
        </w:numPr>
        <w:spacing w:after="0"/>
        <w:ind w:left="709" w:hanging="283"/>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zbadanie formalnej poprawności ofert, tj. ustalenie, czy oferty zostały złożone w terminie, czy zawierają wszystkie niezbędne dokumenty i czy kandydaci spełniają warunki określone </w:t>
      </w:r>
      <w:r w:rsidRPr="00DA48F9">
        <w:rPr>
          <w:rFonts w:ascii="Times New Roman" w:eastAsia="Times New Roman" w:hAnsi="Times New Roman" w:cs="Times New Roman"/>
        </w:rPr>
        <w:br/>
        <w:t>w ogłoszeniu,</w:t>
      </w:r>
    </w:p>
    <w:p w14:paraId="00BEFBED" w14:textId="77777777" w:rsidR="00DA48F9" w:rsidRPr="00DA48F9" w:rsidRDefault="00DA48F9" w:rsidP="00DA48F9">
      <w:pPr>
        <w:numPr>
          <w:ilvl w:val="0"/>
          <w:numId w:val="13"/>
        </w:numPr>
        <w:spacing w:after="0"/>
        <w:ind w:hanging="294"/>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przeprowadzenie rozmów kwalifikacyjnych podczas, których kandydaci przedstawiają motywację zgłoszenia do naboru i koncepcję pracy, członkowie komisji natomiast zadają wszystkim kandydatom jednakowe pytania, służące stwierdzeniu przydatności na stanowisko dyrektora </w:t>
      </w:r>
      <w:r w:rsidRPr="00DA48F9">
        <w:rPr>
          <w:rFonts w:ascii="Times New Roman" w:hAnsi="Times New Roman" w:cs="Times New Roman"/>
        </w:rPr>
        <w:t>Centrum Placówek Opiekuńczo-Wychowawczych „Młody Las” w Toruniu</w:t>
      </w:r>
      <w:r w:rsidRPr="00DA48F9">
        <w:rPr>
          <w:rFonts w:ascii="Times New Roman" w:eastAsia="Times New Roman" w:hAnsi="Times New Roman" w:cs="Times New Roman"/>
        </w:rPr>
        <w:t>, o ile zajdzie potrzeba członkowie komisji mogą zadawać kandydatom pytania dodatkowe.</w:t>
      </w:r>
    </w:p>
    <w:p w14:paraId="39D369B9" w14:textId="77777777" w:rsidR="00DA48F9" w:rsidRPr="00DA48F9" w:rsidRDefault="00DA48F9" w:rsidP="00DA48F9">
      <w:pPr>
        <w:numPr>
          <w:ilvl w:val="0"/>
          <w:numId w:val="14"/>
        </w:numPr>
        <w:spacing w:after="0"/>
        <w:ind w:left="426"/>
        <w:contextualSpacing/>
        <w:jc w:val="both"/>
        <w:rPr>
          <w:rFonts w:ascii="Times New Roman" w:eastAsia="Times New Roman" w:hAnsi="Times New Roman" w:cs="Times New Roman"/>
        </w:rPr>
      </w:pPr>
      <w:r w:rsidRPr="00DA48F9">
        <w:rPr>
          <w:rFonts w:ascii="Times New Roman" w:eastAsia="Times New Roman" w:hAnsi="Times New Roman" w:cs="Times New Roman"/>
        </w:rPr>
        <w:t>Treść pytań do czasu przedstawienia ich uczestnikom naboru jest niejawna.</w:t>
      </w:r>
    </w:p>
    <w:p w14:paraId="7E8BA1A4" w14:textId="77777777" w:rsidR="00DA48F9" w:rsidRPr="00DA48F9" w:rsidRDefault="00DA48F9" w:rsidP="00DA48F9">
      <w:pPr>
        <w:numPr>
          <w:ilvl w:val="0"/>
          <w:numId w:val="14"/>
        </w:numPr>
        <w:spacing w:after="0"/>
        <w:ind w:left="426"/>
        <w:contextualSpacing/>
        <w:jc w:val="both"/>
        <w:rPr>
          <w:rFonts w:ascii="Times New Roman" w:eastAsia="Times New Roman" w:hAnsi="Times New Roman" w:cs="Times New Roman"/>
        </w:rPr>
      </w:pPr>
      <w:r w:rsidRPr="00DA48F9">
        <w:rPr>
          <w:rFonts w:ascii="Times New Roman" w:eastAsia="Times New Roman" w:hAnsi="Times New Roman" w:cs="Times New Roman"/>
        </w:rPr>
        <w:t>W przypadku niespełnienia przez kandydata wymagań formalnych wskazanych w ogłoszeniu, jego zgłoszenie podlega odrzuceniu.</w:t>
      </w:r>
    </w:p>
    <w:p w14:paraId="4DC5082A" w14:textId="77777777" w:rsidR="00DA48F9" w:rsidRPr="00DA48F9" w:rsidRDefault="00DA48F9" w:rsidP="00DA48F9">
      <w:pPr>
        <w:numPr>
          <w:ilvl w:val="0"/>
          <w:numId w:val="14"/>
        </w:numPr>
        <w:spacing w:after="0"/>
        <w:ind w:left="426"/>
        <w:contextualSpacing/>
        <w:jc w:val="both"/>
        <w:rPr>
          <w:rFonts w:ascii="Times New Roman" w:eastAsia="Times New Roman" w:hAnsi="Times New Roman" w:cs="Times New Roman"/>
        </w:rPr>
      </w:pPr>
      <w:r w:rsidRPr="00DA48F9">
        <w:rPr>
          <w:rFonts w:ascii="Times New Roman" w:eastAsia="Times New Roman" w:hAnsi="Times New Roman" w:cs="Times New Roman"/>
        </w:rPr>
        <w:t>W przypadku niespełnienia przez żadnego z kandydatów wymagań formalnych lub braku zgłoszeń Prezydent może powtórzyć nabór.</w:t>
      </w:r>
    </w:p>
    <w:p w14:paraId="1AD70934" w14:textId="77777777" w:rsidR="00DA48F9" w:rsidRPr="00DA48F9" w:rsidRDefault="00DA48F9" w:rsidP="00DA48F9">
      <w:pPr>
        <w:numPr>
          <w:ilvl w:val="0"/>
          <w:numId w:val="14"/>
        </w:numPr>
        <w:spacing w:after="0"/>
        <w:ind w:left="426"/>
        <w:contextualSpacing/>
        <w:jc w:val="both"/>
        <w:rPr>
          <w:rFonts w:ascii="Times New Roman" w:eastAsia="Times New Roman" w:hAnsi="Times New Roman" w:cs="Times New Roman"/>
        </w:rPr>
      </w:pPr>
      <w:r w:rsidRPr="00DA48F9">
        <w:rPr>
          <w:rFonts w:ascii="Times New Roman" w:eastAsia="Times New Roman" w:hAnsi="Times New Roman" w:cs="Times New Roman"/>
        </w:rPr>
        <w:t>Kandydaci są oceniani przez każdego z członków komisji, w skali od 1 do 15 punktów. Ocena dokonywana jest przy pomocy jednakowych kart ostemplowanych pieczęcią Biura Kadr i Płac, zawierających wykaz kandydatów w kolejności alfabetycznej. Po zakończeniu oceny jej wyniki zostają naniesione na zbiorczą kartę.</w:t>
      </w:r>
    </w:p>
    <w:p w14:paraId="4688D07B" w14:textId="77777777" w:rsidR="00DA48F9" w:rsidRPr="00DA48F9" w:rsidRDefault="00DA48F9" w:rsidP="00DA48F9">
      <w:pPr>
        <w:numPr>
          <w:ilvl w:val="0"/>
          <w:numId w:val="14"/>
        </w:numPr>
        <w:spacing w:after="0"/>
        <w:ind w:left="426"/>
        <w:contextualSpacing/>
        <w:jc w:val="both"/>
        <w:rPr>
          <w:rFonts w:ascii="Times New Roman" w:eastAsia="Times New Roman" w:hAnsi="Times New Roman" w:cs="Times New Roman"/>
        </w:rPr>
      </w:pPr>
      <w:r w:rsidRPr="00DA48F9">
        <w:rPr>
          <w:rFonts w:ascii="Times New Roman" w:eastAsia="Times New Roman" w:hAnsi="Times New Roman" w:cs="Times New Roman"/>
        </w:rPr>
        <w:t>Przewodniczący komisji przedstawia Prezydentowi wszystkich uczestników naboru, którzy uzyskali co najmniej 60% sumy punktów przyznanych przez poszczególnych członków komisji na 100% możliwych – w celu dokonania ostatecznego wyboru.</w:t>
      </w:r>
    </w:p>
    <w:p w14:paraId="09B2C831" w14:textId="77777777" w:rsidR="00DA48F9" w:rsidRPr="00DA48F9" w:rsidRDefault="00DA48F9" w:rsidP="00DA48F9">
      <w:pPr>
        <w:spacing w:after="0"/>
        <w:ind w:left="66"/>
        <w:jc w:val="both"/>
        <w:rPr>
          <w:rFonts w:ascii="Times New Roman" w:eastAsia="Times New Roman" w:hAnsi="Times New Roman" w:cs="Times New Roman"/>
        </w:rPr>
      </w:pPr>
    </w:p>
    <w:p w14:paraId="2AB6BA8C" w14:textId="02B9BDE7" w:rsidR="00DA48F9" w:rsidRPr="00DA48F9" w:rsidRDefault="00DA48F9" w:rsidP="00DA48F9">
      <w:pPr>
        <w:spacing w:after="0"/>
        <w:ind w:left="66"/>
        <w:jc w:val="center"/>
        <w:rPr>
          <w:rFonts w:ascii="Times New Roman" w:eastAsia="Times New Roman" w:hAnsi="Times New Roman" w:cs="Times New Roman"/>
          <w:b/>
        </w:rPr>
      </w:pPr>
      <w:r>
        <w:rPr>
          <w:rFonts w:ascii="Times New Roman" w:eastAsia="Times New Roman" w:hAnsi="Times New Roman" w:cs="Times New Roman"/>
          <w:b/>
        </w:rPr>
        <w:t>§ 4</w:t>
      </w:r>
    </w:p>
    <w:p w14:paraId="3F1F4FEC" w14:textId="77777777" w:rsidR="00DA48F9" w:rsidRPr="00DA48F9" w:rsidRDefault="00DA48F9" w:rsidP="00DA48F9">
      <w:pPr>
        <w:numPr>
          <w:ilvl w:val="0"/>
          <w:numId w:val="15"/>
        </w:numPr>
        <w:spacing w:after="0"/>
        <w:contextualSpacing/>
        <w:jc w:val="both"/>
        <w:rPr>
          <w:rFonts w:ascii="Times New Roman" w:eastAsia="Times New Roman" w:hAnsi="Times New Roman" w:cs="Times New Roman"/>
        </w:rPr>
      </w:pPr>
      <w:r w:rsidRPr="00DA48F9">
        <w:rPr>
          <w:rFonts w:ascii="Times New Roman" w:eastAsia="Times New Roman" w:hAnsi="Times New Roman" w:cs="Times New Roman"/>
        </w:rPr>
        <w:t>Prezydent zapoznaje się z materiałami przekazanymi przez komisję i dokonuje oceny kandydatów pod kątem spełnienia przez nich oczekiwań pracodawcy.</w:t>
      </w:r>
    </w:p>
    <w:p w14:paraId="2F49DA04" w14:textId="77777777" w:rsidR="00DA48F9" w:rsidRPr="00DA48F9" w:rsidRDefault="00DA48F9" w:rsidP="00DA48F9">
      <w:pPr>
        <w:numPr>
          <w:ilvl w:val="0"/>
          <w:numId w:val="15"/>
        </w:numPr>
        <w:spacing w:after="0"/>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Dokonanie oceny, o której mowa w ust. 1, może zostać poprzedzone odbyciem rozmowy </w:t>
      </w:r>
      <w:r w:rsidRPr="00DA48F9">
        <w:rPr>
          <w:rFonts w:ascii="Times New Roman" w:eastAsia="Times New Roman" w:hAnsi="Times New Roman" w:cs="Times New Roman"/>
        </w:rPr>
        <w:br/>
        <w:t>z kandydatami.</w:t>
      </w:r>
    </w:p>
    <w:p w14:paraId="3F3D97A8" w14:textId="77777777" w:rsidR="00DA48F9" w:rsidRPr="00DA48F9" w:rsidRDefault="00DA48F9" w:rsidP="00DA48F9">
      <w:pPr>
        <w:numPr>
          <w:ilvl w:val="0"/>
          <w:numId w:val="15"/>
        </w:numPr>
        <w:spacing w:after="0"/>
        <w:contextualSpacing/>
        <w:jc w:val="both"/>
        <w:rPr>
          <w:rFonts w:ascii="Times New Roman" w:eastAsia="Times New Roman" w:hAnsi="Times New Roman" w:cs="Times New Roman"/>
        </w:rPr>
      </w:pPr>
      <w:r w:rsidRPr="00DA48F9">
        <w:rPr>
          <w:rFonts w:ascii="Times New Roman" w:eastAsia="Times New Roman" w:hAnsi="Times New Roman" w:cs="Times New Roman"/>
        </w:rPr>
        <w:t>Po dokonaniu oceny, o której mowa w ust. 1, Prezydent podejmuje decyzję o:</w:t>
      </w:r>
    </w:p>
    <w:p w14:paraId="38EFD775" w14:textId="77777777" w:rsidR="00DA48F9" w:rsidRPr="00DA48F9" w:rsidRDefault="00DA48F9" w:rsidP="00DA48F9">
      <w:pPr>
        <w:numPr>
          <w:ilvl w:val="0"/>
          <w:numId w:val="16"/>
        </w:numPr>
        <w:ind w:left="709" w:hanging="283"/>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zatrudnieniu kandydata, który w najwyższym stopniu spełnia wymagania określone </w:t>
      </w:r>
      <w:r w:rsidRPr="00DA48F9">
        <w:rPr>
          <w:rFonts w:ascii="Times New Roman" w:eastAsia="Times New Roman" w:hAnsi="Times New Roman" w:cs="Times New Roman"/>
        </w:rPr>
        <w:br/>
        <w:t>w ogłoszeniu lub</w:t>
      </w:r>
    </w:p>
    <w:p w14:paraId="64296BA8" w14:textId="77777777" w:rsidR="00DA48F9" w:rsidRPr="00DA48F9" w:rsidRDefault="00DA48F9" w:rsidP="00DA48F9">
      <w:pPr>
        <w:numPr>
          <w:ilvl w:val="0"/>
          <w:numId w:val="16"/>
        </w:numPr>
        <w:ind w:left="709" w:hanging="283"/>
        <w:contextualSpacing/>
        <w:jc w:val="both"/>
        <w:rPr>
          <w:rFonts w:ascii="Times New Roman" w:eastAsia="Times New Roman" w:hAnsi="Times New Roman" w:cs="Times New Roman"/>
        </w:rPr>
      </w:pPr>
      <w:r w:rsidRPr="00DA48F9">
        <w:rPr>
          <w:rFonts w:ascii="Times New Roman" w:eastAsia="Times New Roman" w:hAnsi="Times New Roman" w:cs="Times New Roman"/>
        </w:rPr>
        <w:t xml:space="preserve">niezatrudnieniu żadnego z przedstawionych kandydatów, w przypadku uznania, że żaden </w:t>
      </w:r>
      <w:r w:rsidRPr="00DA48F9">
        <w:rPr>
          <w:rFonts w:ascii="Times New Roman" w:eastAsia="Times New Roman" w:hAnsi="Times New Roman" w:cs="Times New Roman"/>
        </w:rPr>
        <w:br/>
        <w:t>z kandydatów nie spełnia tych wymagań.</w:t>
      </w:r>
    </w:p>
    <w:p w14:paraId="2414092A" w14:textId="77777777" w:rsidR="00DA48F9" w:rsidRPr="00DA48F9" w:rsidRDefault="00DA48F9" w:rsidP="00DA48F9">
      <w:pPr>
        <w:numPr>
          <w:ilvl w:val="0"/>
          <w:numId w:val="15"/>
        </w:numPr>
        <w:spacing w:after="0"/>
        <w:contextualSpacing/>
        <w:jc w:val="both"/>
        <w:rPr>
          <w:rFonts w:ascii="Times New Roman" w:eastAsia="Times New Roman" w:hAnsi="Times New Roman" w:cs="Times New Roman"/>
        </w:rPr>
      </w:pPr>
      <w:r w:rsidRPr="00DA48F9">
        <w:rPr>
          <w:rFonts w:ascii="Times New Roman" w:eastAsia="Times New Roman" w:hAnsi="Times New Roman" w:cs="Times New Roman"/>
        </w:rPr>
        <w:t>Informację o wynikach naboru, zawierającą w szczególności uzasadnienie dokonanego wyboru albo uzasadnienie niezatrudnienia żadnego kandydata, upowszechnia się niezwłocznie po przeprowadzonym naborze.</w:t>
      </w:r>
    </w:p>
    <w:p w14:paraId="2FB050C6" w14:textId="77777777" w:rsidR="00DA48F9" w:rsidRPr="00DA48F9" w:rsidRDefault="00DA48F9" w:rsidP="00DA48F9">
      <w:pPr>
        <w:spacing w:after="0"/>
        <w:ind w:left="66"/>
        <w:jc w:val="both"/>
        <w:rPr>
          <w:rFonts w:ascii="Times New Roman" w:eastAsia="Times New Roman" w:hAnsi="Times New Roman" w:cs="Times New Roman"/>
        </w:rPr>
      </w:pPr>
    </w:p>
    <w:p w14:paraId="1A177E78" w14:textId="48438B48" w:rsidR="00DA48F9" w:rsidRPr="00DA48F9" w:rsidRDefault="00DA48F9" w:rsidP="00DA48F9">
      <w:pPr>
        <w:spacing w:after="0"/>
        <w:ind w:left="66"/>
        <w:jc w:val="center"/>
        <w:rPr>
          <w:rFonts w:ascii="Times New Roman" w:eastAsia="Times New Roman" w:hAnsi="Times New Roman" w:cs="Times New Roman"/>
          <w:b/>
        </w:rPr>
      </w:pPr>
      <w:r>
        <w:rPr>
          <w:rFonts w:ascii="Times New Roman" w:eastAsia="Times New Roman" w:hAnsi="Times New Roman" w:cs="Times New Roman"/>
          <w:b/>
        </w:rPr>
        <w:t>§ 5</w:t>
      </w:r>
    </w:p>
    <w:p w14:paraId="125B8076" w14:textId="77777777" w:rsidR="00DA48F9" w:rsidRPr="00DA48F9" w:rsidRDefault="00DA48F9" w:rsidP="00DA48F9">
      <w:pPr>
        <w:spacing w:after="0"/>
        <w:ind w:left="66"/>
        <w:jc w:val="both"/>
        <w:rPr>
          <w:rFonts w:ascii="Times New Roman" w:eastAsia="Times New Roman" w:hAnsi="Times New Roman" w:cs="Times New Roman"/>
        </w:rPr>
      </w:pPr>
      <w:r w:rsidRPr="00DA48F9">
        <w:rPr>
          <w:rFonts w:ascii="Times New Roman" w:eastAsia="Times New Roman" w:hAnsi="Times New Roman" w:cs="Times New Roman"/>
        </w:rPr>
        <w:t>Dokumentacja z przebiegu prac komisji przechowywana jest w Biurze Kadr i Płac Urzędu Miasta Torunia.</w:t>
      </w:r>
    </w:p>
    <w:p w14:paraId="5B5BF18D" w14:textId="77777777" w:rsidR="00DA48F9" w:rsidRPr="00DA48F9" w:rsidRDefault="00DA48F9" w:rsidP="00DA48F9">
      <w:pPr>
        <w:pStyle w:val="Tekstpodstawowy2"/>
        <w:spacing w:line="276" w:lineRule="auto"/>
        <w:jc w:val="center"/>
        <w:rPr>
          <w:rFonts w:ascii="Times New Roman" w:hAnsi="Times New Roman" w:cs="Times New Roman"/>
          <w:b/>
        </w:rPr>
      </w:pPr>
      <w:r w:rsidRPr="00DA48F9">
        <w:rPr>
          <w:rFonts w:ascii="Times New Roman" w:hAnsi="Times New Roman" w:cs="Times New Roman"/>
          <w:b/>
        </w:rPr>
        <w:t>§ 6</w:t>
      </w:r>
    </w:p>
    <w:p w14:paraId="709233C5" w14:textId="20ED40CB" w:rsidR="00DA48F9" w:rsidRPr="00DA48F9" w:rsidRDefault="00DA48F9" w:rsidP="00DA48F9">
      <w:pPr>
        <w:pStyle w:val="Tekstpodstawowy2"/>
        <w:spacing w:line="276" w:lineRule="auto"/>
        <w:rPr>
          <w:rFonts w:ascii="Times New Roman" w:hAnsi="Times New Roman" w:cs="Times New Roman"/>
        </w:rPr>
      </w:pPr>
      <w:r w:rsidRPr="00DA48F9">
        <w:rPr>
          <w:rFonts w:ascii="Times New Roman" w:hAnsi="Times New Roman" w:cs="Times New Roman"/>
        </w:rPr>
        <w:t>Zarządzenie wchodzi w życie z dniem podpisania.</w:t>
      </w:r>
    </w:p>
    <w:p w14:paraId="26F44886" w14:textId="630FD749" w:rsidR="00DA48F9" w:rsidRPr="00DA48F9" w:rsidRDefault="00DA48F9" w:rsidP="00DA48F9">
      <w:pPr>
        <w:spacing w:after="0"/>
        <w:ind w:left="5103"/>
        <w:jc w:val="center"/>
        <w:rPr>
          <w:rFonts w:ascii="Times New Roman" w:hAnsi="Times New Roman" w:cs="Times New Roman"/>
          <w:b/>
        </w:rPr>
      </w:pPr>
      <w:r w:rsidRPr="00DA48F9">
        <w:rPr>
          <w:rFonts w:ascii="Times New Roman" w:hAnsi="Times New Roman" w:cs="Times New Roman"/>
          <w:b/>
        </w:rPr>
        <w:t>Prezydent Miasta Torunia</w:t>
      </w:r>
    </w:p>
    <w:p w14:paraId="048F0E5B" w14:textId="73BA9616" w:rsidR="00DA48F9" w:rsidRPr="00DA48F9" w:rsidRDefault="00DA48F9" w:rsidP="00DA48F9">
      <w:pPr>
        <w:spacing w:after="0"/>
        <w:ind w:left="5103"/>
        <w:rPr>
          <w:rFonts w:ascii="Times New Roman" w:hAnsi="Times New Roman" w:cs="Times New Roman"/>
          <w:b/>
        </w:rPr>
      </w:pPr>
      <w:r w:rsidRPr="00DA48F9">
        <w:rPr>
          <w:rFonts w:ascii="Times New Roman" w:hAnsi="Times New Roman" w:cs="Times New Roman"/>
          <w:b/>
        </w:rPr>
        <w:tab/>
        <w:t xml:space="preserve">           </w:t>
      </w:r>
      <w:r>
        <w:rPr>
          <w:rFonts w:ascii="Times New Roman" w:hAnsi="Times New Roman" w:cs="Times New Roman"/>
          <w:b/>
        </w:rPr>
        <w:t>(-)</w:t>
      </w:r>
      <w:r w:rsidRPr="00DA48F9">
        <w:rPr>
          <w:rFonts w:ascii="Times New Roman" w:hAnsi="Times New Roman" w:cs="Times New Roman"/>
          <w:b/>
        </w:rPr>
        <w:t xml:space="preserve"> Paweł </w:t>
      </w:r>
      <w:proofErr w:type="spellStart"/>
      <w:r w:rsidRPr="00DA48F9">
        <w:rPr>
          <w:rFonts w:ascii="Times New Roman" w:hAnsi="Times New Roman" w:cs="Times New Roman"/>
          <w:b/>
        </w:rPr>
        <w:t>Gulewski</w:t>
      </w:r>
      <w:proofErr w:type="spellEnd"/>
    </w:p>
    <w:p w14:paraId="7F266C15" w14:textId="77777777" w:rsidR="00DA48F9" w:rsidRPr="00DA48F9" w:rsidRDefault="00DA48F9" w:rsidP="00DA48F9">
      <w:pPr>
        <w:spacing w:after="0"/>
        <w:ind w:left="5103"/>
        <w:rPr>
          <w:rFonts w:ascii="Times New Roman" w:hAnsi="Times New Roman" w:cs="Times New Roman"/>
          <w:b/>
        </w:rPr>
      </w:pPr>
    </w:p>
    <w:p w14:paraId="000D5639" w14:textId="77777777" w:rsidR="00DA48F9" w:rsidRPr="00DA48F9" w:rsidRDefault="00DA48F9" w:rsidP="00DA48F9">
      <w:pPr>
        <w:spacing w:after="0"/>
        <w:ind w:left="5103" w:hanging="5103"/>
        <w:rPr>
          <w:rFonts w:ascii="Times New Roman" w:hAnsi="Times New Roman" w:cs="Times New Roman"/>
          <w:b/>
          <w:bCs/>
        </w:rPr>
      </w:pPr>
      <w:r w:rsidRPr="00DA48F9">
        <w:rPr>
          <w:rFonts w:ascii="Times New Roman" w:hAnsi="Times New Roman" w:cs="Times New Roman"/>
          <w:b/>
        </w:rPr>
        <w:t xml:space="preserve">__________________________________________________________________________________   </w:t>
      </w:r>
    </w:p>
    <w:p w14:paraId="1AB16E19" w14:textId="77777777" w:rsidR="00DA48F9" w:rsidRPr="00DA48F9" w:rsidRDefault="00DA48F9" w:rsidP="00DA48F9">
      <w:pPr>
        <w:spacing w:after="0" w:line="240" w:lineRule="auto"/>
        <w:ind w:right="-142"/>
        <w:jc w:val="both"/>
        <w:rPr>
          <w:rFonts w:ascii="Times New Roman" w:hAnsi="Times New Roman" w:cs="Times New Roman"/>
          <w:bCs/>
          <w:sz w:val="16"/>
          <w:szCs w:val="16"/>
        </w:rPr>
      </w:pPr>
      <w:r w:rsidRPr="00DA48F9">
        <w:rPr>
          <w:rFonts w:ascii="Times New Roman" w:hAnsi="Times New Roman" w:cs="Times New Roman"/>
          <w:sz w:val="18"/>
          <w:szCs w:val="18"/>
          <w:vertAlign w:val="superscript"/>
        </w:rPr>
        <w:t xml:space="preserve">1) </w:t>
      </w:r>
      <w:r w:rsidRPr="00DA48F9">
        <w:rPr>
          <w:rFonts w:ascii="Times New Roman" w:hAnsi="Times New Roman" w:cs="Times New Roman"/>
          <w:sz w:val="18"/>
          <w:szCs w:val="18"/>
        </w:rPr>
        <w:t xml:space="preserve">zmienionego </w:t>
      </w:r>
      <w:r w:rsidRPr="00DA48F9">
        <w:rPr>
          <w:rFonts w:ascii="Times New Roman" w:hAnsi="Times New Roman" w:cs="Times New Roman"/>
          <w:bCs/>
          <w:sz w:val="18"/>
          <w:szCs w:val="18"/>
        </w:rPr>
        <w:t xml:space="preserve">zarządzeniami Prezydenta Miasta Torunia nr 312 z dnia 21.10.2014 r., nr 380 z dnia 30.12.2014 r., nr 149 </w:t>
      </w:r>
      <w:r w:rsidRPr="00DA48F9">
        <w:rPr>
          <w:rFonts w:ascii="Times New Roman" w:hAnsi="Times New Roman" w:cs="Times New Roman"/>
          <w:bCs/>
          <w:sz w:val="18"/>
          <w:szCs w:val="18"/>
        </w:rPr>
        <w:br/>
        <w:t xml:space="preserve">z dnia 19.06.2015 r., nr 273 z dnia 21.08.2015 r., nr 391 z dnia 04.12.2015 r., nr 379 z dnia 24.11.2016 r., nr 40 z dnia </w:t>
      </w:r>
      <w:r w:rsidRPr="00DA48F9">
        <w:rPr>
          <w:rFonts w:ascii="Times New Roman" w:hAnsi="Times New Roman" w:cs="Times New Roman"/>
          <w:bCs/>
          <w:sz w:val="18"/>
          <w:szCs w:val="18"/>
        </w:rPr>
        <w:br/>
        <w:t xml:space="preserve">17.02.2017 r., nr 130 z dnia 23.05.2017 r., nr 254 z dnia 18.09.2017 r., nr 319 z dnia 31.10.2017 r., nr 353 z dnia 01.12.2017 r., </w:t>
      </w:r>
      <w:r w:rsidRPr="00DA48F9">
        <w:rPr>
          <w:rFonts w:ascii="Times New Roman" w:hAnsi="Times New Roman" w:cs="Times New Roman"/>
          <w:bCs/>
          <w:sz w:val="18"/>
          <w:szCs w:val="18"/>
        </w:rPr>
        <w:br/>
        <w:t xml:space="preserve">nr 293 z dnia 27.08.2018 r., nr 124 z dnia 02.05.2019 r., nr 337 z dnia 23.10.2019 r., </w:t>
      </w:r>
      <w:r w:rsidRPr="00DA48F9">
        <w:rPr>
          <w:rFonts w:ascii="Times New Roman" w:hAnsi="Times New Roman" w:cs="Times New Roman"/>
          <w:sz w:val="18"/>
          <w:szCs w:val="18"/>
        </w:rPr>
        <w:t xml:space="preserve">nr 202 z dnia 28.09.2020 r., nr 222 z dnia 08.10.2020 r., nr 230 z dnia 26.10.2020 r., nr 253 z dnia 09.11.2020 r., </w:t>
      </w:r>
      <w:r w:rsidRPr="00DA48F9">
        <w:rPr>
          <w:rFonts w:ascii="Times New Roman" w:hAnsi="Times New Roman" w:cs="Times New Roman"/>
          <w:bCs/>
          <w:sz w:val="18"/>
          <w:szCs w:val="18"/>
        </w:rPr>
        <w:t xml:space="preserve">nr 222 z dnia 31.08.2021 r., nr 290 z dnia 18.11.2021 r., </w:t>
      </w:r>
      <w:r w:rsidRPr="00DA48F9">
        <w:rPr>
          <w:rFonts w:ascii="Times New Roman" w:hAnsi="Times New Roman" w:cs="Times New Roman"/>
          <w:bCs/>
          <w:sz w:val="18"/>
          <w:szCs w:val="18"/>
        </w:rPr>
        <w:br/>
        <w:t xml:space="preserve">nr 7 z dnia 13.01.2022 r., nr 39 z dnia 24.02.2022 r., nr 62 z dnia 10.03.2022 r., nr 180 z dnia 23.05.2022 r., nr 220 z dnia </w:t>
      </w:r>
      <w:r w:rsidRPr="00DA48F9">
        <w:rPr>
          <w:rFonts w:ascii="Times New Roman" w:hAnsi="Times New Roman" w:cs="Times New Roman"/>
          <w:bCs/>
          <w:sz w:val="18"/>
          <w:szCs w:val="18"/>
        </w:rPr>
        <w:br/>
        <w:t>29.06.2022 r. oraz nr 3 z dnia 12.01.2024 r.</w:t>
      </w:r>
    </w:p>
    <w:p w14:paraId="603B7B3B" w14:textId="77777777" w:rsidR="00DA48F9" w:rsidRPr="00DA48F9" w:rsidRDefault="00DA48F9" w:rsidP="001F3EAD">
      <w:pPr>
        <w:pStyle w:val="Tekstpodstawowy"/>
        <w:tabs>
          <w:tab w:val="left" w:pos="720"/>
          <w:tab w:val="left" w:pos="1418"/>
        </w:tabs>
        <w:spacing w:line="300" w:lineRule="exact"/>
        <w:jc w:val="right"/>
        <w:rPr>
          <w:sz w:val="22"/>
          <w:szCs w:val="22"/>
        </w:rPr>
      </w:pPr>
    </w:p>
    <w:p w14:paraId="19CDC04E" w14:textId="5EEA5E96" w:rsidR="001F3EAD" w:rsidRPr="00DA48F9" w:rsidRDefault="001F3EAD" w:rsidP="001F3EAD">
      <w:pPr>
        <w:pStyle w:val="Tekstpodstawowy"/>
        <w:tabs>
          <w:tab w:val="left" w:pos="720"/>
          <w:tab w:val="left" w:pos="1418"/>
        </w:tabs>
        <w:spacing w:line="300" w:lineRule="exact"/>
        <w:jc w:val="right"/>
        <w:rPr>
          <w:sz w:val="22"/>
          <w:szCs w:val="22"/>
        </w:rPr>
      </w:pPr>
      <w:r w:rsidRPr="00DA48F9">
        <w:rPr>
          <w:sz w:val="22"/>
          <w:szCs w:val="22"/>
        </w:rPr>
        <w:t xml:space="preserve">Załącznik do zarządzenia nr 80 PMT z dnia 14.05.2024 r. </w:t>
      </w:r>
    </w:p>
    <w:p w14:paraId="05573D71" w14:textId="77777777" w:rsidR="001F3EAD" w:rsidRPr="00DA48F9" w:rsidRDefault="001F3EAD" w:rsidP="001F3EAD">
      <w:pPr>
        <w:spacing w:after="0" w:line="300" w:lineRule="exact"/>
        <w:rPr>
          <w:rFonts w:ascii="Times New Roman" w:hAnsi="Times New Roman" w:cs="Times New Roman"/>
          <w:sz w:val="24"/>
          <w:szCs w:val="24"/>
        </w:rPr>
      </w:pPr>
    </w:p>
    <w:p w14:paraId="76F1B1CA" w14:textId="06414C6D" w:rsidR="001F3EAD" w:rsidRPr="00DA48F9" w:rsidRDefault="001F3EAD" w:rsidP="001F3EAD">
      <w:pPr>
        <w:pStyle w:val="Nagwek4"/>
        <w:tabs>
          <w:tab w:val="clear" w:pos="2880"/>
          <w:tab w:val="left" w:pos="1418"/>
          <w:tab w:val="left" w:pos="2552"/>
        </w:tabs>
        <w:spacing w:line="300" w:lineRule="exact"/>
        <w:ind w:left="0" w:firstLine="0"/>
        <w:rPr>
          <w:sz w:val="24"/>
          <w:szCs w:val="24"/>
        </w:rPr>
      </w:pPr>
      <w:r w:rsidRPr="00DA48F9">
        <w:rPr>
          <w:sz w:val="24"/>
          <w:szCs w:val="24"/>
        </w:rPr>
        <w:t xml:space="preserve">Prezydent Miasta Torunia ogłasza konkursu na stanowisko dyrektora </w:t>
      </w:r>
      <w:r w:rsidRPr="00DA48F9">
        <w:rPr>
          <w:sz w:val="24"/>
          <w:szCs w:val="24"/>
        </w:rPr>
        <w:br/>
        <w:t>Centrum Placówek Opiekuńczo-Wychowawczych „Młody Las” w Toruniu</w:t>
      </w:r>
    </w:p>
    <w:p w14:paraId="313E9416" w14:textId="121DB8A2" w:rsidR="001F3EAD" w:rsidRPr="00DA48F9" w:rsidRDefault="001F3EAD" w:rsidP="001F3EAD">
      <w:pPr>
        <w:tabs>
          <w:tab w:val="left" w:pos="567"/>
          <w:tab w:val="left" w:pos="780"/>
          <w:tab w:val="left" w:pos="870"/>
          <w:tab w:val="left" w:pos="1418"/>
        </w:tabs>
        <w:spacing w:after="0" w:line="300" w:lineRule="exact"/>
        <w:jc w:val="center"/>
        <w:rPr>
          <w:rFonts w:ascii="Times New Roman" w:hAnsi="Times New Roman" w:cs="Times New Roman"/>
          <w:b/>
          <w:sz w:val="24"/>
          <w:szCs w:val="24"/>
        </w:rPr>
      </w:pPr>
      <w:r w:rsidRPr="00DA48F9">
        <w:rPr>
          <w:rFonts w:ascii="Times New Roman" w:hAnsi="Times New Roman" w:cs="Times New Roman"/>
          <w:b/>
          <w:sz w:val="24"/>
          <w:szCs w:val="24"/>
        </w:rPr>
        <w:t>(ul. Sienkiewicza 12, 87-100 Toruń)</w:t>
      </w:r>
    </w:p>
    <w:p w14:paraId="1940D9D3" w14:textId="77777777" w:rsidR="001F3EAD" w:rsidRPr="00DA48F9" w:rsidRDefault="001F3EAD" w:rsidP="001F3EAD">
      <w:pPr>
        <w:tabs>
          <w:tab w:val="left" w:pos="567"/>
          <w:tab w:val="left" w:pos="780"/>
          <w:tab w:val="left" w:pos="870"/>
          <w:tab w:val="left" w:pos="1418"/>
        </w:tabs>
        <w:spacing w:after="0" w:line="300" w:lineRule="exact"/>
        <w:jc w:val="center"/>
        <w:rPr>
          <w:rFonts w:ascii="Times New Roman" w:hAnsi="Times New Roman" w:cs="Times New Roman"/>
          <w:b/>
          <w:sz w:val="24"/>
          <w:szCs w:val="24"/>
        </w:rPr>
      </w:pPr>
    </w:p>
    <w:p w14:paraId="1B9B8855" w14:textId="77777777" w:rsidR="001F3EAD" w:rsidRPr="00DA48F9" w:rsidRDefault="001F3EAD" w:rsidP="001F3EAD">
      <w:pPr>
        <w:pStyle w:val="Akapitzlist"/>
        <w:numPr>
          <w:ilvl w:val="0"/>
          <w:numId w:val="3"/>
        </w:numPr>
        <w:spacing w:line="280" w:lineRule="exact"/>
        <w:ind w:left="142" w:hanging="284"/>
        <w:jc w:val="both"/>
        <w:rPr>
          <w:rFonts w:ascii="Times New Roman" w:hAnsi="Times New Roman" w:cs="Times New Roman"/>
          <w:b/>
          <w:sz w:val="24"/>
          <w:szCs w:val="24"/>
        </w:rPr>
      </w:pPr>
      <w:r w:rsidRPr="00DA48F9">
        <w:rPr>
          <w:rFonts w:ascii="Times New Roman" w:hAnsi="Times New Roman" w:cs="Times New Roman"/>
          <w:b/>
          <w:sz w:val="24"/>
          <w:szCs w:val="24"/>
        </w:rPr>
        <w:t>Konkurs zostanie przeprowadzony w oparciu o:</w:t>
      </w:r>
    </w:p>
    <w:p w14:paraId="38C9F67A" w14:textId="77777777" w:rsidR="001F3EAD" w:rsidRPr="00DA48F9" w:rsidRDefault="001F3EAD" w:rsidP="001F3EAD">
      <w:pPr>
        <w:pStyle w:val="Akapitzlist"/>
        <w:numPr>
          <w:ilvl w:val="0"/>
          <w:numId w:val="4"/>
        </w:numPr>
        <w:spacing w:after="0" w:line="280" w:lineRule="exact"/>
        <w:ind w:left="284" w:hanging="284"/>
        <w:jc w:val="both"/>
        <w:rPr>
          <w:rFonts w:ascii="Times New Roman" w:hAnsi="Times New Roman" w:cs="Times New Roman"/>
          <w:sz w:val="24"/>
          <w:szCs w:val="24"/>
        </w:rPr>
      </w:pPr>
      <w:r w:rsidRPr="00DA48F9">
        <w:rPr>
          <w:rFonts w:ascii="Times New Roman" w:hAnsi="Times New Roman" w:cs="Times New Roman"/>
          <w:sz w:val="24"/>
          <w:szCs w:val="24"/>
        </w:rPr>
        <w:t>ustawę z dnia 21 listopada 2008 r. o pracownikach samorządowych (Dz. U. z 2022 r. poz. 530),</w:t>
      </w:r>
    </w:p>
    <w:p w14:paraId="370178BE" w14:textId="77777777" w:rsidR="001F3EAD" w:rsidRPr="00DA48F9" w:rsidRDefault="001F3EAD" w:rsidP="001F3EAD">
      <w:pPr>
        <w:numPr>
          <w:ilvl w:val="0"/>
          <w:numId w:val="4"/>
        </w:numPr>
        <w:spacing w:after="0" w:line="280" w:lineRule="exact"/>
        <w:ind w:left="284" w:hanging="284"/>
        <w:jc w:val="both"/>
        <w:rPr>
          <w:rFonts w:ascii="Times New Roman" w:hAnsi="Times New Roman" w:cs="Times New Roman"/>
          <w:sz w:val="24"/>
          <w:szCs w:val="24"/>
        </w:rPr>
      </w:pPr>
      <w:r w:rsidRPr="00DA48F9">
        <w:rPr>
          <w:rFonts w:ascii="Times New Roman" w:hAnsi="Times New Roman" w:cs="Times New Roman"/>
          <w:sz w:val="24"/>
          <w:szCs w:val="24"/>
        </w:rPr>
        <w:t xml:space="preserve">ustawę z dnia 9 czerwca 2011 r. o wspieraniu rodziny i systemie pieczy zastępczej </w:t>
      </w:r>
      <w:r w:rsidRPr="00DA48F9">
        <w:rPr>
          <w:rFonts w:ascii="Times New Roman" w:hAnsi="Times New Roman" w:cs="Times New Roman"/>
          <w:sz w:val="24"/>
          <w:szCs w:val="24"/>
        </w:rPr>
        <w:br/>
        <w:t>(Dz. U. z 2024 r. poz. 177 z późn. zm.),</w:t>
      </w:r>
    </w:p>
    <w:p w14:paraId="4E81E35E" w14:textId="77777777" w:rsidR="001F3EAD" w:rsidRPr="00DA48F9" w:rsidRDefault="001F3EAD" w:rsidP="001F3EAD">
      <w:pPr>
        <w:tabs>
          <w:tab w:val="left" w:pos="567"/>
          <w:tab w:val="left" w:pos="780"/>
          <w:tab w:val="left" w:pos="870"/>
          <w:tab w:val="left" w:pos="1418"/>
        </w:tabs>
        <w:spacing w:after="0" w:line="300" w:lineRule="exact"/>
        <w:rPr>
          <w:rFonts w:ascii="Times New Roman" w:hAnsi="Times New Roman" w:cs="Times New Roman"/>
          <w:b/>
          <w:sz w:val="24"/>
          <w:szCs w:val="24"/>
        </w:rPr>
      </w:pPr>
    </w:p>
    <w:p w14:paraId="67FC7EE3" w14:textId="77777777" w:rsidR="001F3EAD" w:rsidRPr="00DA48F9" w:rsidRDefault="001F3EAD" w:rsidP="001F3EAD">
      <w:pPr>
        <w:pStyle w:val="Akapitzlist"/>
        <w:numPr>
          <w:ilvl w:val="0"/>
          <w:numId w:val="3"/>
        </w:numPr>
        <w:spacing w:after="0" w:line="240" w:lineRule="auto"/>
        <w:ind w:left="142" w:hanging="284"/>
        <w:jc w:val="both"/>
        <w:rPr>
          <w:rFonts w:ascii="Times New Roman" w:hAnsi="Times New Roman" w:cs="Times New Roman"/>
          <w:sz w:val="24"/>
          <w:szCs w:val="24"/>
        </w:rPr>
      </w:pPr>
      <w:r w:rsidRPr="00DA48F9">
        <w:rPr>
          <w:rStyle w:val="markedcontent"/>
          <w:rFonts w:ascii="Times New Roman" w:hAnsi="Times New Roman" w:cs="Times New Roman"/>
          <w:b/>
          <w:sz w:val="24"/>
          <w:szCs w:val="24"/>
        </w:rPr>
        <w:t xml:space="preserve">Do konkursu na stanowisko Dyrektora </w:t>
      </w:r>
      <w:r w:rsidRPr="00DA48F9">
        <w:rPr>
          <w:rFonts w:ascii="Times New Roman" w:hAnsi="Times New Roman" w:cs="Times New Roman"/>
          <w:b/>
          <w:sz w:val="24"/>
          <w:szCs w:val="24"/>
        </w:rPr>
        <w:t>Centrum Placówek Opiekuńczo-Wychowawczych „Młody Las” w Toruniu</w:t>
      </w:r>
      <w:r w:rsidRPr="00DA48F9">
        <w:rPr>
          <w:rStyle w:val="markedcontent"/>
          <w:rFonts w:ascii="Times New Roman" w:hAnsi="Times New Roman" w:cs="Times New Roman"/>
          <w:b/>
          <w:sz w:val="24"/>
          <w:szCs w:val="24"/>
        </w:rPr>
        <w:t xml:space="preserve"> może przystąpić osoba, która spełnia</w:t>
      </w:r>
      <w:r w:rsidRPr="00DA48F9">
        <w:rPr>
          <w:rFonts w:ascii="Times New Roman" w:hAnsi="Times New Roman" w:cs="Times New Roman"/>
          <w:b/>
          <w:sz w:val="24"/>
          <w:szCs w:val="24"/>
        </w:rPr>
        <w:t xml:space="preserve"> </w:t>
      </w:r>
      <w:r w:rsidRPr="00DA48F9">
        <w:rPr>
          <w:rStyle w:val="markedcontent"/>
          <w:rFonts w:ascii="Times New Roman" w:hAnsi="Times New Roman" w:cs="Times New Roman"/>
          <w:b/>
          <w:sz w:val="24"/>
          <w:szCs w:val="24"/>
        </w:rPr>
        <w:t>następujące niezbędne warunki:</w:t>
      </w:r>
    </w:p>
    <w:p w14:paraId="5C9CC053" w14:textId="77777777" w:rsidR="001F3EAD" w:rsidRPr="00DA48F9" w:rsidRDefault="001F3EAD" w:rsidP="001F3EAD">
      <w:pPr>
        <w:pStyle w:val="Akapitzlist"/>
        <w:numPr>
          <w:ilvl w:val="0"/>
          <w:numId w:val="2"/>
        </w:numPr>
        <w:spacing w:after="0" w:line="240" w:lineRule="auto"/>
        <w:ind w:left="426" w:hanging="284"/>
        <w:jc w:val="both"/>
        <w:rPr>
          <w:rFonts w:ascii="Times New Roman" w:hAnsi="Times New Roman" w:cs="Times New Roman"/>
          <w:sz w:val="24"/>
          <w:szCs w:val="24"/>
        </w:rPr>
      </w:pPr>
      <w:r w:rsidRPr="00DA48F9">
        <w:rPr>
          <w:rStyle w:val="markedcontent"/>
          <w:rFonts w:ascii="Times New Roman" w:hAnsi="Times New Roman" w:cs="Times New Roman"/>
          <w:sz w:val="24"/>
          <w:szCs w:val="24"/>
        </w:rPr>
        <w:t>posiada tytuł zawodowy magistra lub tytuł równorzędny:</w:t>
      </w:r>
      <w:r w:rsidRPr="00DA48F9">
        <w:rPr>
          <w:rFonts w:ascii="Times New Roman" w:hAnsi="Times New Roman" w:cs="Times New Roman"/>
          <w:sz w:val="24"/>
          <w:szCs w:val="24"/>
        </w:rPr>
        <w:br/>
      </w:r>
      <w:r w:rsidRPr="00DA48F9">
        <w:rPr>
          <w:rStyle w:val="markedcontent"/>
          <w:rFonts w:ascii="Times New Roman" w:hAnsi="Times New Roman" w:cs="Times New Roman"/>
          <w:sz w:val="24"/>
          <w:szCs w:val="24"/>
        </w:rPr>
        <w:sym w:font="Symbol" w:char="F0BE"/>
      </w:r>
      <w:r w:rsidRPr="00DA48F9">
        <w:rPr>
          <w:rStyle w:val="markedcontent"/>
          <w:rFonts w:ascii="Times New Roman" w:hAnsi="Times New Roman" w:cs="Times New Roman"/>
          <w:sz w:val="24"/>
          <w:szCs w:val="24"/>
        </w:rPr>
        <w:t xml:space="preserve"> na kierunku pedagogika, pedagogika specjalna, psychologia, nauki o rodzinie lub </w:t>
      </w:r>
      <w:r w:rsidRPr="00DA48F9">
        <w:rPr>
          <w:rStyle w:val="markedcontent"/>
          <w:rFonts w:ascii="Times New Roman" w:hAnsi="Times New Roman" w:cs="Times New Roman"/>
          <w:sz w:val="24"/>
          <w:szCs w:val="24"/>
        </w:rPr>
        <w:br/>
        <w:t>na</w:t>
      </w:r>
      <w:r w:rsidRPr="00DA48F9">
        <w:rPr>
          <w:rFonts w:ascii="Times New Roman" w:hAnsi="Times New Roman" w:cs="Times New Roman"/>
          <w:sz w:val="24"/>
          <w:szCs w:val="24"/>
        </w:rPr>
        <w:t xml:space="preserve"> </w:t>
      </w:r>
      <w:r w:rsidRPr="00DA48F9">
        <w:rPr>
          <w:rStyle w:val="markedcontent"/>
          <w:rFonts w:ascii="Times New Roman" w:hAnsi="Times New Roman" w:cs="Times New Roman"/>
          <w:sz w:val="24"/>
          <w:szCs w:val="24"/>
        </w:rPr>
        <w:t>innym kierunku, którego program obejmuje resocjalizację, pracę socjalną,</w:t>
      </w:r>
      <w:r w:rsidRPr="00DA48F9">
        <w:rPr>
          <w:rFonts w:ascii="Times New Roman" w:hAnsi="Times New Roman" w:cs="Times New Roman"/>
          <w:sz w:val="24"/>
          <w:szCs w:val="24"/>
        </w:rPr>
        <w:br/>
      </w:r>
      <w:r w:rsidRPr="00DA48F9">
        <w:rPr>
          <w:rStyle w:val="markedcontent"/>
          <w:rFonts w:ascii="Times New Roman" w:hAnsi="Times New Roman" w:cs="Times New Roman"/>
          <w:sz w:val="24"/>
          <w:szCs w:val="24"/>
        </w:rPr>
        <w:t>pedagogikę opiekuńczo – wychowawczą, albo</w:t>
      </w:r>
    </w:p>
    <w:p w14:paraId="048B25A5" w14:textId="77777777" w:rsidR="001F3EAD" w:rsidRPr="00DA48F9" w:rsidRDefault="001F3EAD" w:rsidP="001F3EAD">
      <w:pPr>
        <w:pStyle w:val="Akapitzlist"/>
        <w:spacing w:after="0" w:line="240" w:lineRule="auto"/>
        <w:ind w:left="426"/>
        <w:jc w:val="both"/>
        <w:rPr>
          <w:rFonts w:ascii="Times New Roman" w:hAnsi="Times New Roman" w:cs="Times New Roman"/>
          <w:sz w:val="24"/>
          <w:szCs w:val="24"/>
        </w:rPr>
      </w:pPr>
      <w:r w:rsidRPr="00DA48F9">
        <w:rPr>
          <w:rFonts w:ascii="Times New Roman" w:hAnsi="Times New Roman" w:cs="Times New Roman"/>
          <w:sz w:val="24"/>
          <w:szCs w:val="24"/>
        </w:rPr>
        <w:sym w:font="Symbol" w:char="F0BE"/>
      </w:r>
      <w:r w:rsidRPr="00DA48F9">
        <w:rPr>
          <w:rFonts w:ascii="Times New Roman" w:hAnsi="Times New Roman" w:cs="Times New Roman"/>
          <w:sz w:val="24"/>
          <w:szCs w:val="24"/>
        </w:rPr>
        <w:t xml:space="preserve"> </w:t>
      </w:r>
      <w:r w:rsidRPr="00DA48F9">
        <w:rPr>
          <w:rStyle w:val="markedcontent"/>
          <w:rFonts w:ascii="Times New Roman" w:hAnsi="Times New Roman" w:cs="Times New Roman"/>
          <w:sz w:val="24"/>
          <w:szCs w:val="24"/>
        </w:rPr>
        <w:t>na dowolnym kierunku, uzupełniony studiami podyplomowymi w zakresie</w:t>
      </w:r>
      <w:r w:rsidRPr="00DA48F9">
        <w:rPr>
          <w:rFonts w:ascii="Times New Roman" w:hAnsi="Times New Roman" w:cs="Times New Roman"/>
          <w:sz w:val="24"/>
          <w:szCs w:val="24"/>
        </w:rPr>
        <w:br/>
      </w:r>
      <w:r w:rsidRPr="00DA48F9">
        <w:rPr>
          <w:rStyle w:val="markedcontent"/>
          <w:rFonts w:ascii="Times New Roman" w:hAnsi="Times New Roman" w:cs="Times New Roman"/>
          <w:sz w:val="24"/>
          <w:szCs w:val="24"/>
        </w:rPr>
        <w:t>psychologii, pedagogiki, nauk o rodzinie lub resocjalizacji;</w:t>
      </w:r>
    </w:p>
    <w:p w14:paraId="692FD739" w14:textId="77777777" w:rsidR="001F3EAD" w:rsidRPr="00DA48F9" w:rsidRDefault="001F3EAD" w:rsidP="001F3EAD">
      <w:pPr>
        <w:pStyle w:val="Akapitzlist"/>
        <w:numPr>
          <w:ilvl w:val="0"/>
          <w:numId w:val="2"/>
        </w:numPr>
        <w:spacing w:after="0" w:line="240" w:lineRule="auto"/>
        <w:ind w:left="426" w:hanging="284"/>
        <w:jc w:val="both"/>
        <w:rPr>
          <w:rFonts w:ascii="Times New Roman" w:eastAsia="Times New Roman" w:hAnsi="Times New Roman" w:cs="Times New Roman"/>
          <w:sz w:val="24"/>
          <w:szCs w:val="24"/>
        </w:rPr>
      </w:pPr>
      <w:r w:rsidRPr="00DA48F9">
        <w:rPr>
          <w:rStyle w:val="markedcontent"/>
          <w:rFonts w:ascii="Times New Roman" w:hAnsi="Times New Roman" w:cs="Times New Roman"/>
          <w:sz w:val="24"/>
          <w:szCs w:val="24"/>
        </w:rPr>
        <w:t>posiada co najmniej 3 – letni staż pracy w instytucji zajmującej się pracą z dziećmi lub</w:t>
      </w:r>
      <w:r w:rsidRPr="00DA48F9">
        <w:rPr>
          <w:rFonts w:ascii="Times New Roman" w:hAnsi="Times New Roman" w:cs="Times New Roman"/>
          <w:sz w:val="24"/>
          <w:szCs w:val="24"/>
        </w:rPr>
        <w:br/>
      </w:r>
      <w:r w:rsidRPr="00DA48F9">
        <w:rPr>
          <w:rStyle w:val="markedcontent"/>
          <w:rFonts w:ascii="Times New Roman" w:hAnsi="Times New Roman" w:cs="Times New Roman"/>
          <w:sz w:val="24"/>
          <w:szCs w:val="24"/>
        </w:rPr>
        <w:t>rodziną albo udokumentowane doświadczenie pracy z dziećmi lub rodziną;</w:t>
      </w:r>
    </w:p>
    <w:p w14:paraId="6B608CF5" w14:textId="77777777" w:rsidR="001F3EAD" w:rsidRPr="00DA48F9" w:rsidRDefault="001F3EAD" w:rsidP="001F3EAD">
      <w:pPr>
        <w:pStyle w:val="Akapitzlist"/>
        <w:numPr>
          <w:ilvl w:val="0"/>
          <w:numId w:val="2"/>
        </w:numPr>
        <w:spacing w:after="0" w:line="240" w:lineRule="auto"/>
        <w:ind w:left="426" w:hanging="284"/>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nie jest i nie była pozbawiona władzy rodzicielskiej oraz władza rodzicielska nie jest</w:t>
      </w:r>
      <w:r w:rsidRPr="00DA48F9">
        <w:rPr>
          <w:rFonts w:ascii="Times New Roman" w:eastAsia="Times New Roman" w:hAnsi="Times New Roman" w:cs="Times New Roman"/>
          <w:sz w:val="24"/>
          <w:szCs w:val="24"/>
        </w:rPr>
        <w:br/>
        <w:t>w stosunku do niej zawieszona ani ograniczona;</w:t>
      </w:r>
    </w:p>
    <w:p w14:paraId="720C7861" w14:textId="77777777" w:rsidR="001F3EAD" w:rsidRPr="00DA48F9" w:rsidRDefault="001F3EAD" w:rsidP="001F3EAD">
      <w:pPr>
        <w:pStyle w:val="Akapitzlist"/>
        <w:numPr>
          <w:ilvl w:val="0"/>
          <w:numId w:val="2"/>
        </w:numPr>
        <w:spacing w:after="0" w:line="240" w:lineRule="auto"/>
        <w:ind w:left="426" w:hanging="284"/>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 xml:space="preserve">wypełnia obowiązek alimentacyjny – w przypadku, gdy taki obowiązek w stosunku </w:t>
      </w:r>
      <w:r w:rsidRPr="00DA48F9">
        <w:rPr>
          <w:rFonts w:ascii="Times New Roman" w:eastAsia="Times New Roman" w:hAnsi="Times New Roman" w:cs="Times New Roman"/>
          <w:sz w:val="24"/>
          <w:szCs w:val="24"/>
        </w:rPr>
        <w:br/>
        <w:t>do kandydata wynika z tytułu egzekucyjnego;</w:t>
      </w:r>
    </w:p>
    <w:p w14:paraId="6373184C" w14:textId="77777777" w:rsidR="001F3EAD" w:rsidRPr="00DA48F9" w:rsidRDefault="001F3EAD" w:rsidP="001F3EAD">
      <w:pPr>
        <w:pStyle w:val="Akapitzlist"/>
        <w:numPr>
          <w:ilvl w:val="0"/>
          <w:numId w:val="2"/>
        </w:numPr>
        <w:spacing w:after="0" w:line="240" w:lineRule="auto"/>
        <w:ind w:left="426" w:hanging="284"/>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nie była skazana prawomocnym wyrokiem za umyślne przestępstwo lub umyślne</w:t>
      </w:r>
      <w:r w:rsidRPr="00DA48F9">
        <w:rPr>
          <w:rFonts w:ascii="Times New Roman" w:eastAsia="Times New Roman" w:hAnsi="Times New Roman" w:cs="Times New Roman"/>
          <w:sz w:val="24"/>
          <w:szCs w:val="24"/>
        </w:rPr>
        <w:br/>
        <w:t>przestępstwo skarbowe;</w:t>
      </w:r>
    </w:p>
    <w:p w14:paraId="51780D93" w14:textId="77777777" w:rsidR="001F3EAD" w:rsidRPr="00DA48F9" w:rsidRDefault="001F3EAD" w:rsidP="001F3EAD">
      <w:pPr>
        <w:pStyle w:val="Akapitzlist"/>
        <w:numPr>
          <w:ilvl w:val="0"/>
          <w:numId w:val="2"/>
        </w:numPr>
        <w:spacing w:after="0" w:line="240" w:lineRule="auto"/>
        <w:ind w:left="426" w:hanging="284"/>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 xml:space="preserve">nie figuruje w bazie danych Rejestru Sprawców Przestępstw na Tle Seksualnym </w:t>
      </w:r>
      <w:r w:rsidRPr="00DA48F9">
        <w:rPr>
          <w:rFonts w:ascii="Times New Roman" w:eastAsia="Times New Roman" w:hAnsi="Times New Roman" w:cs="Times New Roman"/>
          <w:sz w:val="24"/>
          <w:szCs w:val="24"/>
        </w:rPr>
        <w:br/>
        <w:t>z dostępem ograniczonym;</w:t>
      </w:r>
    </w:p>
    <w:p w14:paraId="05ADA4CF" w14:textId="77777777" w:rsidR="001F3EAD" w:rsidRPr="00DA48F9" w:rsidRDefault="001F3EAD" w:rsidP="001F3EAD">
      <w:pPr>
        <w:pStyle w:val="Akapitzlist"/>
        <w:numPr>
          <w:ilvl w:val="0"/>
          <w:numId w:val="2"/>
        </w:numPr>
        <w:spacing w:after="0" w:line="240" w:lineRule="auto"/>
        <w:ind w:left="426" w:hanging="284"/>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jest zdolna do kierowania placówką opiekuńczo-wychowawczą, co zostało potwierdzone zaświadczeniem lekarskim o braku przeciwwskazań do pełnienia tej funkcji;</w:t>
      </w:r>
    </w:p>
    <w:p w14:paraId="71985BF5" w14:textId="77777777" w:rsidR="001F3EAD" w:rsidRPr="00DA48F9" w:rsidRDefault="001F3EAD" w:rsidP="001F3EAD">
      <w:pPr>
        <w:pStyle w:val="Akapitzlist"/>
        <w:numPr>
          <w:ilvl w:val="0"/>
          <w:numId w:val="2"/>
        </w:numPr>
        <w:spacing w:after="0" w:line="240" w:lineRule="auto"/>
        <w:ind w:left="426" w:hanging="284"/>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 xml:space="preserve">nie posiada zakazu pełnienia funkcji związanych z dysponowaniem środkami publicznymi o którym mowa w art. 31 ust. 1 pkt 4 ustawy z dnia 17 grudnia 2004 r. </w:t>
      </w:r>
      <w:r w:rsidRPr="00DA48F9">
        <w:rPr>
          <w:rFonts w:ascii="Times New Roman" w:eastAsia="Times New Roman" w:hAnsi="Times New Roman" w:cs="Times New Roman"/>
          <w:sz w:val="24"/>
          <w:szCs w:val="24"/>
        </w:rPr>
        <w:br/>
        <w:t xml:space="preserve">o odpowiedzialności za naruszenie dyscypliny finansów publicznych (tj. Dz. U. z 2024 r. </w:t>
      </w:r>
      <w:r w:rsidRPr="00DA48F9">
        <w:rPr>
          <w:rFonts w:ascii="Times New Roman" w:eastAsia="Times New Roman" w:hAnsi="Times New Roman" w:cs="Times New Roman"/>
          <w:sz w:val="24"/>
          <w:szCs w:val="24"/>
        </w:rPr>
        <w:br/>
        <w:t>poz. 104),</w:t>
      </w:r>
    </w:p>
    <w:p w14:paraId="7D0CC022" w14:textId="77777777" w:rsidR="001F3EAD" w:rsidRPr="00DA48F9" w:rsidRDefault="001F3EAD" w:rsidP="001F3EAD">
      <w:pPr>
        <w:pStyle w:val="Akapitzlist"/>
        <w:numPr>
          <w:ilvl w:val="0"/>
          <w:numId w:val="2"/>
        </w:numPr>
        <w:spacing w:after="0" w:line="240" w:lineRule="auto"/>
        <w:ind w:left="426" w:hanging="284"/>
        <w:jc w:val="both"/>
        <w:rPr>
          <w:rFonts w:ascii="Times New Roman" w:eastAsia="Times New Roman" w:hAnsi="Times New Roman" w:cs="Times New Roman"/>
          <w:sz w:val="24"/>
          <w:szCs w:val="24"/>
        </w:rPr>
      </w:pPr>
      <w:r w:rsidRPr="00DA48F9">
        <w:rPr>
          <w:rFonts w:ascii="Times New Roman" w:hAnsi="Times New Roman" w:cs="Times New Roman"/>
          <w:sz w:val="24"/>
          <w:szCs w:val="24"/>
        </w:rPr>
        <w:t xml:space="preserve">spełnienia wymagania określone w art. 6 ust. 4 ustawy z dnia 21 listopada </w:t>
      </w:r>
      <w:r w:rsidRPr="00DA48F9">
        <w:rPr>
          <w:rFonts w:ascii="Times New Roman" w:hAnsi="Times New Roman" w:cs="Times New Roman"/>
          <w:sz w:val="24"/>
          <w:szCs w:val="24"/>
        </w:rPr>
        <w:br/>
        <w:t>2008 r. o pracownikach samorządowych (Dz. U. z 2022 r. poz. 530),</w:t>
      </w:r>
    </w:p>
    <w:p w14:paraId="6D33DB8C" w14:textId="77777777" w:rsidR="001F3EAD" w:rsidRPr="00DA48F9" w:rsidRDefault="001F3EAD" w:rsidP="001F3EAD">
      <w:pPr>
        <w:pStyle w:val="Akapitzlist"/>
        <w:numPr>
          <w:ilvl w:val="0"/>
          <w:numId w:val="2"/>
        </w:numPr>
        <w:spacing w:after="0" w:line="240" w:lineRule="auto"/>
        <w:ind w:left="426" w:hanging="284"/>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 xml:space="preserve">posiada bardzo dobrą znajomość przepisów i zagadnień prawnych koniecznych </w:t>
      </w:r>
      <w:r w:rsidRPr="00DA48F9">
        <w:rPr>
          <w:rFonts w:ascii="Times New Roman" w:eastAsia="Times New Roman" w:hAnsi="Times New Roman" w:cs="Times New Roman"/>
          <w:sz w:val="24"/>
          <w:szCs w:val="24"/>
        </w:rPr>
        <w:br/>
        <w:t>do wykonywania zadań na ww. stanowisku,  w szczególności:</w:t>
      </w:r>
    </w:p>
    <w:p w14:paraId="797A8C28" w14:textId="77777777" w:rsidR="001F3EAD" w:rsidRPr="00DA48F9" w:rsidRDefault="001F3EAD" w:rsidP="001F3EAD">
      <w:pPr>
        <w:pStyle w:val="Akapitzlist"/>
        <w:numPr>
          <w:ilvl w:val="0"/>
          <w:numId w:val="5"/>
        </w:numPr>
        <w:spacing w:after="0" w:line="240" w:lineRule="auto"/>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ustawy o samorządzie powiatowym i ustawy o samorządzie gminnym,,</w:t>
      </w:r>
    </w:p>
    <w:p w14:paraId="6D5FD5F0" w14:textId="77777777" w:rsidR="001F3EAD" w:rsidRPr="00DA48F9" w:rsidRDefault="001F3EAD" w:rsidP="001F3EAD">
      <w:pPr>
        <w:pStyle w:val="Akapitzlist"/>
        <w:numPr>
          <w:ilvl w:val="0"/>
          <w:numId w:val="5"/>
        </w:numPr>
        <w:spacing w:after="0" w:line="240" w:lineRule="auto"/>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znajomość zagadnień z zakresu funkcjonowania placówek opiekuńczo – wychowawczych,</w:t>
      </w:r>
    </w:p>
    <w:p w14:paraId="109F3853" w14:textId="77777777" w:rsidR="001F3EAD" w:rsidRPr="00DA48F9" w:rsidRDefault="001F3EAD" w:rsidP="001F3EAD">
      <w:pPr>
        <w:pStyle w:val="Akapitzlist"/>
        <w:numPr>
          <w:ilvl w:val="0"/>
          <w:numId w:val="5"/>
        </w:numPr>
        <w:spacing w:after="0" w:line="240" w:lineRule="auto"/>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ustawy o wspieraniu rodziny i systemie pieczy zastępczej,</w:t>
      </w:r>
    </w:p>
    <w:p w14:paraId="47407D6D" w14:textId="77777777" w:rsidR="001F3EAD" w:rsidRPr="00DA48F9" w:rsidRDefault="001F3EAD" w:rsidP="001F3EAD">
      <w:pPr>
        <w:pStyle w:val="Akapitzlist"/>
        <w:numPr>
          <w:ilvl w:val="0"/>
          <w:numId w:val="5"/>
        </w:numPr>
        <w:spacing w:after="0" w:line="240" w:lineRule="auto"/>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ustawy o pomocy społecznej i przepisów wykonawczych do ustawy,</w:t>
      </w:r>
    </w:p>
    <w:p w14:paraId="10189E0F" w14:textId="77777777" w:rsidR="001F3EAD" w:rsidRPr="00DA48F9" w:rsidRDefault="001F3EAD" w:rsidP="001F3EAD">
      <w:pPr>
        <w:pStyle w:val="Akapitzlist"/>
        <w:numPr>
          <w:ilvl w:val="0"/>
          <w:numId w:val="5"/>
        </w:numPr>
        <w:spacing w:after="0" w:line="240" w:lineRule="auto"/>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ustawy o przeciwdziałaniu przemocy w rodzinie,</w:t>
      </w:r>
    </w:p>
    <w:p w14:paraId="1B7468AA" w14:textId="77777777" w:rsidR="001F3EAD" w:rsidRPr="00DA48F9" w:rsidRDefault="001F3EAD" w:rsidP="001F3EAD">
      <w:pPr>
        <w:pStyle w:val="Akapitzlist"/>
        <w:numPr>
          <w:ilvl w:val="0"/>
          <w:numId w:val="5"/>
        </w:numPr>
        <w:spacing w:after="0" w:line="240" w:lineRule="auto"/>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ustawy o postępowaniu w sprawach nieletnich,</w:t>
      </w:r>
    </w:p>
    <w:p w14:paraId="5BDFF29C" w14:textId="77777777" w:rsidR="001F3EAD" w:rsidRPr="00DA48F9" w:rsidRDefault="001F3EAD" w:rsidP="001F3EAD">
      <w:pPr>
        <w:pStyle w:val="Akapitzlist"/>
        <w:numPr>
          <w:ilvl w:val="0"/>
          <w:numId w:val="5"/>
        </w:numPr>
        <w:spacing w:after="0" w:line="240" w:lineRule="auto"/>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ustawy o ochronie zdrowia psychicznego,</w:t>
      </w:r>
    </w:p>
    <w:p w14:paraId="396B34FF" w14:textId="77777777" w:rsidR="001F3EAD" w:rsidRPr="00DA48F9" w:rsidRDefault="001F3EAD" w:rsidP="001F3EAD">
      <w:pPr>
        <w:pStyle w:val="Akapitzlist"/>
        <w:numPr>
          <w:ilvl w:val="0"/>
          <w:numId w:val="7"/>
        </w:numPr>
        <w:spacing w:after="0" w:line="240" w:lineRule="auto"/>
        <w:jc w:val="both"/>
        <w:rPr>
          <w:rFonts w:ascii="Times New Roman" w:eastAsia="Times New Roman" w:hAnsi="Times New Roman" w:cs="Times New Roman"/>
          <w:sz w:val="24"/>
          <w:szCs w:val="24"/>
        </w:rPr>
      </w:pPr>
      <w:r w:rsidRPr="00DA48F9">
        <w:rPr>
          <w:rFonts w:ascii="Times New Roman" w:hAnsi="Times New Roman" w:cs="Times New Roman"/>
          <w:sz w:val="24"/>
          <w:szCs w:val="24"/>
        </w:rPr>
        <w:t>ustawy o finansach publicznych,</w:t>
      </w:r>
    </w:p>
    <w:p w14:paraId="60DCEACF" w14:textId="77777777" w:rsidR="001F3EAD" w:rsidRPr="00DA48F9" w:rsidRDefault="001F3EAD" w:rsidP="001F3EAD">
      <w:pPr>
        <w:pStyle w:val="Akapitzlist"/>
        <w:numPr>
          <w:ilvl w:val="0"/>
          <w:numId w:val="6"/>
        </w:numPr>
        <w:spacing w:after="0" w:line="240" w:lineRule="auto"/>
        <w:jc w:val="both"/>
        <w:rPr>
          <w:rFonts w:ascii="Times New Roman" w:eastAsia="Times New Roman" w:hAnsi="Times New Roman" w:cs="Times New Roman"/>
          <w:sz w:val="24"/>
          <w:szCs w:val="24"/>
        </w:rPr>
      </w:pPr>
      <w:r w:rsidRPr="00DA48F9">
        <w:rPr>
          <w:rFonts w:ascii="Times New Roman" w:hAnsi="Times New Roman" w:cs="Times New Roman"/>
          <w:sz w:val="24"/>
          <w:szCs w:val="24"/>
        </w:rPr>
        <w:t>ustawy Kodeks postępowania administracyjnego,</w:t>
      </w:r>
    </w:p>
    <w:p w14:paraId="1628EEAE" w14:textId="77777777" w:rsidR="001F3EAD" w:rsidRPr="00DA48F9" w:rsidRDefault="001F3EAD" w:rsidP="001F3EAD">
      <w:pPr>
        <w:pStyle w:val="Akapitzlist"/>
        <w:numPr>
          <w:ilvl w:val="0"/>
          <w:numId w:val="5"/>
        </w:numPr>
        <w:spacing w:after="0" w:line="240" w:lineRule="auto"/>
        <w:jc w:val="both"/>
        <w:rPr>
          <w:rFonts w:ascii="Times New Roman" w:eastAsia="Times New Roman" w:hAnsi="Times New Roman" w:cs="Times New Roman"/>
          <w:sz w:val="24"/>
          <w:szCs w:val="24"/>
        </w:rPr>
      </w:pPr>
      <w:r w:rsidRPr="00DA48F9">
        <w:rPr>
          <w:rFonts w:ascii="Times New Roman" w:hAnsi="Times New Roman" w:cs="Times New Roman"/>
          <w:sz w:val="24"/>
          <w:szCs w:val="24"/>
        </w:rPr>
        <w:t xml:space="preserve">ustawy Kodeks pracy i </w:t>
      </w:r>
      <w:r w:rsidRPr="00DA48F9">
        <w:rPr>
          <w:rFonts w:ascii="Times New Roman" w:eastAsia="Times New Roman" w:hAnsi="Times New Roman" w:cs="Times New Roman"/>
          <w:sz w:val="24"/>
          <w:szCs w:val="24"/>
        </w:rPr>
        <w:t>ustawy o pracownikach samorządowych,</w:t>
      </w:r>
    </w:p>
    <w:p w14:paraId="6896E7D3" w14:textId="17CAE1E6" w:rsidR="001F3EAD" w:rsidRPr="00DA48F9" w:rsidRDefault="001F3EAD" w:rsidP="001F3EAD">
      <w:pPr>
        <w:pStyle w:val="Akapitzlist"/>
        <w:numPr>
          <w:ilvl w:val="0"/>
          <w:numId w:val="2"/>
        </w:numPr>
        <w:spacing w:after="0" w:line="240" w:lineRule="auto"/>
        <w:ind w:left="426" w:hanging="426"/>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wykaże umiejętność zarządzania placówkami opiekuńczo-wychowawczymi.</w:t>
      </w:r>
    </w:p>
    <w:p w14:paraId="004875B4" w14:textId="77777777" w:rsidR="001F3EAD" w:rsidRPr="00DA48F9" w:rsidRDefault="001F3EAD" w:rsidP="001F3EAD">
      <w:pPr>
        <w:pStyle w:val="Akapitzlist"/>
        <w:numPr>
          <w:ilvl w:val="0"/>
          <w:numId w:val="3"/>
        </w:numPr>
        <w:tabs>
          <w:tab w:val="left" w:pos="142"/>
          <w:tab w:val="left" w:pos="284"/>
        </w:tabs>
        <w:spacing w:after="0" w:line="300" w:lineRule="exact"/>
        <w:ind w:left="0" w:firstLine="0"/>
        <w:jc w:val="both"/>
        <w:rPr>
          <w:rStyle w:val="markedcontent"/>
          <w:rFonts w:ascii="Times New Roman" w:hAnsi="Times New Roman" w:cs="Times New Roman"/>
          <w:b/>
          <w:sz w:val="24"/>
          <w:szCs w:val="24"/>
        </w:rPr>
      </w:pPr>
      <w:r w:rsidRPr="00DA48F9">
        <w:rPr>
          <w:rStyle w:val="markedcontent"/>
          <w:rFonts w:ascii="Times New Roman" w:hAnsi="Times New Roman" w:cs="Times New Roman"/>
          <w:b/>
          <w:sz w:val="24"/>
          <w:szCs w:val="24"/>
        </w:rPr>
        <w:lastRenderedPageBreak/>
        <w:t>Wymagania dodatkowe do zajmowania stanowiska dyrektora Centrum:</w:t>
      </w:r>
      <w:r w:rsidRPr="00DA48F9">
        <w:rPr>
          <w:rFonts w:ascii="Times New Roman" w:hAnsi="Times New Roman" w:cs="Times New Roman"/>
          <w:sz w:val="24"/>
          <w:szCs w:val="24"/>
        </w:rPr>
        <w:br/>
      </w:r>
      <w:r w:rsidRPr="00DA48F9">
        <w:rPr>
          <w:rStyle w:val="markedcontent"/>
          <w:rFonts w:ascii="Times New Roman" w:hAnsi="Times New Roman" w:cs="Times New Roman"/>
          <w:sz w:val="24"/>
          <w:szCs w:val="24"/>
        </w:rPr>
        <w:t xml:space="preserve"> 1)   doświadczenie zawodowe w pracy z dziećmi,</w:t>
      </w:r>
    </w:p>
    <w:p w14:paraId="76D82B04" w14:textId="77777777" w:rsidR="001F3EAD" w:rsidRPr="00DA48F9" w:rsidRDefault="001F3EAD" w:rsidP="001F3EAD">
      <w:pPr>
        <w:pStyle w:val="Akapitzlist"/>
        <w:tabs>
          <w:tab w:val="left" w:pos="0"/>
          <w:tab w:val="left" w:pos="142"/>
        </w:tabs>
        <w:spacing w:after="0" w:line="300" w:lineRule="exact"/>
        <w:ind w:left="0"/>
        <w:jc w:val="both"/>
        <w:rPr>
          <w:rStyle w:val="markedcontent"/>
          <w:rFonts w:ascii="Times New Roman" w:hAnsi="Times New Roman" w:cs="Times New Roman"/>
          <w:sz w:val="24"/>
          <w:szCs w:val="24"/>
        </w:rPr>
      </w:pPr>
      <w:r w:rsidRPr="00DA48F9">
        <w:rPr>
          <w:rFonts w:ascii="Times New Roman" w:hAnsi="Times New Roman" w:cs="Times New Roman"/>
          <w:sz w:val="24"/>
          <w:szCs w:val="24"/>
        </w:rPr>
        <w:t xml:space="preserve"> 2)</w:t>
      </w:r>
      <w:r w:rsidRPr="00DA48F9">
        <w:rPr>
          <w:rFonts w:ascii="Times New Roman" w:hAnsi="Times New Roman" w:cs="Times New Roman"/>
          <w:b/>
          <w:sz w:val="24"/>
          <w:szCs w:val="24"/>
        </w:rPr>
        <w:t xml:space="preserve">   </w:t>
      </w:r>
      <w:r w:rsidRPr="00DA48F9">
        <w:rPr>
          <w:rStyle w:val="markedcontent"/>
          <w:rFonts w:ascii="Times New Roman" w:hAnsi="Times New Roman" w:cs="Times New Roman"/>
          <w:sz w:val="24"/>
          <w:szCs w:val="24"/>
        </w:rPr>
        <w:t>doświadczenie zawodowe w pracy z dziećmi umieszczonymi w pieczy zastępczej,</w:t>
      </w:r>
    </w:p>
    <w:p w14:paraId="5DF7343C" w14:textId="77777777" w:rsidR="001F3EAD" w:rsidRPr="00DA48F9" w:rsidRDefault="001F3EAD" w:rsidP="001F3EAD">
      <w:pPr>
        <w:pStyle w:val="Akapitzlist"/>
        <w:tabs>
          <w:tab w:val="left" w:pos="0"/>
          <w:tab w:val="left" w:pos="142"/>
        </w:tabs>
        <w:spacing w:after="0" w:line="300" w:lineRule="exact"/>
        <w:ind w:left="0"/>
        <w:jc w:val="both"/>
        <w:rPr>
          <w:rFonts w:ascii="Times New Roman" w:hAnsi="Times New Roman" w:cs="Times New Roman"/>
          <w:sz w:val="24"/>
          <w:szCs w:val="24"/>
        </w:rPr>
      </w:pPr>
      <w:r w:rsidRPr="00DA48F9">
        <w:rPr>
          <w:rStyle w:val="markedcontent"/>
          <w:rFonts w:ascii="Times New Roman" w:hAnsi="Times New Roman" w:cs="Times New Roman"/>
          <w:sz w:val="24"/>
          <w:szCs w:val="24"/>
        </w:rPr>
        <w:t xml:space="preserve"> 3)   umiejętność zarządzania zasobami ludzkimi,</w:t>
      </w:r>
    </w:p>
    <w:p w14:paraId="6F9BCCB8" w14:textId="77777777" w:rsidR="001F3EAD" w:rsidRPr="00DA48F9" w:rsidRDefault="001F3EAD" w:rsidP="001F3EAD">
      <w:pPr>
        <w:pStyle w:val="Akapitzlist"/>
        <w:tabs>
          <w:tab w:val="left" w:pos="0"/>
          <w:tab w:val="left" w:pos="142"/>
        </w:tabs>
        <w:spacing w:after="0" w:line="300" w:lineRule="exact"/>
        <w:ind w:left="0"/>
        <w:jc w:val="both"/>
        <w:rPr>
          <w:rFonts w:ascii="Times New Roman" w:hAnsi="Times New Roman" w:cs="Times New Roman"/>
          <w:sz w:val="24"/>
          <w:szCs w:val="24"/>
        </w:rPr>
      </w:pPr>
      <w:r w:rsidRPr="00DA48F9">
        <w:rPr>
          <w:rFonts w:ascii="Times New Roman" w:hAnsi="Times New Roman" w:cs="Times New Roman"/>
          <w:sz w:val="24"/>
          <w:szCs w:val="24"/>
        </w:rPr>
        <w:t xml:space="preserve"> 4) </w:t>
      </w:r>
      <w:r w:rsidRPr="00DA48F9">
        <w:rPr>
          <w:rStyle w:val="markedcontent"/>
          <w:rFonts w:ascii="Times New Roman" w:hAnsi="Times New Roman" w:cs="Times New Roman"/>
          <w:sz w:val="24"/>
          <w:szCs w:val="24"/>
        </w:rPr>
        <w:t>umiejętność samodzielnej organizacji pracy w zakresie powierzonych zadań oraz</w:t>
      </w:r>
      <w:r w:rsidRPr="00DA48F9">
        <w:rPr>
          <w:rFonts w:ascii="Times New Roman" w:hAnsi="Times New Roman" w:cs="Times New Roman"/>
          <w:sz w:val="24"/>
          <w:szCs w:val="24"/>
        </w:rPr>
        <w:br/>
      </w:r>
      <w:r w:rsidRPr="00DA48F9">
        <w:rPr>
          <w:rStyle w:val="markedcontent"/>
          <w:rFonts w:ascii="Times New Roman" w:hAnsi="Times New Roman" w:cs="Times New Roman"/>
          <w:sz w:val="24"/>
          <w:szCs w:val="24"/>
        </w:rPr>
        <w:t>umiejętność rozwiązywania problemów,</w:t>
      </w:r>
    </w:p>
    <w:p w14:paraId="47099066" w14:textId="77777777" w:rsidR="001F3EAD" w:rsidRPr="00DA48F9" w:rsidRDefault="001F3EAD" w:rsidP="001F3EAD">
      <w:pPr>
        <w:pStyle w:val="Akapitzlist"/>
        <w:tabs>
          <w:tab w:val="left" w:pos="284"/>
        </w:tabs>
        <w:spacing w:after="0" w:line="300" w:lineRule="exact"/>
        <w:ind w:left="0"/>
        <w:jc w:val="both"/>
        <w:rPr>
          <w:rStyle w:val="markedcontent"/>
          <w:rFonts w:ascii="Times New Roman" w:hAnsi="Times New Roman" w:cs="Times New Roman"/>
          <w:sz w:val="24"/>
          <w:szCs w:val="24"/>
        </w:rPr>
      </w:pPr>
      <w:r w:rsidRPr="00DA48F9">
        <w:rPr>
          <w:rStyle w:val="markedcontent"/>
          <w:rFonts w:ascii="Times New Roman" w:hAnsi="Times New Roman" w:cs="Times New Roman"/>
          <w:sz w:val="24"/>
          <w:szCs w:val="24"/>
        </w:rPr>
        <w:t xml:space="preserve"> 5) znajomość uwarunkowań </w:t>
      </w:r>
      <w:proofErr w:type="spellStart"/>
      <w:r w:rsidRPr="00DA48F9">
        <w:rPr>
          <w:rStyle w:val="markedcontent"/>
          <w:rFonts w:ascii="Times New Roman" w:hAnsi="Times New Roman" w:cs="Times New Roman"/>
          <w:sz w:val="24"/>
          <w:szCs w:val="24"/>
        </w:rPr>
        <w:t>prawno</w:t>
      </w:r>
      <w:proofErr w:type="spellEnd"/>
      <w:r w:rsidRPr="00DA48F9">
        <w:rPr>
          <w:rStyle w:val="markedcontent"/>
          <w:rFonts w:ascii="Times New Roman" w:hAnsi="Times New Roman" w:cs="Times New Roman"/>
          <w:sz w:val="24"/>
          <w:szCs w:val="24"/>
        </w:rPr>
        <w:t>–budżetowych jednostek organizacyjnych</w:t>
      </w:r>
      <w:r w:rsidRPr="00DA48F9">
        <w:rPr>
          <w:rFonts w:ascii="Times New Roman" w:hAnsi="Times New Roman" w:cs="Times New Roman"/>
          <w:sz w:val="24"/>
          <w:szCs w:val="24"/>
        </w:rPr>
        <w:t xml:space="preserve"> </w:t>
      </w:r>
      <w:r w:rsidRPr="00DA48F9">
        <w:rPr>
          <w:rStyle w:val="markedcontent"/>
          <w:rFonts w:ascii="Times New Roman" w:hAnsi="Times New Roman" w:cs="Times New Roman"/>
          <w:sz w:val="24"/>
          <w:szCs w:val="24"/>
        </w:rPr>
        <w:t>samorządu terytorialnego.</w:t>
      </w:r>
    </w:p>
    <w:p w14:paraId="54F58613" w14:textId="77777777" w:rsidR="001F3EAD" w:rsidRPr="00DA48F9" w:rsidRDefault="001F3EAD" w:rsidP="001F3EAD">
      <w:pPr>
        <w:pStyle w:val="Akapitzlist"/>
        <w:tabs>
          <w:tab w:val="left" w:pos="0"/>
          <w:tab w:val="left" w:pos="142"/>
        </w:tabs>
        <w:spacing w:after="0" w:line="300" w:lineRule="exact"/>
        <w:ind w:left="0"/>
        <w:jc w:val="both"/>
        <w:rPr>
          <w:rStyle w:val="markedcontent"/>
          <w:rFonts w:ascii="Times New Roman" w:hAnsi="Times New Roman" w:cs="Times New Roman"/>
          <w:sz w:val="24"/>
          <w:szCs w:val="24"/>
        </w:rPr>
      </w:pPr>
    </w:p>
    <w:p w14:paraId="6A256BC1" w14:textId="77777777" w:rsidR="001F3EAD" w:rsidRPr="00DA48F9" w:rsidRDefault="001F3EAD" w:rsidP="001F3EAD">
      <w:pPr>
        <w:pStyle w:val="Tekstdugiegocytatu"/>
        <w:tabs>
          <w:tab w:val="left" w:pos="284"/>
        </w:tabs>
        <w:spacing w:line="300" w:lineRule="exact"/>
        <w:ind w:left="567" w:right="0" w:hanging="567"/>
        <w:rPr>
          <w:b/>
          <w:sz w:val="24"/>
          <w:szCs w:val="24"/>
        </w:rPr>
      </w:pPr>
      <w:r w:rsidRPr="00DA48F9">
        <w:rPr>
          <w:b/>
          <w:sz w:val="24"/>
          <w:szCs w:val="24"/>
        </w:rPr>
        <w:t>4. Zakres zadań obejmuje:</w:t>
      </w:r>
    </w:p>
    <w:p w14:paraId="38A3B7AF" w14:textId="77777777" w:rsidR="001F3EAD" w:rsidRPr="00DA48F9" w:rsidRDefault="001F3EAD" w:rsidP="001F3EAD">
      <w:pPr>
        <w:pStyle w:val="Tekstdugiegocytatu"/>
        <w:tabs>
          <w:tab w:val="left" w:pos="284"/>
        </w:tabs>
        <w:spacing w:line="300" w:lineRule="exact"/>
        <w:ind w:left="142" w:right="0" w:firstLine="0"/>
        <w:jc w:val="left"/>
        <w:rPr>
          <w:rStyle w:val="markedcontent"/>
          <w:sz w:val="24"/>
          <w:szCs w:val="24"/>
        </w:rPr>
      </w:pPr>
      <w:r w:rsidRPr="00DA48F9">
        <w:rPr>
          <w:rStyle w:val="markedcontent"/>
          <w:sz w:val="24"/>
          <w:szCs w:val="24"/>
        </w:rPr>
        <w:t>1) kierowanie i koordynowanie całokształtem działalności Centrum,</w:t>
      </w:r>
      <w:r w:rsidRPr="00DA48F9">
        <w:rPr>
          <w:sz w:val="24"/>
          <w:szCs w:val="24"/>
        </w:rPr>
        <w:br/>
      </w:r>
      <w:r w:rsidRPr="00DA48F9">
        <w:rPr>
          <w:rStyle w:val="markedcontent"/>
          <w:sz w:val="24"/>
          <w:szCs w:val="24"/>
        </w:rPr>
        <w:t>2) dysponowanie funduszami Centrum zgodnie z ich przeznaczeniem,</w:t>
      </w:r>
      <w:r w:rsidRPr="00DA48F9">
        <w:rPr>
          <w:sz w:val="24"/>
          <w:szCs w:val="24"/>
        </w:rPr>
        <w:br/>
      </w:r>
      <w:r w:rsidRPr="00DA48F9">
        <w:rPr>
          <w:rStyle w:val="markedcontent"/>
          <w:sz w:val="24"/>
          <w:szCs w:val="24"/>
        </w:rPr>
        <w:t>3) organizowanie pracy w Centrum i sprawowanie nadzoru nad realizacją jego zadań,</w:t>
      </w:r>
      <w:r w:rsidRPr="00DA48F9">
        <w:rPr>
          <w:sz w:val="24"/>
          <w:szCs w:val="24"/>
        </w:rPr>
        <w:br/>
      </w:r>
      <w:r w:rsidRPr="00DA48F9">
        <w:rPr>
          <w:rStyle w:val="markedcontent"/>
          <w:sz w:val="24"/>
          <w:szCs w:val="24"/>
        </w:rPr>
        <w:t>4) nadzorowanie przestrzegania standardów opieki i wychowania w Centrum,</w:t>
      </w:r>
      <w:r w:rsidRPr="00DA48F9">
        <w:rPr>
          <w:sz w:val="24"/>
          <w:szCs w:val="24"/>
        </w:rPr>
        <w:br/>
      </w:r>
      <w:r w:rsidRPr="00DA48F9">
        <w:rPr>
          <w:rStyle w:val="markedcontent"/>
          <w:sz w:val="24"/>
          <w:szCs w:val="24"/>
        </w:rPr>
        <w:t>5) wykonywanie obowiązków pracodawcy wobec pracowników Centrum,</w:t>
      </w:r>
      <w:r w:rsidRPr="00DA48F9">
        <w:rPr>
          <w:sz w:val="24"/>
          <w:szCs w:val="24"/>
        </w:rPr>
        <w:br/>
      </w:r>
      <w:r w:rsidRPr="00DA48F9">
        <w:rPr>
          <w:rStyle w:val="markedcontent"/>
          <w:sz w:val="24"/>
          <w:szCs w:val="24"/>
        </w:rPr>
        <w:t>6) pozyskiwanie środków pozabudżetowych na realizację zadań Centrum,</w:t>
      </w:r>
    </w:p>
    <w:p w14:paraId="7BCA95FA" w14:textId="77777777" w:rsidR="001F3EAD" w:rsidRPr="00DA48F9" w:rsidRDefault="001F3EAD" w:rsidP="001F3EAD">
      <w:pPr>
        <w:pStyle w:val="Tekstdugiegocytatu"/>
        <w:tabs>
          <w:tab w:val="left" w:pos="284"/>
        </w:tabs>
        <w:spacing w:line="300" w:lineRule="exact"/>
        <w:ind w:left="0" w:right="0" w:firstLine="142"/>
        <w:jc w:val="left"/>
        <w:rPr>
          <w:sz w:val="24"/>
          <w:szCs w:val="24"/>
        </w:rPr>
      </w:pPr>
      <w:r w:rsidRPr="00DA48F9">
        <w:rPr>
          <w:rStyle w:val="markedcontent"/>
          <w:sz w:val="24"/>
          <w:szCs w:val="24"/>
        </w:rPr>
        <w:t>7) zarządzanie mieniem Gminy Miasta Toruń, z którego korzysta Centrum.</w:t>
      </w:r>
    </w:p>
    <w:p w14:paraId="25E89D1F" w14:textId="77777777" w:rsidR="001F3EAD" w:rsidRPr="00DA48F9" w:rsidRDefault="001F3EAD" w:rsidP="001F3EAD">
      <w:pPr>
        <w:tabs>
          <w:tab w:val="left" w:pos="567"/>
        </w:tabs>
        <w:spacing w:after="0" w:line="300" w:lineRule="exact"/>
        <w:jc w:val="both"/>
        <w:rPr>
          <w:rFonts w:ascii="Times New Roman" w:hAnsi="Times New Roman" w:cs="Times New Roman"/>
          <w:sz w:val="24"/>
          <w:szCs w:val="24"/>
        </w:rPr>
      </w:pPr>
    </w:p>
    <w:p w14:paraId="67E06721" w14:textId="77777777" w:rsidR="001F3EAD" w:rsidRPr="00DA48F9" w:rsidRDefault="001F3EAD" w:rsidP="001F3EAD">
      <w:pPr>
        <w:tabs>
          <w:tab w:val="left" w:pos="567"/>
        </w:tabs>
        <w:spacing w:after="0" w:line="300" w:lineRule="exact"/>
        <w:jc w:val="both"/>
        <w:rPr>
          <w:rFonts w:ascii="Times New Roman" w:hAnsi="Times New Roman" w:cs="Times New Roman"/>
          <w:b/>
          <w:sz w:val="24"/>
          <w:szCs w:val="24"/>
        </w:rPr>
      </w:pPr>
      <w:r w:rsidRPr="00DA48F9">
        <w:rPr>
          <w:rFonts w:ascii="Times New Roman" w:hAnsi="Times New Roman" w:cs="Times New Roman"/>
          <w:b/>
          <w:sz w:val="24"/>
          <w:szCs w:val="24"/>
        </w:rPr>
        <w:t xml:space="preserve">Szczegółowy zakres działania Centrum Placówek Opiekuńczo-Wychowawczych „Młody Las” w Toruniu określa uchwała nr 519 Rady Miasta Torunia z dnia 21 marca 2013 r. </w:t>
      </w:r>
      <w:r w:rsidRPr="00DA48F9">
        <w:rPr>
          <w:rFonts w:ascii="Times New Roman" w:hAnsi="Times New Roman" w:cs="Times New Roman"/>
          <w:b/>
          <w:sz w:val="24"/>
          <w:szCs w:val="24"/>
        </w:rPr>
        <w:br/>
        <w:t xml:space="preserve">w sprawie zmian w organizacji instytucjonalnej pieczy zastępczej na terenie Gminy Miasta Toruń. </w:t>
      </w:r>
    </w:p>
    <w:p w14:paraId="26E15806" w14:textId="77777777" w:rsidR="001F3EAD" w:rsidRPr="00DA48F9" w:rsidRDefault="001F3EAD" w:rsidP="001F3EAD">
      <w:pPr>
        <w:tabs>
          <w:tab w:val="left" w:pos="567"/>
        </w:tabs>
        <w:spacing w:after="0" w:line="300" w:lineRule="exact"/>
        <w:jc w:val="both"/>
        <w:rPr>
          <w:rFonts w:ascii="Times New Roman" w:hAnsi="Times New Roman" w:cs="Times New Roman"/>
          <w:b/>
          <w:sz w:val="24"/>
          <w:szCs w:val="24"/>
        </w:rPr>
      </w:pPr>
    </w:p>
    <w:p w14:paraId="50C3AF09" w14:textId="3A0ABC73" w:rsidR="001F3EAD" w:rsidRPr="00DA48F9" w:rsidRDefault="001F3EAD" w:rsidP="001F3EAD">
      <w:pPr>
        <w:pStyle w:val="Akapitzlist"/>
        <w:numPr>
          <w:ilvl w:val="0"/>
          <w:numId w:val="8"/>
        </w:numPr>
        <w:spacing w:after="0"/>
        <w:ind w:left="284" w:hanging="284"/>
        <w:jc w:val="both"/>
        <w:rPr>
          <w:rFonts w:ascii="Times New Roman" w:eastAsia="Times New Roman" w:hAnsi="Times New Roman" w:cs="Times New Roman"/>
          <w:b/>
          <w:bCs/>
          <w:sz w:val="24"/>
          <w:szCs w:val="24"/>
        </w:rPr>
      </w:pPr>
      <w:r w:rsidRPr="00DA48F9">
        <w:rPr>
          <w:rFonts w:ascii="Times New Roman" w:eastAsia="Times New Roman" w:hAnsi="Times New Roman" w:cs="Times New Roman"/>
          <w:b/>
          <w:bCs/>
          <w:sz w:val="24"/>
          <w:szCs w:val="24"/>
        </w:rPr>
        <w:t>Informacja o warunkach pracy na stanowisku:</w:t>
      </w:r>
    </w:p>
    <w:p w14:paraId="21FDF879" w14:textId="12C9625F" w:rsidR="001F3EAD" w:rsidRPr="00DA48F9" w:rsidRDefault="001F3EAD" w:rsidP="001F3EAD">
      <w:pPr>
        <w:pStyle w:val="Akapitzlist"/>
        <w:spacing w:after="0"/>
        <w:ind w:left="284"/>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1) usytuowanie stanowiska pracy: budynki wielokondygnacyjne, schody,</w:t>
      </w:r>
    </w:p>
    <w:p w14:paraId="48EC55A1" w14:textId="4517A2D6" w:rsidR="001F3EAD" w:rsidRPr="00DA48F9" w:rsidRDefault="001F3EAD" w:rsidP="001F3EAD">
      <w:pPr>
        <w:pStyle w:val="Akapitzlist"/>
        <w:spacing w:after="0"/>
        <w:ind w:left="284"/>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2) czas pracy: pełny wymiar.</w:t>
      </w:r>
    </w:p>
    <w:p w14:paraId="36CEC462" w14:textId="77777777" w:rsidR="001F3EAD" w:rsidRPr="00DA48F9" w:rsidRDefault="001F3EAD" w:rsidP="001F3EAD">
      <w:pPr>
        <w:pStyle w:val="Akapitzlist"/>
        <w:spacing w:after="0"/>
        <w:ind w:left="284"/>
        <w:jc w:val="both"/>
        <w:rPr>
          <w:rFonts w:ascii="Times New Roman" w:eastAsia="Times New Roman" w:hAnsi="Times New Roman" w:cs="Times New Roman"/>
          <w:sz w:val="24"/>
          <w:szCs w:val="24"/>
        </w:rPr>
      </w:pPr>
    </w:p>
    <w:p w14:paraId="2DFA9B66" w14:textId="5D48E69B" w:rsidR="001F3EAD" w:rsidRPr="00DA48F9" w:rsidRDefault="001F3EAD" w:rsidP="001F3EAD">
      <w:pPr>
        <w:pStyle w:val="Akapitzlist"/>
        <w:spacing w:after="0"/>
        <w:ind w:left="284"/>
        <w:jc w:val="both"/>
        <w:rPr>
          <w:rFonts w:ascii="Times New Roman" w:eastAsia="Times New Roman" w:hAnsi="Times New Roman" w:cs="Times New Roman"/>
          <w:sz w:val="24"/>
          <w:szCs w:val="24"/>
        </w:rPr>
      </w:pPr>
      <w:r w:rsidRPr="00DA48F9">
        <w:rPr>
          <w:rFonts w:ascii="Times New Roman" w:eastAsia="Times New Roman" w:hAnsi="Times New Roman" w:cs="Times New Roman"/>
          <w:sz w:val="24"/>
          <w:szCs w:val="24"/>
        </w:rPr>
        <w:t xml:space="preserve">Wskaźnik zatrudnienia osób niepełnosprawnych w </w:t>
      </w:r>
      <w:r w:rsidRPr="00DA48F9">
        <w:rPr>
          <w:rFonts w:ascii="Times New Roman" w:hAnsi="Times New Roman" w:cs="Times New Roman"/>
          <w:sz w:val="24"/>
          <w:szCs w:val="24"/>
        </w:rPr>
        <w:t>Centrum Placówek Opiekuńczo-Wychowawczych „Młody Las” w Toruniu</w:t>
      </w:r>
      <w:r w:rsidRPr="00DA48F9">
        <w:rPr>
          <w:rFonts w:ascii="Times New Roman" w:eastAsia="Times New Roman" w:hAnsi="Times New Roman" w:cs="Times New Roman"/>
          <w:sz w:val="24"/>
          <w:szCs w:val="24"/>
        </w:rPr>
        <w:t xml:space="preserve">, w miesiącu poprzedzającym ukazanie </w:t>
      </w:r>
      <w:r w:rsidRPr="00DA48F9">
        <w:rPr>
          <w:rFonts w:ascii="Times New Roman" w:eastAsia="Times New Roman" w:hAnsi="Times New Roman" w:cs="Times New Roman"/>
          <w:sz w:val="24"/>
          <w:szCs w:val="24"/>
        </w:rPr>
        <w:br/>
        <w:t>się ogłoszenia, w rozumieniu przepisów o rehabilitacji zawodowej i społecznej oraz zatrudnianiu osób niepełnosprawnych, wynosił mniej niż 6%.</w:t>
      </w:r>
    </w:p>
    <w:p w14:paraId="02285AE5" w14:textId="77777777" w:rsidR="001F3EAD" w:rsidRPr="00DA48F9" w:rsidRDefault="001F3EAD" w:rsidP="001F3EAD">
      <w:pPr>
        <w:pStyle w:val="Akapitzlist"/>
        <w:tabs>
          <w:tab w:val="left" w:pos="1418"/>
        </w:tabs>
        <w:autoSpaceDE w:val="0"/>
        <w:autoSpaceDN w:val="0"/>
        <w:adjustRightInd w:val="0"/>
        <w:spacing w:after="0" w:line="300" w:lineRule="exact"/>
        <w:ind w:left="0"/>
        <w:jc w:val="both"/>
        <w:rPr>
          <w:rFonts w:ascii="Times New Roman" w:hAnsi="Times New Roman" w:cs="Times New Roman"/>
          <w:iCs/>
          <w:sz w:val="24"/>
          <w:szCs w:val="24"/>
        </w:rPr>
      </w:pPr>
    </w:p>
    <w:p w14:paraId="6133B791" w14:textId="77777777" w:rsidR="001F3EAD" w:rsidRPr="00DA48F9" w:rsidRDefault="001F3EAD" w:rsidP="001F3EAD">
      <w:pPr>
        <w:pStyle w:val="Akapitzlist"/>
        <w:numPr>
          <w:ilvl w:val="0"/>
          <w:numId w:val="8"/>
        </w:numPr>
        <w:tabs>
          <w:tab w:val="left" w:pos="1418"/>
        </w:tabs>
        <w:autoSpaceDE w:val="0"/>
        <w:autoSpaceDN w:val="0"/>
        <w:adjustRightInd w:val="0"/>
        <w:spacing w:after="0" w:line="300" w:lineRule="exact"/>
        <w:ind w:left="284" w:hanging="284"/>
        <w:jc w:val="both"/>
        <w:rPr>
          <w:rFonts w:ascii="Times New Roman" w:hAnsi="Times New Roman" w:cs="Times New Roman"/>
          <w:iCs/>
          <w:sz w:val="24"/>
          <w:szCs w:val="24"/>
        </w:rPr>
      </w:pPr>
      <w:r w:rsidRPr="00DA48F9">
        <w:rPr>
          <w:rFonts w:ascii="Times New Roman" w:hAnsi="Times New Roman" w:cs="Times New Roman"/>
          <w:b/>
          <w:sz w:val="24"/>
          <w:szCs w:val="24"/>
        </w:rPr>
        <w:t xml:space="preserve">Wymagane dokumenty i oświadczenia: </w:t>
      </w:r>
    </w:p>
    <w:p w14:paraId="18160E3F" w14:textId="77777777" w:rsidR="001F3EAD" w:rsidRPr="00DA48F9" w:rsidRDefault="001F3EAD" w:rsidP="001F3EAD">
      <w:pPr>
        <w:numPr>
          <w:ilvl w:val="0"/>
          <w:numId w:val="1"/>
        </w:numPr>
        <w:tabs>
          <w:tab w:val="left" w:pos="993"/>
          <w:tab w:val="left" w:pos="1418"/>
        </w:tabs>
        <w:suppressAutoHyphens/>
        <w:autoSpaceDE w:val="0"/>
        <w:autoSpaceDN w:val="0"/>
        <w:adjustRightInd w:val="0"/>
        <w:spacing w:after="0" w:line="300" w:lineRule="exact"/>
        <w:ind w:left="567" w:hanging="283"/>
        <w:jc w:val="both"/>
        <w:rPr>
          <w:rFonts w:ascii="Times New Roman" w:hAnsi="Times New Roman" w:cs="Times New Roman"/>
          <w:sz w:val="24"/>
          <w:szCs w:val="24"/>
        </w:rPr>
      </w:pPr>
      <w:r w:rsidRPr="00DA48F9">
        <w:rPr>
          <w:rFonts w:ascii="Times New Roman" w:hAnsi="Times New Roman" w:cs="Times New Roman"/>
          <w:sz w:val="24"/>
          <w:szCs w:val="24"/>
        </w:rPr>
        <w:t>motywacja przystąpienia do naboru,</w:t>
      </w:r>
    </w:p>
    <w:p w14:paraId="212D45D4" w14:textId="77777777" w:rsidR="001F3EAD" w:rsidRPr="00DA48F9" w:rsidRDefault="001F3EAD" w:rsidP="001F3EAD">
      <w:pPr>
        <w:numPr>
          <w:ilvl w:val="0"/>
          <w:numId w:val="1"/>
        </w:numPr>
        <w:tabs>
          <w:tab w:val="left" w:pos="993"/>
          <w:tab w:val="left" w:pos="1418"/>
        </w:tabs>
        <w:suppressAutoHyphens/>
        <w:autoSpaceDE w:val="0"/>
        <w:autoSpaceDN w:val="0"/>
        <w:adjustRightInd w:val="0"/>
        <w:spacing w:after="0" w:line="300" w:lineRule="exact"/>
        <w:ind w:left="567" w:hanging="283"/>
        <w:jc w:val="both"/>
        <w:rPr>
          <w:rFonts w:ascii="Times New Roman" w:hAnsi="Times New Roman" w:cs="Times New Roman"/>
          <w:sz w:val="24"/>
          <w:szCs w:val="24"/>
        </w:rPr>
      </w:pPr>
      <w:r w:rsidRPr="00DA48F9">
        <w:rPr>
          <w:rFonts w:ascii="Times New Roman" w:hAnsi="Times New Roman" w:cs="Times New Roman"/>
          <w:sz w:val="24"/>
          <w:szCs w:val="24"/>
        </w:rPr>
        <w:t xml:space="preserve">życiorys (CV) zawierający opis dotychczasowej drogi zawodowej, posiadanego wykształcenia i kwalifikacji, stażu pracy i osiągnięć zawodowych, opatrzony klauzulą: </w:t>
      </w:r>
    </w:p>
    <w:p w14:paraId="60DC9FAB" w14:textId="77777777" w:rsidR="001F3EAD" w:rsidRPr="00DA48F9" w:rsidRDefault="001F3EAD" w:rsidP="001F3EAD">
      <w:pPr>
        <w:tabs>
          <w:tab w:val="left" w:pos="993"/>
          <w:tab w:val="left" w:pos="1418"/>
        </w:tabs>
        <w:suppressAutoHyphens/>
        <w:autoSpaceDE w:val="0"/>
        <w:autoSpaceDN w:val="0"/>
        <w:adjustRightInd w:val="0"/>
        <w:spacing w:after="0" w:line="300" w:lineRule="exact"/>
        <w:ind w:left="567"/>
        <w:jc w:val="both"/>
        <w:rPr>
          <w:rFonts w:ascii="Times New Roman" w:hAnsi="Times New Roman" w:cs="Times New Roman"/>
          <w:sz w:val="24"/>
          <w:szCs w:val="24"/>
        </w:rPr>
      </w:pPr>
      <w:r w:rsidRPr="00DA48F9">
        <w:rPr>
          <w:rFonts w:ascii="Times New Roman" w:hAnsi="Times New Roman" w:cs="Times New Roman"/>
          <w:sz w:val="24"/>
          <w:szCs w:val="24"/>
        </w:rPr>
        <w:t>„</w:t>
      </w:r>
      <w:r w:rsidRPr="00DA48F9">
        <w:rPr>
          <w:rFonts w:ascii="Times New Roman" w:hAnsi="Times New Roman" w:cs="Times New Roman"/>
          <w:i/>
          <w:sz w:val="24"/>
          <w:szCs w:val="24"/>
        </w:rPr>
        <w:t xml:space="preserve">Wyrażam zgodę na przetwarzanie moich danych osobowych zawartych w ofercie pracy </w:t>
      </w:r>
      <w:r w:rsidRPr="00DA48F9">
        <w:rPr>
          <w:rFonts w:ascii="Times New Roman" w:hAnsi="Times New Roman" w:cs="Times New Roman"/>
          <w:i/>
          <w:sz w:val="24"/>
          <w:szCs w:val="24"/>
        </w:rPr>
        <w:br/>
        <w:t xml:space="preserve">dla potrzeb niezbędnych do przeprowadzenia konkursu na stanowisko dyrektora Centrum </w:t>
      </w:r>
      <w:r w:rsidRPr="00DA48F9">
        <w:rPr>
          <w:rFonts w:ascii="Times New Roman" w:hAnsi="Times New Roman" w:cs="Times New Roman"/>
          <w:i/>
        </w:rPr>
        <w:t>Placówek Opiekuńczo-Wychowawczych „Młody Las” w Toruniu</w:t>
      </w:r>
      <w:r w:rsidRPr="00DA48F9">
        <w:rPr>
          <w:rFonts w:ascii="Times New Roman" w:hAnsi="Times New Roman" w:cs="Times New Roman"/>
          <w:i/>
          <w:sz w:val="24"/>
          <w:szCs w:val="24"/>
        </w:rPr>
        <w:t xml:space="preserve"> przez Urząd Miasta Torunia </w:t>
      </w:r>
      <w:r w:rsidRPr="00DA48F9">
        <w:rPr>
          <w:rFonts w:ascii="Times New Roman" w:hAnsi="Times New Roman" w:cs="Times New Roman"/>
          <w:i/>
          <w:sz w:val="24"/>
          <w:szCs w:val="24"/>
        </w:rPr>
        <w:br/>
        <w:t>z siedzibą przy ul. Wały gen. Sikorskiego 8 w Toruniu”</w:t>
      </w:r>
      <w:r w:rsidRPr="00DA48F9">
        <w:rPr>
          <w:rFonts w:ascii="Times New Roman" w:hAnsi="Times New Roman" w:cs="Times New Roman"/>
          <w:sz w:val="24"/>
          <w:szCs w:val="24"/>
        </w:rPr>
        <w:t>,</w:t>
      </w:r>
    </w:p>
    <w:p w14:paraId="0AE6522B" w14:textId="77777777" w:rsidR="001F3EAD" w:rsidRPr="00DA48F9" w:rsidRDefault="001F3EAD" w:rsidP="001F3EAD">
      <w:pPr>
        <w:pStyle w:val="Akapitzlist"/>
        <w:numPr>
          <w:ilvl w:val="0"/>
          <w:numId w:val="1"/>
        </w:numPr>
        <w:tabs>
          <w:tab w:val="left" w:pos="567"/>
        </w:tabs>
        <w:suppressAutoHyphens/>
        <w:autoSpaceDE w:val="0"/>
        <w:autoSpaceDN w:val="0"/>
        <w:adjustRightInd w:val="0"/>
        <w:spacing w:after="0" w:line="300" w:lineRule="exact"/>
        <w:ind w:left="567" w:hanging="283"/>
        <w:jc w:val="both"/>
        <w:rPr>
          <w:rFonts w:ascii="Times New Roman" w:hAnsi="Times New Roman" w:cs="Times New Roman"/>
          <w:sz w:val="24"/>
          <w:szCs w:val="24"/>
        </w:rPr>
      </w:pPr>
      <w:r w:rsidRPr="00DA48F9">
        <w:rPr>
          <w:rStyle w:val="markedcontent"/>
          <w:rFonts w:ascii="Times New Roman" w:hAnsi="Times New Roman" w:cs="Times New Roman"/>
          <w:sz w:val="24"/>
          <w:szCs w:val="24"/>
        </w:rPr>
        <w:t>dokumenty potwierdzające posiadanie niezbędnych kwalifikacji i uprawnień    zawodowych</w:t>
      </w:r>
      <w:r w:rsidRPr="00DA48F9">
        <w:rPr>
          <w:rFonts w:ascii="Times New Roman" w:hAnsi="Times New Roman" w:cs="Times New Roman"/>
          <w:sz w:val="24"/>
          <w:szCs w:val="24"/>
        </w:rPr>
        <w:t xml:space="preserve"> </w:t>
      </w:r>
      <w:r w:rsidRPr="00DA48F9">
        <w:rPr>
          <w:rStyle w:val="markedcontent"/>
          <w:rFonts w:ascii="Times New Roman" w:hAnsi="Times New Roman" w:cs="Times New Roman"/>
          <w:sz w:val="24"/>
          <w:szCs w:val="24"/>
        </w:rPr>
        <w:t>(odbyte kursy kwalifikacyjne, inne formy doskonalenia zawodowego),</w:t>
      </w:r>
    </w:p>
    <w:p w14:paraId="40EAF671" w14:textId="77777777" w:rsidR="001F3EAD" w:rsidRPr="00DA48F9" w:rsidRDefault="001F3EAD" w:rsidP="001F3EAD">
      <w:pPr>
        <w:pStyle w:val="Akapitzlist"/>
        <w:numPr>
          <w:ilvl w:val="0"/>
          <w:numId w:val="1"/>
        </w:numPr>
        <w:tabs>
          <w:tab w:val="left" w:pos="567"/>
          <w:tab w:val="left" w:pos="993"/>
          <w:tab w:val="left" w:pos="1418"/>
        </w:tabs>
        <w:suppressAutoHyphens/>
        <w:autoSpaceDE w:val="0"/>
        <w:autoSpaceDN w:val="0"/>
        <w:adjustRightInd w:val="0"/>
        <w:spacing w:after="0" w:line="300" w:lineRule="exact"/>
        <w:ind w:left="567" w:hanging="283"/>
        <w:jc w:val="both"/>
        <w:rPr>
          <w:rFonts w:ascii="Times New Roman" w:hAnsi="Times New Roman" w:cs="Times New Roman"/>
          <w:sz w:val="24"/>
          <w:szCs w:val="24"/>
        </w:rPr>
      </w:pPr>
      <w:r w:rsidRPr="00DA48F9">
        <w:rPr>
          <w:rFonts w:ascii="Times New Roman" w:hAnsi="Times New Roman" w:cs="Times New Roman"/>
          <w:sz w:val="24"/>
          <w:szCs w:val="24"/>
        </w:rPr>
        <w:t>dokumenty potwierdzające co najmniej 3-letni staż pracy</w:t>
      </w:r>
      <w:r w:rsidRPr="00DA48F9">
        <w:rPr>
          <w:rStyle w:val="markedcontent"/>
          <w:rFonts w:ascii="Times New Roman" w:hAnsi="Times New Roman" w:cs="Times New Roman"/>
          <w:sz w:val="24"/>
          <w:szCs w:val="24"/>
        </w:rPr>
        <w:t xml:space="preserve"> w instytucji zajmującej się pracą z dziećmi lub</w:t>
      </w:r>
      <w:r w:rsidRPr="00DA48F9">
        <w:rPr>
          <w:rFonts w:ascii="Times New Roman" w:hAnsi="Times New Roman" w:cs="Times New Roman"/>
          <w:sz w:val="24"/>
          <w:szCs w:val="24"/>
        </w:rPr>
        <w:t xml:space="preserve"> </w:t>
      </w:r>
      <w:r w:rsidRPr="00DA48F9">
        <w:rPr>
          <w:rStyle w:val="markedcontent"/>
          <w:rFonts w:ascii="Times New Roman" w:hAnsi="Times New Roman" w:cs="Times New Roman"/>
          <w:sz w:val="24"/>
          <w:szCs w:val="24"/>
        </w:rPr>
        <w:t>rodziną albo doświadczenie pracy z dziećmi lub rodziną</w:t>
      </w:r>
      <w:r w:rsidRPr="00DA48F9">
        <w:rPr>
          <w:rFonts w:ascii="Times New Roman" w:hAnsi="Times New Roman" w:cs="Times New Roman"/>
          <w:sz w:val="24"/>
          <w:szCs w:val="24"/>
        </w:rPr>
        <w:t xml:space="preserve"> </w:t>
      </w:r>
    </w:p>
    <w:p w14:paraId="369323E1" w14:textId="42B45567" w:rsidR="00D90509" w:rsidRPr="00DA48F9" w:rsidRDefault="001F3EAD" w:rsidP="001F3EAD">
      <w:pPr>
        <w:pStyle w:val="Normalny1"/>
        <w:spacing w:line="300" w:lineRule="exact"/>
        <w:ind w:left="567"/>
        <w:jc w:val="both"/>
        <w:rPr>
          <w:b/>
          <w:i/>
          <w:sz w:val="24"/>
          <w:szCs w:val="24"/>
        </w:rPr>
      </w:pPr>
      <w:r w:rsidRPr="00DA48F9">
        <w:rPr>
          <w:b/>
          <w:i/>
          <w:sz w:val="24"/>
          <w:szCs w:val="24"/>
        </w:rPr>
        <w:t>(przez staż pracy rozumie się wszystkie poprzednio zakończone okresy zatrudnienia oraz inne okresy, jeżeli z mocy odrębnych przepisów podlegają one wliczeniu do okresu pracy, od którego zależą uprawnienia pracownicze),</w:t>
      </w:r>
    </w:p>
    <w:p w14:paraId="1B3D228B" w14:textId="1362E4F9" w:rsidR="00362B1C" w:rsidRPr="00DA48F9" w:rsidRDefault="00362B1C" w:rsidP="001F3EAD">
      <w:pPr>
        <w:pStyle w:val="Normalny1"/>
        <w:spacing w:line="300" w:lineRule="exact"/>
        <w:ind w:left="567"/>
        <w:jc w:val="both"/>
        <w:rPr>
          <w:b/>
          <w:i/>
          <w:sz w:val="24"/>
          <w:szCs w:val="24"/>
        </w:rPr>
      </w:pPr>
    </w:p>
    <w:p w14:paraId="53F6D9F4" w14:textId="5A2BAED7" w:rsidR="00362B1C" w:rsidRDefault="00362B1C" w:rsidP="001F3EAD">
      <w:pPr>
        <w:pStyle w:val="Normalny1"/>
        <w:spacing w:line="300" w:lineRule="exact"/>
        <w:ind w:left="567"/>
        <w:jc w:val="both"/>
        <w:rPr>
          <w:b/>
          <w:i/>
          <w:sz w:val="24"/>
          <w:szCs w:val="24"/>
        </w:rPr>
      </w:pPr>
    </w:p>
    <w:p w14:paraId="58DF5954" w14:textId="77777777" w:rsidR="004806DA" w:rsidRPr="00DA48F9" w:rsidRDefault="004806DA" w:rsidP="001F3EAD">
      <w:pPr>
        <w:pStyle w:val="Normalny1"/>
        <w:spacing w:line="300" w:lineRule="exact"/>
        <w:ind w:left="567"/>
        <w:jc w:val="both"/>
        <w:rPr>
          <w:b/>
          <w:i/>
          <w:sz w:val="24"/>
          <w:szCs w:val="24"/>
        </w:rPr>
      </w:pPr>
    </w:p>
    <w:p w14:paraId="59BBA0BE" w14:textId="77777777" w:rsidR="00362B1C" w:rsidRPr="00DA48F9" w:rsidRDefault="00362B1C" w:rsidP="00362B1C">
      <w:pPr>
        <w:pStyle w:val="Akapitzlist"/>
        <w:numPr>
          <w:ilvl w:val="0"/>
          <w:numId w:val="1"/>
        </w:numPr>
        <w:tabs>
          <w:tab w:val="left" w:pos="0"/>
          <w:tab w:val="left" w:pos="567"/>
          <w:tab w:val="left" w:pos="851"/>
        </w:tabs>
        <w:spacing w:after="0" w:line="300" w:lineRule="exact"/>
        <w:jc w:val="both"/>
        <w:rPr>
          <w:rStyle w:val="markedcontent"/>
          <w:rFonts w:ascii="Times New Roman" w:hAnsi="Times New Roman" w:cs="Times New Roman"/>
          <w:sz w:val="24"/>
          <w:szCs w:val="24"/>
        </w:rPr>
      </w:pPr>
      <w:r w:rsidRPr="00DA48F9">
        <w:rPr>
          <w:rStyle w:val="markedcontent"/>
          <w:rFonts w:ascii="Times New Roman" w:hAnsi="Times New Roman" w:cs="Times New Roman"/>
          <w:sz w:val="24"/>
          <w:szCs w:val="24"/>
        </w:rPr>
        <w:lastRenderedPageBreak/>
        <w:t>oświadczenia:</w:t>
      </w:r>
    </w:p>
    <w:p w14:paraId="0E1278C9" w14:textId="77777777" w:rsidR="00362B1C" w:rsidRPr="00DA48F9" w:rsidRDefault="00362B1C" w:rsidP="00362B1C">
      <w:pPr>
        <w:pStyle w:val="Akapitzlist"/>
        <w:tabs>
          <w:tab w:val="left" w:pos="567"/>
        </w:tabs>
        <w:spacing w:after="0" w:line="300" w:lineRule="exact"/>
        <w:ind w:left="567"/>
        <w:jc w:val="both"/>
        <w:rPr>
          <w:rFonts w:ascii="Times New Roman" w:hAnsi="Times New Roman" w:cs="Times New Roman"/>
          <w:sz w:val="24"/>
          <w:szCs w:val="24"/>
        </w:rPr>
      </w:pPr>
      <w:r w:rsidRPr="00DA48F9">
        <w:rPr>
          <w:rStyle w:val="markedcontent"/>
          <w:rFonts w:ascii="Times New Roman" w:hAnsi="Times New Roman" w:cs="Times New Roman"/>
          <w:sz w:val="24"/>
          <w:szCs w:val="24"/>
        </w:rPr>
        <w:t>a) o niepozbawieniu władzy rodzicielskiej bądź jej zawieszeniu ani ograniczeniu,</w:t>
      </w:r>
      <w:r w:rsidRPr="00DA48F9">
        <w:rPr>
          <w:rFonts w:ascii="Times New Roman" w:hAnsi="Times New Roman" w:cs="Times New Roman"/>
          <w:sz w:val="24"/>
          <w:szCs w:val="24"/>
        </w:rPr>
        <w:br/>
      </w:r>
      <w:r w:rsidRPr="00DA48F9">
        <w:rPr>
          <w:rStyle w:val="markedcontent"/>
          <w:rFonts w:ascii="Times New Roman" w:hAnsi="Times New Roman" w:cs="Times New Roman"/>
          <w:sz w:val="24"/>
          <w:szCs w:val="24"/>
        </w:rPr>
        <w:t>b) o wypełnianiu obowiązku alimentacyjnego – w przypadku, gdy taki obowiązek</w:t>
      </w:r>
      <w:r w:rsidRPr="00DA48F9">
        <w:rPr>
          <w:rFonts w:ascii="Times New Roman" w:hAnsi="Times New Roman" w:cs="Times New Roman"/>
          <w:sz w:val="24"/>
          <w:szCs w:val="24"/>
        </w:rPr>
        <w:t xml:space="preserve"> </w:t>
      </w:r>
      <w:r w:rsidRPr="00DA48F9">
        <w:rPr>
          <w:rFonts w:ascii="Times New Roman" w:hAnsi="Times New Roman" w:cs="Times New Roman"/>
          <w:sz w:val="24"/>
          <w:szCs w:val="24"/>
        </w:rPr>
        <w:br/>
      </w:r>
      <w:r w:rsidRPr="00DA48F9">
        <w:rPr>
          <w:rStyle w:val="markedcontent"/>
          <w:rFonts w:ascii="Times New Roman" w:hAnsi="Times New Roman" w:cs="Times New Roman"/>
          <w:sz w:val="24"/>
          <w:szCs w:val="24"/>
        </w:rPr>
        <w:t>w stosunku   do kandydata wynika z tytułu egzekucyjnego,</w:t>
      </w:r>
    </w:p>
    <w:p w14:paraId="75B06FBD" w14:textId="77777777" w:rsidR="00362B1C" w:rsidRPr="00DA48F9" w:rsidRDefault="00362B1C" w:rsidP="00362B1C">
      <w:pPr>
        <w:pStyle w:val="Akapitzlist"/>
        <w:tabs>
          <w:tab w:val="left" w:pos="426"/>
          <w:tab w:val="left" w:pos="567"/>
          <w:tab w:val="left" w:pos="851"/>
        </w:tabs>
        <w:spacing w:after="0" w:line="300" w:lineRule="exact"/>
        <w:ind w:left="567"/>
        <w:jc w:val="both"/>
        <w:rPr>
          <w:rStyle w:val="markedcontent"/>
          <w:rFonts w:ascii="Times New Roman" w:hAnsi="Times New Roman" w:cs="Times New Roman"/>
          <w:sz w:val="24"/>
          <w:szCs w:val="24"/>
        </w:rPr>
      </w:pPr>
      <w:r w:rsidRPr="00DA48F9">
        <w:rPr>
          <w:rStyle w:val="markedcontent"/>
          <w:rFonts w:ascii="Times New Roman" w:hAnsi="Times New Roman" w:cs="Times New Roman"/>
          <w:sz w:val="24"/>
          <w:szCs w:val="24"/>
        </w:rPr>
        <w:t>c) o niekaralności za przestępstwo popełnione umyślnie lub umyślne przestępstwo</w:t>
      </w:r>
      <w:r w:rsidRPr="00DA48F9">
        <w:rPr>
          <w:rFonts w:ascii="Times New Roman" w:hAnsi="Times New Roman" w:cs="Times New Roman"/>
          <w:sz w:val="24"/>
          <w:szCs w:val="24"/>
        </w:rPr>
        <w:t xml:space="preserve"> </w:t>
      </w:r>
      <w:r w:rsidRPr="00DA48F9">
        <w:rPr>
          <w:rStyle w:val="markedcontent"/>
          <w:rFonts w:ascii="Times New Roman" w:hAnsi="Times New Roman" w:cs="Times New Roman"/>
          <w:sz w:val="24"/>
          <w:szCs w:val="24"/>
        </w:rPr>
        <w:t>skarbowe,</w:t>
      </w:r>
    </w:p>
    <w:p w14:paraId="0CBB92C2" w14:textId="77777777" w:rsidR="00362B1C" w:rsidRPr="00DA48F9" w:rsidRDefault="00362B1C" w:rsidP="00362B1C">
      <w:pPr>
        <w:pStyle w:val="Akapitzlist"/>
        <w:tabs>
          <w:tab w:val="left" w:pos="426"/>
          <w:tab w:val="left" w:pos="567"/>
          <w:tab w:val="left" w:pos="851"/>
        </w:tabs>
        <w:spacing w:after="0" w:line="300" w:lineRule="exact"/>
        <w:ind w:left="567"/>
        <w:jc w:val="both"/>
        <w:rPr>
          <w:rFonts w:ascii="Times New Roman" w:hAnsi="Times New Roman" w:cs="Times New Roman"/>
          <w:sz w:val="24"/>
          <w:szCs w:val="24"/>
        </w:rPr>
      </w:pPr>
      <w:r w:rsidRPr="00DA48F9">
        <w:rPr>
          <w:rStyle w:val="markedcontent"/>
          <w:rFonts w:ascii="Times New Roman" w:hAnsi="Times New Roman" w:cs="Times New Roman"/>
          <w:sz w:val="24"/>
          <w:szCs w:val="24"/>
        </w:rPr>
        <w:t>d) o nie figurowaniu w bazie danych Rejestru Sprawców Przestępstw na Tle Seksualnym z dostępem ograniczonym,</w:t>
      </w:r>
    </w:p>
    <w:p w14:paraId="12F9E1F0" w14:textId="77777777" w:rsidR="00362B1C" w:rsidRPr="00DA48F9" w:rsidRDefault="00362B1C" w:rsidP="00362B1C">
      <w:pPr>
        <w:pStyle w:val="Akapitzlist"/>
        <w:tabs>
          <w:tab w:val="left" w:pos="851"/>
        </w:tabs>
        <w:spacing w:after="0" w:line="300" w:lineRule="exact"/>
        <w:ind w:left="567"/>
        <w:jc w:val="both"/>
        <w:rPr>
          <w:rStyle w:val="markedcontent"/>
          <w:rFonts w:ascii="Times New Roman" w:hAnsi="Times New Roman" w:cs="Times New Roman"/>
          <w:sz w:val="24"/>
          <w:szCs w:val="24"/>
        </w:rPr>
      </w:pPr>
      <w:r w:rsidRPr="00DA48F9">
        <w:rPr>
          <w:rFonts w:ascii="Times New Roman" w:hAnsi="Times New Roman" w:cs="Times New Roman"/>
          <w:sz w:val="24"/>
          <w:szCs w:val="24"/>
        </w:rPr>
        <w:t xml:space="preserve">e) </w:t>
      </w:r>
      <w:r w:rsidRPr="00DA48F9">
        <w:rPr>
          <w:rStyle w:val="markedcontent"/>
          <w:rFonts w:ascii="Times New Roman" w:hAnsi="Times New Roman" w:cs="Times New Roman"/>
          <w:sz w:val="24"/>
          <w:szCs w:val="24"/>
        </w:rPr>
        <w:t>że kandydat nie był karany zakazem pełnienia funkcji związanych z dysponowaniem</w:t>
      </w:r>
      <w:r w:rsidRPr="00DA48F9">
        <w:rPr>
          <w:rFonts w:ascii="Times New Roman" w:hAnsi="Times New Roman" w:cs="Times New Roman"/>
          <w:sz w:val="24"/>
          <w:szCs w:val="24"/>
        </w:rPr>
        <w:t xml:space="preserve"> </w:t>
      </w:r>
      <w:r w:rsidRPr="00DA48F9">
        <w:rPr>
          <w:rStyle w:val="markedcontent"/>
          <w:rFonts w:ascii="Times New Roman" w:hAnsi="Times New Roman" w:cs="Times New Roman"/>
          <w:sz w:val="24"/>
          <w:szCs w:val="24"/>
        </w:rPr>
        <w:t>środkami publicznymi, o których mowa w art. 31 ust. 1 pkt. 4 ustawy z dnia 17</w:t>
      </w:r>
      <w:r w:rsidRPr="00DA48F9">
        <w:rPr>
          <w:rFonts w:ascii="Times New Roman" w:hAnsi="Times New Roman" w:cs="Times New Roman"/>
          <w:sz w:val="24"/>
          <w:szCs w:val="24"/>
        </w:rPr>
        <w:t xml:space="preserve"> </w:t>
      </w:r>
      <w:r w:rsidRPr="00DA48F9">
        <w:rPr>
          <w:rStyle w:val="markedcontent"/>
          <w:rFonts w:ascii="Times New Roman" w:hAnsi="Times New Roman" w:cs="Times New Roman"/>
          <w:sz w:val="24"/>
          <w:szCs w:val="24"/>
        </w:rPr>
        <w:t xml:space="preserve">grudnia </w:t>
      </w:r>
      <w:r w:rsidRPr="00DA48F9">
        <w:rPr>
          <w:rStyle w:val="markedcontent"/>
          <w:rFonts w:ascii="Times New Roman" w:hAnsi="Times New Roman" w:cs="Times New Roman"/>
          <w:sz w:val="24"/>
          <w:szCs w:val="24"/>
        </w:rPr>
        <w:br/>
        <w:t>2004 r. o odpowiedzialności za naruszenie dyscypliny finansów publicznych</w:t>
      </w:r>
      <w:r w:rsidRPr="00DA48F9">
        <w:rPr>
          <w:rFonts w:ascii="Times New Roman" w:hAnsi="Times New Roman" w:cs="Times New Roman"/>
          <w:sz w:val="24"/>
          <w:szCs w:val="24"/>
        </w:rPr>
        <w:t xml:space="preserve"> </w:t>
      </w:r>
      <w:r w:rsidRPr="00DA48F9">
        <w:rPr>
          <w:rFonts w:ascii="Times New Roman" w:hAnsi="Times New Roman" w:cs="Times New Roman"/>
          <w:sz w:val="24"/>
          <w:szCs w:val="24"/>
        </w:rPr>
        <w:br/>
      </w:r>
      <w:r w:rsidRPr="00DA48F9">
        <w:rPr>
          <w:rStyle w:val="markedcontent"/>
          <w:rFonts w:ascii="Times New Roman" w:hAnsi="Times New Roman" w:cs="Times New Roman"/>
          <w:sz w:val="24"/>
          <w:szCs w:val="24"/>
        </w:rPr>
        <w:t>(tj. Dz. U. z 2024 r. poz. 104),</w:t>
      </w:r>
    </w:p>
    <w:p w14:paraId="175D7647" w14:textId="77777777" w:rsidR="00362B1C" w:rsidRPr="00DA48F9" w:rsidRDefault="00362B1C" w:rsidP="00362B1C">
      <w:pPr>
        <w:pStyle w:val="Akapitzlist"/>
        <w:tabs>
          <w:tab w:val="left" w:pos="851"/>
        </w:tabs>
        <w:spacing w:after="0" w:line="300" w:lineRule="exact"/>
        <w:ind w:left="567"/>
        <w:jc w:val="both"/>
        <w:rPr>
          <w:rFonts w:ascii="Times New Roman" w:hAnsi="Times New Roman" w:cs="Times New Roman"/>
          <w:sz w:val="24"/>
          <w:szCs w:val="24"/>
        </w:rPr>
      </w:pPr>
      <w:r w:rsidRPr="00DA48F9">
        <w:rPr>
          <w:rFonts w:ascii="Times New Roman" w:hAnsi="Times New Roman" w:cs="Times New Roman"/>
          <w:sz w:val="24"/>
          <w:szCs w:val="24"/>
        </w:rPr>
        <w:t xml:space="preserve">f) o spełnianiu wymagań określonych w art. 6 ust. 4 ustawy z dnia 21 listopada 2008 r. </w:t>
      </w:r>
      <w:r w:rsidRPr="00DA48F9">
        <w:rPr>
          <w:rFonts w:ascii="Times New Roman" w:hAnsi="Times New Roman" w:cs="Times New Roman"/>
          <w:sz w:val="24"/>
          <w:szCs w:val="24"/>
        </w:rPr>
        <w:br/>
        <w:t>o pracownikach samorządowych (Dz. U. z 2022 r. poz. 530),</w:t>
      </w:r>
    </w:p>
    <w:p w14:paraId="778F3D35" w14:textId="77777777" w:rsidR="00362B1C" w:rsidRPr="00DA48F9" w:rsidRDefault="00362B1C" w:rsidP="00362B1C">
      <w:pPr>
        <w:pStyle w:val="Akapitzlist"/>
        <w:numPr>
          <w:ilvl w:val="0"/>
          <w:numId w:val="9"/>
        </w:numPr>
        <w:tabs>
          <w:tab w:val="left" w:pos="567"/>
          <w:tab w:val="left" w:pos="709"/>
          <w:tab w:val="left" w:pos="1418"/>
        </w:tabs>
        <w:suppressAutoHyphens/>
        <w:autoSpaceDE w:val="0"/>
        <w:autoSpaceDN w:val="0"/>
        <w:adjustRightInd w:val="0"/>
        <w:spacing w:after="0" w:line="300" w:lineRule="exact"/>
        <w:ind w:left="851" w:hanging="284"/>
        <w:jc w:val="both"/>
        <w:rPr>
          <w:rFonts w:ascii="Times New Roman" w:hAnsi="Times New Roman" w:cs="Times New Roman"/>
          <w:sz w:val="24"/>
          <w:szCs w:val="24"/>
        </w:rPr>
      </w:pPr>
      <w:r w:rsidRPr="00DA48F9">
        <w:rPr>
          <w:rFonts w:ascii="Times New Roman" w:hAnsi="Times New Roman" w:cs="Times New Roman"/>
          <w:sz w:val="24"/>
          <w:szCs w:val="24"/>
        </w:rPr>
        <w:t>o zapoznaniu się z klauzulą informacyjną zawartą w ogłoszeniu,</w:t>
      </w:r>
    </w:p>
    <w:p w14:paraId="4D2C1C07" w14:textId="77777777" w:rsidR="00362B1C" w:rsidRPr="00DA48F9" w:rsidRDefault="00362B1C" w:rsidP="00362B1C">
      <w:pPr>
        <w:pStyle w:val="Akapitzlist"/>
        <w:numPr>
          <w:ilvl w:val="0"/>
          <w:numId w:val="1"/>
        </w:numPr>
        <w:tabs>
          <w:tab w:val="left" w:pos="284"/>
          <w:tab w:val="left" w:pos="780"/>
          <w:tab w:val="left" w:pos="870"/>
          <w:tab w:val="left" w:pos="1418"/>
        </w:tabs>
        <w:spacing w:after="0" w:line="300" w:lineRule="exact"/>
        <w:jc w:val="both"/>
        <w:rPr>
          <w:rFonts w:ascii="Times New Roman" w:hAnsi="Times New Roman" w:cs="Times New Roman"/>
          <w:sz w:val="24"/>
          <w:szCs w:val="24"/>
        </w:rPr>
      </w:pPr>
      <w:r w:rsidRPr="00DA48F9">
        <w:rPr>
          <w:rStyle w:val="markedcontent"/>
          <w:rFonts w:ascii="Times New Roman" w:hAnsi="Times New Roman" w:cs="Times New Roman"/>
          <w:sz w:val="24"/>
          <w:szCs w:val="24"/>
        </w:rPr>
        <w:t>zaświadczenie lekarskie potwierdzające brak</w:t>
      </w:r>
      <w:r w:rsidRPr="00DA48F9">
        <w:rPr>
          <w:rFonts w:ascii="Times New Roman" w:hAnsi="Times New Roman" w:cs="Times New Roman"/>
          <w:sz w:val="24"/>
          <w:szCs w:val="24"/>
        </w:rPr>
        <w:t xml:space="preserve"> </w:t>
      </w:r>
      <w:r w:rsidRPr="00DA48F9">
        <w:rPr>
          <w:rStyle w:val="markedcontent"/>
          <w:rFonts w:ascii="Times New Roman" w:hAnsi="Times New Roman" w:cs="Times New Roman"/>
          <w:sz w:val="24"/>
          <w:szCs w:val="24"/>
        </w:rPr>
        <w:t xml:space="preserve">przeciwwskazań do pracy na stanowisku dyrektora </w:t>
      </w:r>
      <w:r w:rsidRPr="00DA48F9">
        <w:rPr>
          <w:rFonts w:ascii="Times New Roman" w:hAnsi="Times New Roman" w:cs="Times New Roman"/>
          <w:sz w:val="24"/>
          <w:szCs w:val="24"/>
        </w:rPr>
        <w:t>Centrum Placówek Opiekuńczo-Wychowawczych „Młody Las” w Toruniu,</w:t>
      </w:r>
    </w:p>
    <w:p w14:paraId="303C2976" w14:textId="77777777" w:rsidR="00362B1C" w:rsidRPr="00DA48F9" w:rsidRDefault="00362B1C" w:rsidP="00362B1C">
      <w:pPr>
        <w:pStyle w:val="Akapitzlist"/>
        <w:numPr>
          <w:ilvl w:val="0"/>
          <w:numId w:val="1"/>
        </w:numPr>
        <w:tabs>
          <w:tab w:val="left" w:pos="284"/>
          <w:tab w:val="left" w:pos="780"/>
          <w:tab w:val="left" w:pos="870"/>
          <w:tab w:val="left" w:pos="1418"/>
        </w:tabs>
        <w:spacing w:after="0" w:line="300" w:lineRule="exact"/>
        <w:jc w:val="both"/>
        <w:rPr>
          <w:rFonts w:ascii="Times New Roman" w:hAnsi="Times New Roman" w:cs="Times New Roman"/>
          <w:sz w:val="24"/>
          <w:szCs w:val="24"/>
        </w:rPr>
      </w:pPr>
      <w:r w:rsidRPr="00DA48F9">
        <w:rPr>
          <w:rStyle w:val="markedcontent"/>
          <w:rFonts w:ascii="Times New Roman" w:hAnsi="Times New Roman" w:cs="Times New Roman"/>
          <w:sz w:val="24"/>
          <w:szCs w:val="24"/>
        </w:rPr>
        <w:t xml:space="preserve">koncepcja funkcjonowania i kierowania </w:t>
      </w:r>
      <w:r w:rsidRPr="00DA48F9">
        <w:rPr>
          <w:rFonts w:ascii="Times New Roman" w:hAnsi="Times New Roman" w:cs="Times New Roman"/>
          <w:sz w:val="24"/>
          <w:szCs w:val="24"/>
        </w:rPr>
        <w:t>Centrum Placówek Opiekuńczo-Wychowawczych „Młody Las” w Toruniu,</w:t>
      </w:r>
    </w:p>
    <w:p w14:paraId="0F0F6372" w14:textId="77777777" w:rsidR="00362B1C" w:rsidRPr="00DA48F9" w:rsidRDefault="00362B1C" w:rsidP="00362B1C">
      <w:pPr>
        <w:pStyle w:val="Akapitzlist"/>
        <w:numPr>
          <w:ilvl w:val="0"/>
          <w:numId w:val="1"/>
        </w:numPr>
        <w:tabs>
          <w:tab w:val="left" w:pos="284"/>
          <w:tab w:val="left" w:pos="780"/>
          <w:tab w:val="left" w:pos="870"/>
          <w:tab w:val="left" w:pos="1418"/>
        </w:tabs>
        <w:spacing w:after="0" w:line="300" w:lineRule="exact"/>
        <w:jc w:val="both"/>
        <w:rPr>
          <w:rFonts w:ascii="Times New Roman" w:hAnsi="Times New Roman" w:cs="Times New Roman"/>
          <w:sz w:val="24"/>
          <w:szCs w:val="24"/>
        </w:rPr>
      </w:pPr>
      <w:r w:rsidRPr="00DA48F9">
        <w:rPr>
          <w:rFonts w:ascii="Times New Roman" w:hAnsi="Times New Roman" w:cs="Times New Roman"/>
          <w:sz w:val="24"/>
          <w:szCs w:val="24"/>
        </w:rPr>
        <w:t xml:space="preserve">wskazane przedłożenie opinii i/lub referencji i/lub zakresów czynności z poprzednich miejsc pracy </w:t>
      </w:r>
      <w:r w:rsidRPr="00DA48F9">
        <w:rPr>
          <w:rFonts w:ascii="Times New Roman" w:hAnsi="Times New Roman" w:cs="Times New Roman"/>
          <w:i/>
          <w:sz w:val="24"/>
          <w:szCs w:val="24"/>
        </w:rPr>
        <w:t>(dokumenty dodatkowe – nieobligatoryjne),</w:t>
      </w:r>
    </w:p>
    <w:p w14:paraId="6C4CA5F7" w14:textId="77777777" w:rsidR="00362B1C" w:rsidRPr="00DA48F9" w:rsidRDefault="00362B1C" w:rsidP="00362B1C">
      <w:pPr>
        <w:tabs>
          <w:tab w:val="left" w:pos="284"/>
          <w:tab w:val="left" w:pos="567"/>
          <w:tab w:val="left" w:pos="1418"/>
        </w:tabs>
        <w:suppressAutoHyphens/>
        <w:spacing w:after="0" w:line="300" w:lineRule="exact"/>
        <w:jc w:val="both"/>
        <w:rPr>
          <w:rFonts w:ascii="Times New Roman" w:hAnsi="Times New Roman" w:cs="Times New Roman"/>
          <w:b/>
          <w:i/>
          <w:sz w:val="24"/>
          <w:szCs w:val="24"/>
        </w:rPr>
      </w:pPr>
    </w:p>
    <w:p w14:paraId="5387DC5B" w14:textId="77777777" w:rsidR="00362B1C" w:rsidRPr="00DA48F9" w:rsidRDefault="00362B1C" w:rsidP="00362B1C">
      <w:pPr>
        <w:tabs>
          <w:tab w:val="left" w:pos="284"/>
          <w:tab w:val="left" w:pos="567"/>
          <w:tab w:val="left" w:pos="1418"/>
        </w:tabs>
        <w:suppressAutoHyphens/>
        <w:spacing w:after="0" w:line="300" w:lineRule="exact"/>
        <w:ind w:left="142"/>
        <w:jc w:val="both"/>
        <w:rPr>
          <w:rFonts w:ascii="Times New Roman" w:hAnsi="Times New Roman" w:cs="Times New Roman"/>
          <w:b/>
          <w:i/>
        </w:rPr>
      </w:pPr>
      <w:r w:rsidRPr="00DA48F9">
        <w:rPr>
          <w:rFonts w:ascii="Times New Roman" w:hAnsi="Times New Roman" w:cs="Times New Roman"/>
          <w:b/>
          <w:i/>
        </w:rPr>
        <w:t>Wszystkie dokumenty sporządzone przez kandydata powinny być opatrzonej jego własnoręcznym podpisem. Ponadto zgodnie z ustawą z dnia 7 października 1999 r. o języku polskim (Dz. U. z 2021 r. poz. 672 z późn. zm.) wszystkie wymagane dokumenty muszą być złożone w języku polskim.</w:t>
      </w:r>
    </w:p>
    <w:p w14:paraId="1E1D70FE" w14:textId="77777777" w:rsidR="00362B1C" w:rsidRPr="00DA48F9" w:rsidRDefault="00362B1C" w:rsidP="00362B1C">
      <w:pPr>
        <w:tabs>
          <w:tab w:val="left" w:pos="284"/>
          <w:tab w:val="left" w:pos="567"/>
          <w:tab w:val="left" w:pos="1418"/>
        </w:tabs>
        <w:suppressAutoHyphens/>
        <w:spacing w:after="0" w:line="300" w:lineRule="exact"/>
        <w:ind w:left="142"/>
        <w:jc w:val="both"/>
        <w:rPr>
          <w:rFonts w:ascii="Times New Roman" w:hAnsi="Times New Roman" w:cs="Times New Roman"/>
          <w:b/>
          <w:i/>
          <w:sz w:val="24"/>
          <w:szCs w:val="24"/>
        </w:rPr>
      </w:pPr>
    </w:p>
    <w:p w14:paraId="6A848342" w14:textId="77777777" w:rsidR="00362B1C" w:rsidRPr="00DA48F9" w:rsidRDefault="00362B1C" w:rsidP="00362B1C">
      <w:pPr>
        <w:pStyle w:val="Akapitzlist"/>
        <w:numPr>
          <w:ilvl w:val="0"/>
          <w:numId w:val="8"/>
        </w:numPr>
        <w:tabs>
          <w:tab w:val="left" w:pos="1418"/>
        </w:tabs>
        <w:spacing w:after="0" w:line="300" w:lineRule="exact"/>
        <w:ind w:left="284" w:hanging="284"/>
        <w:jc w:val="both"/>
        <w:rPr>
          <w:rFonts w:ascii="Times New Roman" w:hAnsi="Times New Roman" w:cs="Times New Roman"/>
          <w:b/>
          <w:sz w:val="24"/>
          <w:szCs w:val="24"/>
        </w:rPr>
      </w:pPr>
      <w:r w:rsidRPr="00DA48F9">
        <w:rPr>
          <w:rFonts w:ascii="Times New Roman" w:hAnsi="Times New Roman" w:cs="Times New Roman"/>
          <w:b/>
          <w:sz w:val="24"/>
          <w:szCs w:val="24"/>
        </w:rPr>
        <w:t>Tryb przeprowadzenia naboru:</w:t>
      </w:r>
    </w:p>
    <w:p w14:paraId="78AC63A6" w14:textId="61F8B103" w:rsidR="00362B1C" w:rsidRPr="00DA48F9" w:rsidRDefault="00362B1C" w:rsidP="00362B1C">
      <w:pPr>
        <w:pStyle w:val="Akapitzlist"/>
        <w:numPr>
          <w:ilvl w:val="1"/>
          <w:numId w:val="8"/>
        </w:numPr>
        <w:spacing w:after="0" w:line="300" w:lineRule="exact"/>
        <w:ind w:left="567" w:right="-1" w:hanging="283"/>
        <w:jc w:val="both"/>
        <w:rPr>
          <w:rFonts w:ascii="Times New Roman" w:hAnsi="Times New Roman" w:cs="Times New Roman"/>
          <w:b/>
          <w:sz w:val="24"/>
          <w:szCs w:val="24"/>
        </w:rPr>
      </w:pPr>
      <w:r w:rsidRPr="00DA48F9">
        <w:rPr>
          <w:rFonts w:ascii="Times New Roman" w:hAnsi="Times New Roman" w:cs="Times New Roman"/>
          <w:b/>
          <w:sz w:val="24"/>
          <w:szCs w:val="24"/>
          <w:u w:val="single"/>
        </w:rPr>
        <w:t xml:space="preserve">Termin składania ofert: do dnia </w:t>
      </w:r>
      <w:r w:rsidR="00511CE1">
        <w:rPr>
          <w:rFonts w:ascii="Times New Roman" w:hAnsi="Times New Roman" w:cs="Times New Roman"/>
          <w:b/>
          <w:sz w:val="24"/>
          <w:szCs w:val="24"/>
          <w:u w:val="single"/>
        </w:rPr>
        <w:t>31</w:t>
      </w:r>
      <w:r w:rsidRPr="00DA48F9">
        <w:rPr>
          <w:rFonts w:ascii="Times New Roman" w:hAnsi="Times New Roman" w:cs="Times New Roman"/>
          <w:b/>
          <w:sz w:val="24"/>
          <w:szCs w:val="24"/>
          <w:u w:val="single"/>
        </w:rPr>
        <w:t xml:space="preserve">.05.2024 r. </w:t>
      </w:r>
      <w:r w:rsidRPr="00DA48F9">
        <w:rPr>
          <w:rFonts w:ascii="Times New Roman" w:hAnsi="Times New Roman" w:cs="Times New Roman"/>
          <w:sz w:val="24"/>
          <w:szCs w:val="24"/>
        </w:rPr>
        <w:t>w godzinach pracy urzędu.</w:t>
      </w:r>
    </w:p>
    <w:p w14:paraId="0877CDFF" w14:textId="77777777" w:rsidR="00362B1C" w:rsidRPr="00DA48F9" w:rsidRDefault="00362B1C" w:rsidP="00362B1C">
      <w:pPr>
        <w:pStyle w:val="Akapitzlist"/>
        <w:numPr>
          <w:ilvl w:val="1"/>
          <w:numId w:val="8"/>
        </w:numPr>
        <w:spacing w:after="0" w:line="300" w:lineRule="exact"/>
        <w:ind w:left="567" w:right="-1" w:hanging="283"/>
        <w:jc w:val="both"/>
        <w:rPr>
          <w:rFonts w:ascii="Times New Roman" w:hAnsi="Times New Roman" w:cs="Times New Roman"/>
          <w:b/>
          <w:sz w:val="24"/>
          <w:szCs w:val="24"/>
        </w:rPr>
      </w:pPr>
      <w:r w:rsidRPr="00DA48F9">
        <w:rPr>
          <w:rFonts w:ascii="Times New Roman" w:hAnsi="Times New Roman" w:cs="Times New Roman"/>
          <w:sz w:val="24"/>
          <w:szCs w:val="24"/>
        </w:rPr>
        <w:t xml:space="preserve">Zgłoszenia należy składać w zamkniętych kopertach z dopiskiem: </w:t>
      </w:r>
    </w:p>
    <w:p w14:paraId="77265852" w14:textId="77777777" w:rsidR="00362B1C" w:rsidRPr="00DA48F9" w:rsidRDefault="00362B1C" w:rsidP="00362B1C">
      <w:pPr>
        <w:spacing w:after="0" w:line="300" w:lineRule="exact"/>
        <w:ind w:left="426" w:right="-1" w:hanging="426"/>
        <w:jc w:val="both"/>
        <w:rPr>
          <w:rFonts w:ascii="Times New Roman" w:hAnsi="Times New Roman" w:cs="Times New Roman"/>
          <w:b/>
          <w:sz w:val="24"/>
          <w:szCs w:val="24"/>
        </w:rPr>
      </w:pPr>
      <w:r w:rsidRPr="00DA48F9">
        <w:rPr>
          <w:rFonts w:ascii="Times New Roman" w:hAnsi="Times New Roman" w:cs="Times New Roman"/>
          <w:b/>
          <w:sz w:val="24"/>
          <w:szCs w:val="24"/>
        </w:rPr>
        <w:t xml:space="preserve">        </w:t>
      </w:r>
      <w:r w:rsidRPr="00DA48F9">
        <w:rPr>
          <w:rFonts w:ascii="Times New Roman" w:hAnsi="Times New Roman" w:cs="Times New Roman"/>
          <w:b/>
          <w:sz w:val="24"/>
          <w:szCs w:val="24"/>
          <w:u w:val="single"/>
        </w:rPr>
        <w:t xml:space="preserve">„Oferta na stanowisko </w:t>
      </w:r>
      <w:r w:rsidRPr="00DA48F9">
        <w:rPr>
          <w:rStyle w:val="markedcontent"/>
          <w:rFonts w:ascii="Times New Roman" w:hAnsi="Times New Roman" w:cs="Times New Roman"/>
          <w:b/>
          <w:sz w:val="24"/>
          <w:szCs w:val="24"/>
          <w:u w:val="single"/>
        </w:rPr>
        <w:t xml:space="preserve">dyrektora </w:t>
      </w:r>
      <w:r w:rsidRPr="00DA48F9">
        <w:rPr>
          <w:rFonts w:ascii="Times New Roman" w:hAnsi="Times New Roman" w:cs="Times New Roman"/>
          <w:b/>
          <w:sz w:val="24"/>
          <w:szCs w:val="24"/>
          <w:u w:val="single"/>
        </w:rPr>
        <w:t>Centrum Placówek Opiekuńczo-Wychowawczych „Młody Las” w Toruniu”.</w:t>
      </w:r>
    </w:p>
    <w:p w14:paraId="151733D5" w14:textId="77777777" w:rsidR="00362B1C" w:rsidRPr="00DA48F9" w:rsidRDefault="00362B1C" w:rsidP="00362B1C">
      <w:pPr>
        <w:pStyle w:val="Akapitzlist"/>
        <w:numPr>
          <w:ilvl w:val="1"/>
          <w:numId w:val="8"/>
        </w:numPr>
        <w:spacing w:after="0" w:line="300" w:lineRule="exact"/>
        <w:ind w:left="567" w:right="-1" w:hanging="283"/>
        <w:jc w:val="both"/>
        <w:rPr>
          <w:rFonts w:ascii="Times New Roman" w:hAnsi="Times New Roman" w:cs="Times New Roman"/>
          <w:b/>
          <w:sz w:val="24"/>
          <w:szCs w:val="24"/>
        </w:rPr>
      </w:pPr>
      <w:r w:rsidRPr="00DA48F9">
        <w:rPr>
          <w:rFonts w:ascii="Times New Roman" w:eastAsia="Times New Roman" w:hAnsi="Times New Roman" w:cs="Times New Roman"/>
          <w:sz w:val="24"/>
          <w:szCs w:val="24"/>
        </w:rPr>
        <w:t xml:space="preserve">Ofertę należy złożyć albo przesłać przesyłką pocztową lub kurierską na adres: Biuro Kadr </w:t>
      </w:r>
      <w:r w:rsidRPr="00DA48F9">
        <w:rPr>
          <w:rFonts w:ascii="Times New Roman" w:eastAsia="Times New Roman" w:hAnsi="Times New Roman" w:cs="Times New Roman"/>
          <w:sz w:val="24"/>
          <w:szCs w:val="24"/>
        </w:rPr>
        <w:br/>
        <w:t xml:space="preserve">i Płac Urzędu Miasta Torunia, ul. Wały gen. Sikorskiego 8, 87-100 Toruń. </w:t>
      </w:r>
    </w:p>
    <w:p w14:paraId="362C378A" w14:textId="77777777" w:rsidR="00362B1C" w:rsidRPr="00DA48F9" w:rsidRDefault="00362B1C" w:rsidP="00362B1C">
      <w:pPr>
        <w:pStyle w:val="Akapitzlist"/>
        <w:numPr>
          <w:ilvl w:val="1"/>
          <w:numId w:val="8"/>
        </w:numPr>
        <w:spacing w:after="0" w:line="300" w:lineRule="exact"/>
        <w:ind w:left="567" w:right="-1" w:hanging="283"/>
        <w:jc w:val="both"/>
        <w:rPr>
          <w:rFonts w:ascii="Times New Roman" w:hAnsi="Times New Roman" w:cs="Times New Roman"/>
          <w:b/>
          <w:sz w:val="24"/>
          <w:szCs w:val="24"/>
        </w:rPr>
      </w:pPr>
      <w:r w:rsidRPr="00DA48F9">
        <w:rPr>
          <w:rFonts w:ascii="Times New Roman" w:eastAsia="Times New Roman" w:hAnsi="Times New Roman" w:cs="Times New Roman"/>
          <w:b/>
          <w:sz w:val="24"/>
          <w:szCs w:val="24"/>
        </w:rPr>
        <w:t>Za datę złożenia oferty uważa się datę wpływu przesyłki do tut. Urzędu.</w:t>
      </w:r>
    </w:p>
    <w:p w14:paraId="595B75B5" w14:textId="77777777" w:rsidR="00362B1C" w:rsidRPr="00DA48F9" w:rsidRDefault="00362B1C" w:rsidP="00362B1C">
      <w:pPr>
        <w:pStyle w:val="Akapitzlist"/>
        <w:numPr>
          <w:ilvl w:val="1"/>
          <w:numId w:val="8"/>
        </w:numPr>
        <w:spacing w:after="0" w:line="300" w:lineRule="exact"/>
        <w:ind w:left="567" w:right="-1" w:hanging="283"/>
        <w:jc w:val="both"/>
        <w:rPr>
          <w:rFonts w:ascii="Times New Roman" w:hAnsi="Times New Roman" w:cs="Times New Roman"/>
          <w:b/>
          <w:sz w:val="24"/>
          <w:szCs w:val="24"/>
        </w:rPr>
      </w:pPr>
      <w:r w:rsidRPr="00DA48F9">
        <w:rPr>
          <w:rFonts w:ascii="Times New Roman" w:eastAsia="Times New Roman" w:hAnsi="Times New Roman" w:cs="Times New Roman"/>
          <w:sz w:val="24"/>
          <w:szCs w:val="24"/>
        </w:rPr>
        <w:t xml:space="preserve">O spełnianiu wymogów formalnych i zakwalifikowaniu się do dalszego etapu postępowania kandydaci będą informowani telefonicznie lub drogą elektroniczną </w:t>
      </w:r>
      <w:r w:rsidRPr="00DA48F9">
        <w:rPr>
          <w:rFonts w:ascii="Times New Roman" w:eastAsia="Times New Roman" w:hAnsi="Times New Roman" w:cs="Times New Roman"/>
          <w:sz w:val="24"/>
          <w:szCs w:val="24"/>
        </w:rPr>
        <w:br/>
        <w:t xml:space="preserve">na podany adres e–mail.  </w:t>
      </w:r>
    </w:p>
    <w:p w14:paraId="24BF9306" w14:textId="77777777" w:rsidR="00362B1C" w:rsidRPr="00DA48F9" w:rsidRDefault="00362B1C" w:rsidP="00362B1C">
      <w:pPr>
        <w:pStyle w:val="Akapitzlist"/>
        <w:numPr>
          <w:ilvl w:val="1"/>
          <w:numId w:val="8"/>
        </w:numPr>
        <w:spacing w:after="0" w:line="300" w:lineRule="exact"/>
        <w:ind w:left="567" w:right="-1" w:hanging="283"/>
        <w:jc w:val="both"/>
        <w:rPr>
          <w:rFonts w:ascii="Times New Roman" w:hAnsi="Times New Roman" w:cs="Times New Roman"/>
          <w:b/>
          <w:sz w:val="24"/>
          <w:szCs w:val="24"/>
        </w:rPr>
      </w:pPr>
      <w:r w:rsidRPr="00DA48F9">
        <w:rPr>
          <w:rFonts w:ascii="Times New Roman" w:eastAsia="Times New Roman" w:hAnsi="Times New Roman" w:cs="Times New Roman"/>
          <w:sz w:val="24"/>
          <w:szCs w:val="24"/>
        </w:rPr>
        <w:t>Zgłoszenia, które wpłyną po wyznaczonym terminie pozostawia się bez rozpatrzenia.</w:t>
      </w:r>
    </w:p>
    <w:p w14:paraId="647800BA" w14:textId="77777777" w:rsidR="00362B1C" w:rsidRPr="00DA48F9" w:rsidRDefault="00362B1C" w:rsidP="00362B1C">
      <w:pPr>
        <w:tabs>
          <w:tab w:val="left" w:pos="9923"/>
        </w:tabs>
        <w:spacing w:after="0" w:line="300" w:lineRule="exact"/>
        <w:jc w:val="both"/>
        <w:rPr>
          <w:rFonts w:ascii="Times New Roman" w:eastAsia="Times New Roman" w:hAnsi="Times New Roman" w:cs="Times New Roman"/>
          <w:sz w:val="24"/>
          <w:szCs w:val="24"/>
        </w:rPr>
      </w:pPr>
    </w:p>
    <w:p w14:paraId="6AC0DE92" w14:textId="77777777" w:rsidR="00362B1C" w:rsidRPr="00DA48F9" w:rsidRDefault="00362B1C" w:rsidP="00362B1C">
      <w:pPr>
        <w:tabs>
          <w:tab w:val="left" w:pos="9923"/>
        </w:tabs>
        <w:spacing w:after="0" w:line="300" w:lineRule="exact"/>
        <w:jc w:val="both"/>
        <w:rPr>
          <w:rFonts w:ascii="Times New Roman" w:eastAsia="Times New Roman" w:hAnsi="Times New Roman" w:cs="Times New Roman"/>
          <w:sz w:val="24"/>
          <w:szCs w:val="24"/>
        </w:rPr>
      </w:pPr>
    </w:p>
    <w:p w14:paraId="042782AD" w14:textId="77777777" w:rsidR="00362B1C" w:rsidRPr="00DA48F9" w:rsidRDefault="00362B1C" w:rsidP="00362B1C">
      <w:pPr>
        <w:tabs>
          <w:tab w:val="left" w:pos="9923"/>
        </w:tabs>
        <w:spacing w:after="0" w:line="300" w:lineRule="exact"/>
        <w:jc w:val="both"/>
        <w:rPr>
          <w:rFonts w:ascii="Times New Roman" w:eastAsia="Times New Roman" w:hAnsi="Times New Roman" w:cs="Times New Roman"/>
          <w:sz w:val="24"/>
          <w:szCs w:val="24"/>
        </w:rPr>
      </w:pPr>
    </w:p>
    <w:p w14:paraId="7ACCCF15" w14:textId="77777777" w:rsidR="00362B1C" w:rsidRPr="00DA48F9" w:rsidRDefault="00362B1C" w:rsidP="00362B1C">
      <w:pPr>
        <w:tabs>
          <w:tab w:val="left" w:pos="9923"/>
        </w:tabs>
        <w:spacing w:after="0" w:line="300" w:lineRule="exact"/>
        <w:jc w:val="both"/>
        <w:rPr>
          <w:rFonts w:ascii="Times New Roman" w:eastAsia="Times New Roman" w:hAnsi="Times New Roman" w:cs="Times New Roman"/>
          <w:sz w:val="24"/>
          <w:szCs w:val="24"/>
        </w:rPr>
      </w:pPr>
    </w:p>
    <w:p w14:paraId="63863371" w14:textId="307BD2F0" w:rsidR="00362B1C" w:rsidRPr="00DA48F9" w:rsidRDefault="00362B1C" w:rsidP="00362B1C">
      <w:pPr>
        <w:tabs>
          <w:tab w:val="left" w:pos="9923"/>
        </w:tabs>
        <w:spacing w:after="0" w:line="300" w:lineRule="exact"/>
        <w:jc w:val="both"/>
        <w:rPr>
          <w:rFonts w:ascii="Times New Roman" w:eastAsia="Times New Roman" w:hAnsi="Times New Roman" w:cs="Times New Roman"/>
          <w:sz w:val="24"/>
          <w:szCs w:val="24"/>
        </w:rPr>
      </w:pPr>
    </w:p>
    <w:p w14:paraId="19581C01" w14:textId="64370B88" w:rsidR="00362B1C" w:rsidRPr="00DA48F9" w:rsidRDefault="00362B1C" w:rsidP="00362B1C">
      <w:pPr>
        <w:tabs>
          <w:tab w:val="left" w:pos="9923"/>
        </w:tabs>
        <w:spacing w:after="0" w:line="300" w:lineRule="exact"/>
        <w:jc w:val="both"/>
        <w:rPr>
          <w:rFonts w:ascii="Times New Roman" w:eastAsia="Times New Roman" w:hAnsi="Times New Roman" w:cs="Times New Roman"/>
          <w:sz w:val="24"/>
          <w:szCs w:val="24"/>
        </w:rPr>
      </w:pPr>
    </w:p>
    <w:p w14:paraId="2EC250F3" w14:textId="590ACAFA" w:rsidR="00362B1C" w:rsidRPr="00DA48F9" w:rsidRDefault="00362B1C" w:rsidP="00362B1C">
      <w:pPr>
        <w:tabs>
          <w:tab w:val="left" w:pos="9923"/>
        </w:tabs>
        <w:spacing w:after="0" w:line="300" w:lineRule="exact"/>
        <w:jc w:val="both"/>
        <w:rPr>
          <w:rFonts w:ascii="Times New Roman" w:eastAsia="Times New Roman" w:hAnsi="Times New Roman" w:cs="Times New Roman"/>
          <w:sz w:val="24"/>
          <w:szCs w:val="24"/>
        </w:rPr>
      </w:pPr>
    </w:p>
    <w:p w14:paraId="0E19C578" w14:textId="0DB94E9C" w:rsidR="003016D0" w:rsidRPr="00DA48F9" w:rsidRDefault="003016D0" w:rsidP="00362B1C">
      <w:pPr>
        <w:tabs>
          <w:tab w:val="left" w:pos="9923"/>
        </w:tabs>
        <w:spacing w:after="0" w:line="300" w:lineRule="exact"/>
        <w:jc w:val="both"/>
        <w:rPr>
          <w:rFonts w:ascii="Times New Roman" w:eastAsia="Times New Roman" w:hAnsi="Times New Roman" w:cs="Times New Roman"/>
          <w:sz w:val="24"/>
          <w:szCs w:val="24"/>
        </w:rPr>
      </w:pPr>
    </w:p>
    <w:p w14:paraId="19096B20" w14:textId="195F63CC" w:rsidR="003016D0" w:rsidRPr="00DA48F9" w:rsidRDefault="003016D0" w:rsidP="00362B1C">
      <w:pPr>
        <w:tabs>
          <w:tab w:val="left" w:pos="9923"/>
        </w:tabs>
        <w:spacing w:after="0" w:line="300" w:lineRule="exact"/>
        <w:jc w:val="both"/>
        <w:rPr>
          <w:rFonts w:ascii="Times New Roman" w:eastAsia="Times New Roman" w:hAnsi="Times New Roman" w:cs="Times New Roman"/>
          <w:sz w:val="24"/>
          <w:szCs w:val="24"/>
        </w:rPr>
      </w:pPr>
    </w:p>
    <w:p w14:paraId="7B845349" w14:textId="77777777" w:rsidR="003016D0" w:rsidRPr="00DA48F9" w:rsidRDefault="003016D0" w:rsidP="00362B1C">
      <w:pPr>
        <w:tabs>
          <w:tab w:val="left" w:pos="9923"/>
        </w:tabs>
        <w:spacing w:after="0" w:line="300" w:lineRule="exact"/>
        <w:jc w:val="both"/>
        <w:rPr>
          <w:rFonts w:ascii="Times New Roman" w:eastAsia="Times New Roman" w:hAnsi="Times New Roman" w:cs="Times New Roman"/>
          <w:sz w:val="24"/>
          <w:szCs w:val="24"/>
        </w:rPr>
      </w:pPr>
    </w:p>
    <w:p w14:paraId="26AD2036" w14:textId="71C3025A" w:rsidR="00362B1C" w:rsidRDefault="00362B1C" w:rsidP="00362B1C">
      <w:pPr>
        <w:tabs>
          <w:tab w:val="left" w:pos="9923"/>
        </w:tabs>
        <w:spacing w:after="0" w:line="300" w:lineRule="exact"/>
        <w:jc w:val="both"/>
        <w:rPr>
          <w:rFonts w:ascii="Times New Roman" w:eastAsia="Times New Roman" w:hAnsi="Times New Roman" w:cs="Times New Roman"/>
          <w:sz w:val="24"/>
          <w:szCs w:val="24"/>
        </w:rPr>
      </w:pPr>
    </w:p>
    <w:p w14:paraId="613E3A0B" w14:textId="2B45A1DF" w:rsidR="00DA48F9" w:rsidRDefault="00DA48F9" w:rsidP="00362B1C">
      <w:pPr>
        <w:tabs>
          <w:tab w:val="left" w:pos="9923"/>
        </w:tabs>
        <w:spacing w:after="0" w:line="300" w:lineRule="exact"/>
        <w:jc w:val="both"/>
        <w:rPr>
          <w:rFonts w:ascii="Times New Roman" w:eastAsia="Times New Roman" w:hAnsi="Times New Roman" w:cs="Times New Roman"/>
          <w:sz w:val="24"/>
          <w:szCs w:val="24"/>
        </w:rPr>
      </w:pPr>
    </w:p>
    <w:p w14:paraId="295FB4BD" w14:textId="77777777" w:rsidR="00DA48F9" w:rsidRPr="00DA48F9" w:rsidRDefault="00DA48F9" w:rsidP="00362B1C">
      <w:pPr>
        <w:tabs>
          <w:tab w:val="left" w:pos="9923"/>
        </w:tabs>
        <w:spacing w:after="0" w:line="300" w:lineRule="exact"/>
        <w:jc w:val="both"/>
        <w:rPr>
          <w:rFonts w:ascii="Times New Roman" w:eastAsia="Times New Roman" w:hAnsi="Times New Roman" w:cs="Times New Roman"/>
          <w:sz w:val="24"/>
          <w:szCs w:val="24"/>
        </w:rPr>
      </w:pPr>
    </w:p>
    <w:p w14:paraId="2E7058CF" w14:textId="77777777" w:rsidR="00362B1C" w:rsidRPr="00DA48F9" w:rsidRDefault="00362B1C" w:rsidP="00362B1C">
      <w:pPr>
        <w:tabs>
          <w:tab w:val="left" w:pos="9923"/>
        </w:tabs>
        <w:spacing w:after="0" w:line="300" w:lineRule="exact"/>
        <w:jc w:val="both"/>
        <w:rPr>
          <w:rFonts w:ascii="Times New Roman" w:eastAsia="Times New Roman" w:hAnsi="Times New Roman" w:cs="Times New Roman"/>
          <w:sz w:val="24"/>
          <w:szCs w:val="24"/>
        </w:rPr>
      </w:pPr>
    </w:p>
    <w:p w14:paraId="270BC01D" w14:textId="77777777" w:rsidR="00362B1C" w:rsidRPr="00DA48F9" w:rsidRDefault="00362B1C" w:rsidP="00362B1C">
      <w:pPr>
        <w:pStyle w:val="Akapitzlist"/>
        <w:numPr>
          <w:ilvl w:val="0"/>
          <w:numId w:val="8"/>
        </w:numPr>
        <w:tabs>
          <w:tab w:val="left" w:pos="284"/>
        </w:tabs>
        <w:spacing w:after="0" w:line="300" w:lineRule="exact"/>
        <w:ind w:left="0"/>
        <w:jc w:val="both"/>
        <w:rPr>
          <w:rFonts w:ascii="Times New Roman" w:hAnsi="Times New Roman" w:cs="Times New Roman"/>
          <w:b/>
          <w:sz w:val="24"/>
          <w:szCs w:val="24"/>
        </w:rPr>
      </w:pPr>
      <w:r w:rsidRPr="00DA48F9">
        <w:rPr>
          <w:rFonts w:ascii="Times New Roman" w:hAnsi="Times New Roman" w:cs="Times New Roman"/>
          <w:b/>
          <w:sz w:val="24"/>
          <w:szCs w:val="24"/>
        </w:rPr>
        <w:t>Klauzula informacyjna</w:t>
      </w:r>
    </w:p>
    <w:p w14:paraId="08D5D3E2" w14:textId="500F5F99" w:rsidR="00362B1C" w:rsidRPr="00DA48F9" w:rsidRDefault="00362B1C" w:rsidP="00362B1C">
      <w:pPr>
        <w:tabs>
          <w:tab w:val="left" w:pos="9923"/>
        </w:tabs>
        <w:spacing w:after="0" w:line="300" w:lineRule="exact"/>
        <w:jc w:val="both"/>
        <w:rPr>
          <w:rFonts w:ascii="Times New Roman" w:hAnsi="Times New Roman" w:cs="Times New Roman"/>
          <w:i/>
          <w:sz w:val="20"/>
          <w:szCs w:val="20"/>
        </w:rPr>
      </w:pPr>
      <w:r w:rsidRPr="00DA48F9">
        <w:rPr>
          <w:rFonts w:ascii="Times New Roman" w:hAnsi="Times New Roman" w:cs="Times New Roman"/>
          <w:i/>
          <w:sz w:val="24"/>
          <w:szCs w:val="24"/>
        </w:rPr>
        <w:t>Administratorem danych osobowych przetwarzanych w ramach procesu rekrutacji jest Urząd Miasta Torunia z siedzibą przy ul. Wały gen. Sikorskiego 8 w Toruniu. W sprawach ochrony danych osobowych został powołany Inspektor Ochrony Danych, z którym można kontaktować się mailowo iod@um.torun.pl. Kontakt z administratorem możliwy jest również pod adresem: Urząd Miasta Torunia, ul. Wały gen. Sikorskiego 8, 87-100 Toruń. Dane osobowe kandydatów przetwarzane są w celu przeprowadzenia postępowania rekrutacyjnego, na podstawie  art. 6 ust. 1 lit. a Rozporządzenia Parlamentu Europejskiego i Rady (UE) 2016/679 z dnia 27 kwietnia 2016 r. w sprawie ochrony osób fizycznych w związku z przetwarzaniem danych osobowych</w:t>
      </w:r>
      <w:r w:rsidRPr="00DA48F9">
        <w:rPr>
          <w:rFonts w:ascii="Times New Roman" w:hAnsi="Times New Roman" w:cs="Times New Roman"/>
          <w:i/>
          <w:sz w:val="24"/>
          <w:szCs w:val="24"/>
        </w:rPr>
        <w:br/>
        <w:t xml:space="preserve"> i w sprawie swobodnego przepływu takich danych oraz uchylenia dyrektywy 95/46/WE (ogólne rozporządzenie o ochronie danych) oraz ustawy z dnia 26 czerwca 1974 r. Kodeks pracy, ustawy z dnia 21 listopada 2008 r. o pracownikach samorządowych. Dane osobowe będą przekazywane i udostępniane wyłącznie podmiotom uprawnionym na podstawie obowiązujących przepisów prawa. Dane osobowe nie będą przekazywane poza obszar Unii Europejskiej. Osobie, której dane dotyczą przysługuje prawo dostępu do danych, sprostowania ich, gdy zachodzi taka konieczność, poprawienia danych osobowych, żądania usunięcia lub ograniczenia przetwarzania, do wniesienia sprzeciwu wobec przetwarzania bez wpływu</w:t>
      </w:r>
      <w:r w:rsidR="00D9252E" w:rsidRPr="00DA48F9">
        <w:rPr>
          <w:rFonts w:ascii="Times New Roman" w:hAnsi="Times New Roman" w:cs="Times New Roman"/>
          <w:i/>
          <w:sz w:val="24"/>
          <w:szCs w:val="24"/>
        </w:rPr>
        <w:br/>
      </w:r>
      <w:r w:rsidRPr="00DA48F9">
        <w:rPr>
          <w:rFonts w:ascii="Times New Roman" w:hAnsi="Times New Roman" w:cs="Times New Roman"/>
          <w:i/>
          <w:sz w:val="24"/>
          <w:szCs w:val="24"/>
        </w:rPr>
        <w:t xml:space="preserve"> na zgodność z prawem przetwarzania, którego dokonano na podstawie zgody przed jej cofnięciem. Podanie danych jest warunkiem udziału w rekrutacji, a żądanie usunięcia danych jest równoznaczne z rezygnacją udziału w naborze. Dokumenty aplikacyjne kandydata, który zostanie wyłoniony w procesie rekrutacji zostaną dołączone do jego akt osobowych. Dokumenty aplikacyjne osób, które w procesie rekrutacji zakwalifikowały się do dalszego etapu i zostały umieszczone w protokole, będą przechowywane przez okres 2 lat, a następnie przekazane </w:t>
      </w:r>
      <w:r w:rsidR="00D9252E" w:rsidRPr="00DA48F9">
        <w:rPr>
          <w:rFonts w:ascii="Times New Roman" w:hAnsi="Times New Roman" w:cs="Times New Roman"/>
          <w:i/>
          <w:sz w:val="24"/>
          <w:szCs w:val="24"/>
        </w:rPr>
        <w:br/>
      </w:r>
      <w:r w:rsidRPr="00DA48F9">
        <w:rPr>
          <w:rFonts w:ascii="Times New Roman" w:hAnsi="Times New Roman" w:cs="Times New Roman"/>
          <w:i/>
          <w:sz w:val="24"/>
          <w:szCs w:val="24"/>
        </w:rPr>
        <w:t xml:space="preserve">do archiwum Urzędu. Dokumenty aplikacyjne pozostałych osób mogą być odbierane osobiście przez zainteresowanych, w terminie miesiąca po rozstrzygnięciu naboru. Oferty nieodebrane zostaną komisyjnie zniszczone. Zgodnie z art. 15 ustawy z dnia 21 listopada 2008 r. </w:t>
      </w:r>
      <w:r w:rsidRPr="00DA48F9">
        <w:rPr>
          <w:rFonts w:ascii="Times New Roman" w:hAnsi="Times New Roman" w:cs="Times New Roman"/>
          <w:i/>
          <w:sz w:val="24"/>
          <w:szCs w:val="24"/>
        </w:rPr>
        <w:br/>
        <w:t>o pracownikach samorządowych informacje o wynikach naboru zawierające imię, nazwisko oraz miejscowość zamieszkania zostaną upublicznione na stronie internetowej www.bip.torun.pl oraz na tablicy informacyjnej Urzędu przez okres co najmniej 3 miesięcy. Urząd Miasta Torunia informuje, że na niezgodne z prawem przetwarzanie danych przysługuje prawo wniesienia skargi do organu nadzorczego - Prezesa Urzędu Ochrony Danych Osobowych.</w:t>
      </w:r>
    </w:p>
    <w:p w14:paraId="0E2E3330" w14:textId="1BA2C733" w:rsidR="00362B1C" w:rsidRDefault="00362B1C" w:rsidP="00362B1C">
      <w:pPr>
        <w:spacing w:after="0" w:line="300" w:lineRule="exact"/>
        <w:ind w:left="5103"/>
        <w:jc w:val="both"/>
        <w:rPr>
          <w:rFonts w:ascii="Times New Roman" w:hAnsi="Times New Roman" w:cs="Times New Roman"/>
          <w:b/>
          <w:sz w:val="24"/>
          <w:szCs w:val="24"/>
        </w:rPr>
      </w:pPr>
    </w:p>
    <w:p w14:paraId="4EC0BB94" w14:textId="77777777" w:rsidR="00DA48F9" w:rsidRPr="00DA48F9" w:rsidRDefault="00DA48F9" w:rsidP="00362B1C">
      <w:pPr>
        <w:spacing w:after="0" w:line="300" w:lineRule="exact"/>
        <w:ind w:left="5103"/>
        <w:jc w:val="both"/>
        <w:rPr>
          <w:rFonts w:ascii="Times New Roman" w:hAnsi="Times New Roman" w:cs="Times New Roman"/>
          <w:b/>
          <w:sz w:val="24"/>
          <w:szCs w:val="24"/>
        </w:rPr>
      </w:pPr>
    </w:p>
    <w:p w14:paraId="2E8274F3" w14:textId="5ABC2202" w:rsidR="00362B1C" w:rsidRPr="00DA48F9" w:rsidRDefault="00362B1C" w:rsidP="006A375F">
      <w:pPr>
        <w:spacing w:after="0" w:line="300" w:lineRule="exact"/>
        <w:ind w:left="5103"/>
        <w:jc w:val="both"/>
        <w:rPr>
          <w:rFonts w:ascii="Times New Roman" w:hAnsi="Times New Roman" w:cs="Times New Roman"/>
          <w:b/>
          <w:sz w:val="24"/>
          <w:szCs w:val="24"/>
        </w:rPr>
      </w:pPr>
      <w:r w:rsidRPr="00DA48F9">
        <w:rPr>
          <w:rFonts w:ascii="Times New Roman" w:hAnsi="Times New Roman" w:cs="Times New Roman"/>
          <w:b/>
          <w:sz w:val="24"/>
          <w:szCs w:val="24"/>
        </w:rPr>
        <w:t xml:space="preserve">               Prezydent Miasta Torunia</w:t>
      </w:r>
    </w:p>
    <w:p w14:paraId="5DCD67E4" w14:textId="239C1F8D" w:rsidR="00362B1C" w:rsidRPr="00DA48F9" w:rsidRDefault="00362B1C" w:rsidP="00362B1C">
      <w:pPr>
        <w:spacing w:after="0" w:line="300" w:lineRule="exact"/>
        <w:ind w:left="5103"/>
        <w:jc w:val="both"/>
        <w:rPr>
          <w:rFonts w:ascii="Times New Roman" w:hAnsi="Times New Roman" w:cs="Times New Roman"/>
          <w:b/>
          <w:sz w:val="24"/>
          <w:szCs w:val="24"/>
        </w:rPr>
      </w:pPr>
      <w:r w:rsidRPr="00DA48F9">
        <w:rPr>
          <w:rFonts w:ascii="Times New Roman" w:hAnsi="Times New Roman" w:cs="Times New Roman"/>
          <w:b/>
          <w:sz w:val="24"/>
          <w:szCs w:val="24"/>
        </w:rPr>
        <w:tab/>
        <w:t xml:space="preserve">     </w:t>
      </w:r>
      <w:r w:rsidR="006A375F" w:rsidRPr="00DA48F9">
        <w:rPr>
          <w:rFonts w:ascii="Times New Roman" w:hAnsi="Times New Roman" w:cs="Times New Roman"/>
          <w:b/>
          <w:sz w:val="24"/>
          <w:szCs w:val="24"/>
        </w:rPr>
        <w:t xml:space="preserve">      (-)</w:t>
      </w:r>
      <w:r w:rsidRPr="00DA48F9">
        <w:rPr>
          <w:rFonts w:ascii="Times New Roman" w:hAnsi="Times New Roman" w:cs="Times New Roman"/>
          <w:b/>
          <w:sz w:val="24"/>
          <w:szCs w:val="24"/>
        </w:rPr>
        <w:t xml:space="preserve"> Paweł </w:t>
      </w:r>
      <w:proofErr w:type="spellStart"/>
      <w:r w:rsidRPr="00DA48F9">
        <w:rPr>
          <w:rFonts w:ascii="Times New Roman" w:hAnsi="Times New Roman" w:cs="Times New Roman"/>
          <w:b/>
          <w:sz w:val="24"/>
          <w:szCs w:val="24"/>
        </w:rPr>
        <w:t>Gulewski</w:t>
      </w:r>
      <w:proofErr w:type="spellEnd"/>
    </w:p>
    <w:p w14:paraId="2C1778F6" w14:textId="77777777" w:rsidR="00362B1C" w:rsidRPr="00DA48F9" w:rsidRDefault="00362B1C" w:rsidP="00362B1C">
      <w:pPr>
        <w:spacing w:after="0" w:line="300" w:lineRule="exact"/>
        <w:ind w:left="5103"/>
        <w:jc w:val="both"/>
        <w:rPr>
          <w:rFonts w:ascii="Times New Roman" w:hAnsi="Times New Roman" w:cs="Times New Roman"/>
          <w:b/>
          <w:sz w:val="24"/>
          <w:szCs w:val="24"/>
        </w:rPr>
      </w:pPr>
    </w:p>
    <w:p w14:paraId="1B8834C2" w14:textId="77777777" w:rsidR="00362B1C" w:rsidRPr="00DA48F9" w:rsidRDefault="00362B1C" w:rsidP="00362B1C">
      <w:pPr>
        <w:spacing w:after="0" w:line="300" w:lineRule="exact"/>
        <w:ind w:left="5103"/>
        <w:jc w:val="both"/>
        <w:rPr>
          <w:rFonts w:ascii="Times New Roman" w:hAnsi="Times New Roman" w:cs="Times New Roman"/>
          <w:b/>
          <w:sz w:val="24"/>
          <w:szCs w:val="24"/>
        </w:rPr>
      </w:pPr>
    </w:p>
    <w:p w14:paraId="535CC394" w14:textId="77777777" w:rsidR="00362B1C" w:rsidRPr="00DA48F9" w:rsidRDefault="00362B1C" w:rsidP="00362B1C">
      <w:pPr>
        <w:spacing w:after="0" w:line="300" w:lineRule="exact"/>
        <w:ind w:left="5103"/>
        <w:jc w:val="both"/>
        <w:rPr>
          <w:rFonts w:ascii="Times New Roman" w:hAnsi="Times New Roman" w:cs="Times New Roman"/>
          <w:b/>
          <w:sz w:val="24"/>
          <w:szCs w:val="24"/>
        </w:rPr>
      </w:pPr>
    </w:p>
    <w:p w14:paraId="28C7DB16" w14:textId="77777777" w:rsidR="00362B1C" w:rsidRPr="00DA48F9" w:rsidRDefault="00362B1C" w:rsidP="00362B1C">
      <w:pPr>
        <w:spacing w:after="0" w:line="300" w:lineRule="exact"/>
        <w:ind w:left="5103"/>
        <w:jc w:val="both"/>
        <w:rPr>
          <w:rFonts w:ascii="Times New Roman" w:hAnsi="Times New Roman" w:cs="Times New Roman"/>
          <w:b/>
          <w:sz w:val="24"/>
          <w:szCs w:val="24"/>
        </w:rPr>
      </w:pPr>
    </w:p>
    <w:p w14:paraId="162C9810" w14:textId="77777777" w:rsidR="00362B1C" w:rsidRPr="00DA48F9" w:rsidRDefault="00362B1C" w:rsidP="00362B1C">
      <w:pPr>
        <w:spacing w:after="0" w:line="300" w:lineRule="exact"/>
        <w:ind w:left="5103"/>
        <w:jc w:val="both"/>
        <w:rPr>
          <w:rFonts w:ascii="Times New Roman" w:hAnsi="Times New Roman" w:cs="Times New Roman"/>
          <w:b/>
          <w:sz w:val="24"/>
          <w:szCs w:val="24"/>
        </w:rPr>
      </w:pPr>
    </w:p>
    <w:p w14:paraId="47D252B6" w14:textId="77777777" w:rsidR="00362B1C" w:rsidRPr="00DA48F9" w:rsidRDefault="00362B1C" w:rsidP="00362B1C">
      <w:pPr>
        <w:spacing w:after="0" w:line="300" w:lineRule="exact"/>
        <w:ind w:left="5103"/>
        <w:jc w:val="both"/>
        <w:rPr>
          <w:rFonts w:ascii="Times New Roman" w:hAnsi="Times New Roman" w:cs="Times New Roman"/>
          <w:b/>
          <w:sz w:val="24"/>
          <w:szCs w:val="24"/>
        </w:rPr>
      </w:pPr>
    </w:p>
    <w:p w14:paraId="6ABBF318" w14:textId="77777777" w:rsidR="00362B1C" w:rsidRPr="00DA48F9" w:rsidRDefault="00362B1C" w:rsidP="00362B1C">
      <w:pPr>
        <w:spacing w:after="0" w:line="300" w:lineRule="exact"/>
        <w:ind w:left="5103"/>
        <w:jc w:val="both"/>
        <w:rPr>
          <w:rFonts w:ascii="Times New Roman" w:hAnsi="Times New Roman" w:cs="Times New Roman"/>
          <w:b/>
          <w:sz w:val="24"/>
          <w:szCs w:val="24"/>
        </w:rPr>
      </w:pPr>
    </w:p>
    <w:p w14:paraId="4769DDE6" w14:textId="77777777" w:rsidR="00362B1C" w:rsidRPr="00DA48F9" w:rsidRDefault="00362B1C" w:rsidP="00362B1C">
      <w:pPr>
        <w:spacing w:after="0" w:line="300" w:lineRule="exact"/>
        <w:ind w:left="5103"/>
        <w:jc w:val="both"/>
        <w:rPr>
          <w:rFonts w:ascii="Times New Roman" w:hAnsi="Times New Roman" w:cs="Times New Roman"/>
          <w:b/>
          <w:sz w:val="24"/>
          <w:szCs w:val="24"/>
        </w:rPr>
      </w:pPr>
    </w:p>
    <w:p w14:paraId="437295E6" w14:textId="5AB98444" w:rsidR="00362B1C" w:rsidRPr="00DA48F9" w:rsidRDefault="00362B1C" w:rsidP="00362B1C">
      <w:pPr>
        <w:spacing w:after="0" w:line="300" w:lineRule="exact"/>
        <w:ind w:left="5103"/>
        <w:jc w:val="both"/>
        <w:rPr>
          <w:rFonts w:ascii="Times New Roman" w:hAnsi="Times New Roman" w:cs="Times New Roman"/>
          <w:b/>
          <w:sz w:val="24"/>
          <w:szCs w:val="24"/>
        </w:rPr>
      </w:pPr>
    </w:p>
    <w:p w14:paraId="1A141DF1" w14:textId="77777777" w:rsidR="00362B1C" w:rsidRPr="00DA48F9" w:rsidRDefault="00362B1C" w:rsidP="00362B1C">
      <w:pPr>
        <w:spacing w:after="0" w:line="300" w:lineRule="exact"/>
        <w:ind w:left="5103"/>
        <w:jc w:val="both"/>
        <w:rPr>
          <w:rFonts w:ascii="Times New Roman" w:hAnsi="Times New Roman" w:cs="Times New Roman"/>
          <w:b/>
          <w:sz w:val="24"/>
          <w:szCs w:val="24"/>
        </w:rPr>
      </w:pPr>
    </w:p>
    <w:p w14:paraId="1DED6E20" w14:textId="1E5527FE" w:rsidR="00362B1C" w:rsidRPr="00DA48F9" w:rsidRDefault="00362B1C" w:rsidP="00362B1C">
      <w:pPr>
        <w:spacing w:after="0" w:line="300" w:lineRule="exact"/>
        <w:ind w:left="5103"/>
        <w:jc w:val="both"/>
        <w:rPr>
          <w:rFonts w:ascii="Times New Roman" w:hAnsi="Times New Roman" w:cs="Times New Roman"/>
          <w:b/>
          <w:sz w:val="24"/>
          <w:szCs w:val="24"/>
        </w:rPr>
      </w:pPr>
    </w:p>
    <w:p w14:paraId="43EC0959" w14:textId="512F7F83" w:rsidR="00B94D13" w:rsidRPr="00DA48F9" w:rsidRDefault="00B94D13" w:rsidP="00362B1C">
      <w:pPr>
        <w:spacing w:after="0" w:line="300" w:lineRule="exact"/>
        <w:ind w:left="5103"/>
        <w:jc w:val="both"/>
        <w:rPr>
          <w:rFonts w:ascii="Times New Roman" w:hAnsi="Times New Roman" w:cs="Times New Roman"/>
          <w:b/>
          <w:sz w:val="24"/>
          <w:szCs w:val="24"/>
        </w:rPr>
      </w:pPr>
    </w:p>
    <w:p w14:paraId="263B98D0" w14:textId="77777777" w:rsidR="00B94D13" w:rsidRPr="00DA48F9" w:rsidRDefault="00B94D13" w:rsidP="00362B1C">
      <w:pPr>
        <w:spacing w:after="0" w:line="300" w:lineRule="exact"/>
        <w:ind w:left="5103"/>
        <w:jc w:val="both"/>
        <w:rPr>
          <w:rFonts w:ascii="Times New Roman" w:hAnsi="Times New Roman" w:cs="Times New Roman"/>
          <w:b/>
          <w:sz w:val="24"/>
          <w:szCs w:val="24"/>
        </w:rPr>
      </w:pPr>
    </w:p>
    <w:p w14:paraId="38A685BC" w14:textId="57A59080" w:rsidR="00362B1C" w:rsidRDefault="00362B1C" w:rsidP="00362B1C">
      <w:pPr>
        <w:spacing w:after="0" w:line="300" w:lineRule="exact"/>
        <w:ind w:left="5103"/>
        <w:jc w:val="both"/>
        <w:rPr>
          <w:rFonts w:ascii="Times New Roman" w:hAnsi="Times New Roman" w:cs="Times New Roman"/>
          <w:b/>
          <w:sz w:val="24"/>
          <w:szCs w:val="24"/>
        </w:rPr>
      </w:pPr>
    </w:p>
    <w:p w14:paraId="7ECD0E19" w14:textId="0B72C296" w:rsidR="00DA48F9" w:rsidRPr="00DA48F9" w:rsidRDefault="00DA48F9" w:rsidP="00362B1C">
      <w:pPr>
        <w:spacing w:after="0" w:line="300" w:lineRule="exact"/>
        <w:ind w:left="5103"/>
        <w:jc w:val="both"/>
        <w:rPr>
          <w:rFonts w:ascii="Times New Roman" w:hAnsi="Times New Roman" w:cs="Times New Roman"/>
          <w:b/>
          <w:sz w:val="24"/>
          <w:szCs w:val="24"/>
        </w:rPr>
      </w:pPr>
      <w:bookmarkStart w:id="0" w:name="_GoBack"/>
      <w:bookmarkEnd w:id="0"/>
    </w:p>
    <w:p w14:paraId="2A80C9DC" w14:textId="77777777" w:rsidR="00DA48F9" w:rsidRPr="00DA48F9" w:rsidRDefault="00DA48F9" w:rsidP="00362B1C">
      <w:pPr>
        <w:spacing w:after="0" w:line="300" w:lineRule="exact"/>
        <w:ind w:left="5103"/>
        <w:jc w:val="both"/>
        <w:rPr>
          <w:rFonts w:ascii="Times New Roman" w:hAnsi="Times New Roman" w:cs="Times New Roman"/>
          <w:b/>
          <w:sz w:val="24"/>
          <w:szCs w:val="24"/>
        </w:rPr>
      </w:pPr>
    </w:p>
    <w:p w14:paraId="67655B68" w14:textId="77777777" w:rsidR="00362B1C" w:rsidRPr="00DA48F9" w:rsidRDefault="00362B1C" w:rsidP="00362B1C">
      <w:pPr>
        <w:spacing w:after="0" w:line="240" w:lineRule="auto"/>
        <w:jc w:val="right"/>
        <w:rPr>
          <w:rFonts w:ascii="Times New Roman" w:eastAsia="Times New Roman" w:hAnsi="Times New Roman" w:cs="Times New Roman"/>
        </w:rPr>
      </w:pPr>
      <w:r w:rsidRPr="00DA48F9">
        <w:rPr>
          <w:rFonts w:ascii="Times New Roman" w:eastAsia="Times New Roman" w:hAnsi="Times New Roman" w:cs="Times New Roman"/>
        </w:rPr>
        <w:t>Załącznik nr 2 do zarządzenia nr 80 z dnia 14.05.2024 r.</w:t>
      </w:r>
    </w:p>
    <w:p w14:paraId="36708404" w14:textId="77777777" w:rsidR="00362B1C" w:rsidRPr="00DA48F9" w:rsidRDefault="00362B1C" w:rsidP="00362B1C">
      <w:pPr>
        <w:spacing w:after="0" w:line="240" w:lineRule="auto"/>
        <w:rPr>
          <w:rFonts w:ascii="Times New Roman" w:eastAsia="Times New Roman" w:hAnsi="Times New Roman" w:cs="Times New Roman"/>
        </w:rPr>
      </w:pPr>
    </w:p>
    <w:p w14:paraId="15856220" w14:textId="77777777" w:rsidR="00362B1C" w:rsidRPr="00DA48F9" w:rsidRDefault="00362B1C" w:rsidP="00362B1C">
      <w:pPr>
        <w:spacing w:after="0" w:line="240" w:lineRule="auto"/>
        <w:rPr>
          <w:rFonts w:ascii="Times New Roman" w:eastAsia="Times New Roman" w:hAnsi="Times New Roman" w:cs="Times New Roman"/>
        </w:rPr>
      </w:pPr>
    </w:p>
    <w:p w14:paraId="391222D8" w14:textId="77777777" w:rsidR="00362B1C" w:rsidRPr="00DA48F9" w:rsidRDefault="00362B1C" w:rsidP="00362B1C">
      <w:pPr>
        <w:spacing w:after="0" w:line="240" w:lineRule="auto"/>
        <w:jc w:val="center"/>
        <w:rPr>
          <w:rFonts w:ascii="Times New Roman" w:eastAsia="Times New Roman" w:hAnsi="Times New Roman" w:cs="Times New Roman"/>
          <w:b/>
        </w:rPr>
      </w:pPr>
      <w:r w:rsidRPr="00DA48F9">
        <w:rPr>
          <w:rFonts w:ascii="Times New Roman" w:eastAsia="Times New Roman" w:hAnsi="Times New Roman" w:cs="Times New Roman"/>
          <w:b/>
        </w:rPr>
        <w:t xml:space="preserve">Karta oceny uczestników naboru na wolne kierownicze stanowisko urzędnicze </w:t>
      </w:r>
    </w:p>
    <w:p w14:paraId="07CF7B4F" w14:textId="77777777" w:rsidR="00362B1C" w:rsidRPr="00DA48F9" w:rsidRDefault="00362B1C" w:rsidP="00362B1C">
      <w:pPr>
        <w:spacing w:after="0" w:line="240" w:lineRule="auto"/>
        <w:jc w:val="center"/>
        <w:rPr>
          <w:rFonts w:ascii="Times New Roman" w:eastAsia="Times New Roman" w:hAnsi="Times New Roman" w:cs="Times New Roman"/>
          <w:b/>
        </w:rPr>
      </w:pPr>
      <w:r w:rsidRPr="00DA48F9">
        <w:rPr>
          <w:rFonts w:ascii="Times New Roman" w:eastAsia="Times New Roman" w:hAnsi="Times New Roman" w:cs="Times New Roman"/>
          <w:b/>
        </w:rPr>
        <w:t xml:space="preserve">dyrektora </w:t>
      </w:r>
      <w:r w:rsidRPr="00DA48F9">
        <w:rPr>
          <w:rFonts w:ascii="Times New Roman" w:hAnsi="Times New Roman" w:cs="Times New Roman"/>
          <w:b/>
          <w:sz w:val="24"/>
          <w:szCs w:val="24"/>
        </w:rPr>
        <w:t>Centrum Placówek Opiekuńczo-Wychowawczych „Młody Las” w Toruniu</w:t>
      </w:r>
    </w:p>
    <w:p w14:paraId="3DBA3A13" w14:textId="77777777" w:rsidR="00362B1C" w:rsidRPr="00DA48F9" w:rsidRDefault="00362B1C" w:rsidP="00362B1C">
      <w:pPr>
        <w:spacing w:after="0" w:line="240" w:lineRule="auto"/>
        <w:jc w:val="center"/>
        <w:rPr>
          <w:rFonts w:ascii="Times New Roman" w:eastAsia="Times New Roman" w:hAnsi="Times New Roman" w:cs="Times New Roman"/>
          <w:b/>
        </w:rPr>
      </w:pPr>
    </w:p>
    <w:p w14:paraId="2C52C378" w14:textId="77777777" w:rsidR="00362B1C" w:rsidRPr="00DA48F9" w:rsidRDefault="00362B1C" w:rsidP="00362B1C">
      <w:pPr>
        <w:spacing w:after="0" w:line="240" w:lineRule="auto"/>
        <w:jc w:val="center"/>
        <w:rPr>
          <w:rFonts w:ascii="Times New Roman" w:eastAsia="Times New Roman" w:hAnsi="Times New Roman" w:cs="Times New Roman"/>
          <w:b/>
        </w:rPr>
      </w:pPr>
    </w:p>
    <w:p w14:paraId="7E21A0E4" w14:textId="77777777" w:rsidR="00362B1C" w:rsidRPr="00DA48F9" w:rsidRDefault="00362B1C" w:rsidP="00362B1C">
      <w:pPr>
        <w:spacing w:after="0" w:line="240" w:lineRule="auto"/>
        <w:jc w:val="center"/>
        <w:rPr>
          <w:rFonts w:ascii="Times New Roman" w:eastAsia="Times New Roman" w:hAnsi="Times New Roman" w:cs="Times New Roman"/>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2"/>
        <w:gridCol w:w="1863"/>
        <w:gridCol w:w="1843"/>
        <w:gridCol w:w="2449"/>
        <w:gridCol w:w="2087"/>
        <w:gridCol w:w="1417"/>
      </w:tblGrid>
      <w:tr w:rsidR="00362B1C" w:rsidRPr="00DA48F9" w14:paraId="2C13DC8E" w14:textId="77777777" w:rsidTr="00000661">
        <w:trPr>
          <w:trHeight w:hRule="exact" w:val="331"/>
          <w:jc w:val="center"/>
        </w:trPr>
        <w:tc>
          <w:tcPr>
            <w:tcW w:w="542" w:type="dxa"/>
            <w:vMerge w:val="restart"/>
            <w:shd w:val="clear" w:color="auto" w:fill="FFFFFF"/>
          </w:tcPr>
          <w:p w14:paraId="6B2643E9" w14:textId="77777777" w:rsidR="00362B1C" w:rsidRPr="00DA48F9" w:rsidRDefault="00362B1C" w:rsidP="00000661">
            <w:pPr>
              <w:widowControl w:val="0"/>
              <w:spacing w:after="0"/>
              <w:ind w:left="60"/>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Lp.</w:t>
            </w:r>
          </w:p>
        </w:tc>
        <w:tc>
          <w:tcPr>
            <w:tcW w:w="1863" w:type="dxa"/>
            <w:vMerge w:val="restart"/>
            <w:shd w:val="clear" w:color="auto" w:fill="FFFFFF"/>
          </w:tcPr>
          <w:p w14:paraId="36082FDD" w14:textId="77777777" w:rsidR="00362B1C" w:rsidRPr="00DA48F9" w:rsidRDefault="00362B1C" w:rsidP="00000661">
            <w:pPr>
              <w:widowControl w:val="0"/>
              <w:spacing w:after="0"/>
              <w:ind w:left="180"/>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Imię i nazwisko kandydata</w:t>
            </w:r>
          </w:p>
        </w:tc>
        <w:tc>
          <w:tcPr>
            <w:tcW w:w="6379" w:type="dxa"/>
            <w:gridSpan w:val="3"/>
            <w:shd w:val="clear" w:color="auto" w:fill="FFFFFF"/>
          </w:tcPr>
          <w:p w14:paraId="7321129D" w14:textId="77777777" w:rsidR="00362B1C" w:rsidRPr="00DA48F9" w:rsidRDefault="00362B1C" w:rsidP="00000661">
            <w:pPr>
              <w:widowControl w:val="0"/>
              <w:spacing w:after="0"/>
              <w:ind w:left="840"/>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Liczba punktów za poszczególne kryteria:</w:t>
            </w:r>
          </w:p>
        </w:tc>
        <w:tc>
          <w:tcPr>
            <w:tcW w:w="1417" w:type="dxa"/>
            <w:vMerge w:val="restart"/>
            <w:shd w:val="clear" w:color="auto" w:fill="FFFFFF"/>
          </w:tcPr>
          <w:p w14:paraId="56D40F5D" w14:textId="77777777" w:rsidR="00362B1C" w:rsidRPr="00DA48F9" w:rsidRDefault="00362B1C" w:rsidP="00000661">
            <w:pPr>
              <w:widowControl w:val="0"/>
              <w:spacing w:after="0"/>
              <w:jc w:val="center"/>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Ogólna</w:t>
            </w:r>
          </w:p>
          <w:p w14:paraId="205E4638" w14:textId="77777777" w:rsidR="00362B1C" w:rsidRPr="00DA48F9" w:rsidRDefault="00362B1C" w:rsidP="00000661">
            <w:pPr>
              <w:widowControl w:val="0"/>
              <w:spacing w:after="0"/>
              <w:jc w:val="center"/>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liczba</w:t>
            </w:r>
          </w:p>
          <w:p w14:paraId="5BB8873E" w14:textId="77777777" w:rsidR="00362B1C" w:rsidRPr="00DA48F9" w:rsidRDefault="00362B1C" w:rsidP="00000661">
            <w:pPr>
              <w:widowControl w:val="0"/>
              <w:spacing w:after="0"/>
              <w:jc w:val="center"/>
              <w:rPr>
                <w:rFonts w:ascii="Times New Roman" w:eastAsia="Calibri" w:hAnsi="Times New Roman" w:cs="Times New Roman"/>
                <w:b/>
                <w:color w:val="000000"/>
                <w:sz w:val="24"/>
                <w:szCs w:val="24"/>
                <w:shd w:val="clear" w:color="auto" w:fill="FFFFFF"/>
              </w:rPr>
            </w:pPr>
            <w:r w:rsidRPr="00DA48F9">
              <w:rPr>
                <w:rFonts w:ascii="Times New Roman" w:eastAsia="Calibri" w:hAnsi="Times New Roman" w:cs="Times New Roman"/>
                <w:b/>
                <w:color w:val="000000"/>
                <w:sz w:val="24"/>
                <w:szCs w:val="24"/>
                <w:shd w:val="clear" w:color="auto" w:fill="FFFFFF"/>
              </w:rPr>
              <w:t>punktów</w:t>
            </w:r>
          </w:p>
          <w:p w14:paraId="51293881" w14:textId="77777777" w:rsidR="00362B1C" w:rsidRPr="00DA48F9" w:rsidRDefault="00362B1C" w:rsidP="00000661">
            <w:pPr>
              <w:widowControl w:val="0"/>
              <w:spacing w:after="0"/>
              <w:jc w:val="center"/>
              <w:rPr>
                <w:rFonts w:ascii="Times New Roman" w:eastAsia="Calibri" w:hAnsi="Times New Roman" w:cs="Times New Roman"/>
                <w:color w:val="000000"/>
                <w:sz w:val="24"/>
                <w:szCs w:val="24"/>
                <w:shd w:val="clear" w:color="auto" w:fill="FFFFFF"/>
              </w:rPr>
            </w:pPr>
          </w:p>
          <w:p w14:paraId="356984AE" w14:textId="77777777" w:rsidR="00362B1C" w:rsidRPr="00DA48F9" w:rsidRDefault="00362B1C" w:rsidP="00000661">
            <w:pPr>
              <w:widowControl w:val="0"/>
              <w:spacing w:after="0"/>
              <w:jc w:val="center"/>
              <w:rPr>
                <w:rFonts w:ascii="Times New Roman" w:eastAsia="Calibri" w:hAnsi="Times New Roman" w:cs="Times New Roman"/>
                <w:color w:val="000000"/>
                <w:sz w:val="24"/>
                <w:szCs w:val="24"/>
                <w:shd w:val="clear" w:color="auto" w:fill="FFFFFF"/>
              </w:rPr>
            </w:pPr>
            <w:r w:rsidRPr="00DA48F9">
              <w:rPr>
                <w:rFonts w:ascii="Times New Roman" w:eastAsia="Calibri" w:hAnsi="Times New Roman" w:cs="Times New Roman"/>
                <w:color w:val="000000"/>
                <w:sz w:val="24"/>
                <w:szCs w:val="24"/>
                <w:shd w:val="clear" w:color="auto" w:fill="FFFFFF"/>
              </w:rPr>
              <w:t>(do 15 pkt)</w:t>
            </w:r>
          </w:p>
        </w:tc>
      </w:tr>
      <w:tr w:rsidR="00362B1C" w:rsidRPr="00DA48F9" w14:paraId="1525E697" w14:textId="77777777" w:rsidTr="00000661">
        <w:trPr>
          <w:trHeight w:val="2904"/>
          <w:jc w:val="center"/>
        </w:trPr>
        <w:tc>
          <w:tcPr>
            <w:tcW w:w="542" w:type="dxa"/>
            <w:vMerge/>
            <w:tcBorders>
              <w:bottom w:val="single" w:sz="4" w:space="0" w:color="auto"/>
            </w:tcBorders>
            <w:shd w:val="clear" w:color="auto" w:fill="FFFFFF"/>
          </w:tcPr>
          <w:p w14:paraId="11010928" w14:textId="77777777" w:rsidR="00362B1C" w:rsidRPr="00DA48F9" w:rsidRDefault="00362B1C" w:rsidP="00000661">
            <w:pPr>
              <w:widowControl w:val="0"/>
              <w:spacing w:after="0"/>
              <w:rPr>
                <w:rFonts w:ascii="Times New Roman" w:eastAsia="Times New Roman" w:hAnsi="Times New Roman" w:cs="Times New Roman"/>
                <w:sz w:val="24"/>
                <w:szCs w:val="24"/>
              </w:rPr>
            </w:pPr>
          </w:p>
        </w:tc>
        <w:tc>
          <w:tcPr>
            <w:tcW w:w="1863" w:type="dxa"/>
            <w:vMerge/>
            <w:tcBorders>
              <w:bottom w:val="single" w:sz="4" w:space="0" w:color="auto"/>
            </w:tcBorders>
            <w:shd w:val="clear" w:color="auto" w:fill="FFFFFF"/>
          </w:tcPr>
          <w:p w14:paraId="6FC907A3" w14:textId="77777777" w:rsidR="00362B1C" w:rsidRPr="00DA48F9" w:rsidRDefault="00362B1C" w:rsidP="00000661">
            <w:pPr>
              <w:widowControl w:val="0"/>
              <w:spacing w:after="0"/>
              <w:rPr>
                <w:rFonts w:ascii="Times New Roman" w:eastAsia="Times New Roman" w:hAnsi="Times New Roman" w:cs="Times New Roman"/>
                <w:sz w:val="24"/>
                <w:szCs w:val="24"/>
              </w:rPr>
            </w:pPr>
          </w:p>
        </w:tc>
        <w:tc>
          <w:tcPr>
            <w:tcW w:w="1843" w:type="dxa"/>
            <w:tcBorders>
              <w:bottom w:val="single" w:sz="4" w:space="0" w:color="auto"/>
            </w:tcBorders>
            <w:shd w:val="clear" w:color="auto" w:fill="FFFFFF"/>
          </w:tcPr>
          <w:p w14:paraId="0E36FCB1" w14:textId="77777777" w:rsidR="00362B1C" w:rsidRPr="00DA48F9" w:rsidRDefault="00362B1C" w:rsidP="00000661">
            <w:pPr>
              <w:widowControl w:val="0"/>
              <w:spacing w:after="0"/>
              <w:ind w:left="65"/>
              <w:jc w:val="center"/>
              <w:rPr>
                <w:rFonts w:ascii="Times New Roman" w:eastAsia="Calibri" w:hAnsi="Times New Roman" w:cs="Times New Roman"/>
                <w:b/>
                <w:color w:val="000000"/>
                <w:sz w:val="24"/>
                <w:szCs w:val="24"/>
                <w:shd w:val="clear" w:color="auto" w:fill="FFFFFF"/>
              </w:rPr>
            </w:pPr>
          </w:p>
          <w:p w14:paraId="6E88CB2B" w14:textId="77777777" w:rsidR="00362B1C" w:rsidRPr="00DA48F9" w:rsidRDefault="00362B1C" w:rsidP="00000661">
            <w:pPr>
              <w:widowControl w:val="0"/>
              <w:spacing w:after="0"/>
              <w:ind w:left="65"/>
              <w:jc w:val="center"/>
              <w:rPr>
                <w:rFonts w:ascii="Times New Roman" w:eastAsia="Calibri" w:hAnsi="Times New Roman" w:cs="Times New Roman"/>
                <w:b/>
                <w:color w:val="000000"/>
                <w:sz w:val="24"/>
                <w:szCs w:val="24"/>
                <w:shd w:val="clear" w:color="auto" w:fill="FFFFFF"/>
              </w:rPr>
            </w:pPr>
            <w:r w:rsidRPr="00DA48F9">
              <w:rPr>
                <w:rFonts w:ascii="Times New Roman" w:eastAsia="Calibri" w:hAnsi="Times New Roman" w:cs="Times New Roman"/>
                <w:b/>
                <w:color w:val="000000"/>
                <w:sz w:val="24"/>
                <w:szCs w:val="24"/>
                <w:shd w:val="clear" w:color="auto" w:fill="FFFFFF"/>
              </w:rPr>
              <w:t xml:space="preserve">ocena </w:t>
            </w:r>
          </w:p>
          <w:p w14:paraId="10E72BA8" w14:textId="77777777" w:rsidR="00362B1C" w:rsidRPr="00DA48F9" w:rsidRDefault="00362B1C" w:rsidP="00000661">
            <w:pPr>
              <w:widowControl w:val="0"/>
              <w:spacing w:after="0"/>
              <w:ind w:left="65"/>
              <w:jc w:val="center"/>
              <w:rPr>
                <w:rFonts w:ascii="Times New Roman" w:eastAsia="Calibri" w:hAnsi="Times New Roman" w:cs="Times New Roman"/>
                <w:b/>
                <w:color w:val="000000"/>
                <w:sz w:val="24"/>
                <w:szCs w:val="24"/>
                <w:shd w:val="clear" w:color="auto" w:fill="FFFFFF"/>
              </w:rPr>
            </w:pPr>
            <w:r w:rsidRPr="00DA48F9">
              <w:rPr>
                <w:rFonts w:ascii="Times New Roman" w:eastAsia="Calibri" w:hAnsi="Times New Roman" w:cs="Times New Roman"/>
                <w:b/>
                <w:color w:val="000000"/>
                <w:sz w:val="24"/>
                <w:szCs w:val="24"/>
                <w:shd w:val="clear" w:color="auto" w:fill="FFFFFF"/>
              </w:rPr>
              <w:t xml:space="preserve">motywacji i koncepcji </w:t>
            </w:r>
          </w:p>
          <w:p w14:paraId="0F828967" w14:textId="77777777" w:rsidR="00362B1C" w:rsidRPr="00DA48F9" w:rsidRDefault="00362B1C" w:rsidP="00000661">
            <w:pPr>
              <w:widowControl w:val="0"/>
              <w:spacing w:after="0"/>
              <w:ind w:left="65"/>
              <w:jc w:val="center"/>
              <w:rPr>
                <w:rFonts w:ascii="Times New Roman" w:eastAsia="Calibri" w:hAnsi="Times New Roman" w:cs="Times New Roman"/>
                <w:b/>
                <w:color w:val="000000"/>
                <w:sz w:val="24"/>
                <w:szCs w:val="24"/>
                <w:shd w:val="clear" w:color="auto" w:fill="FFFFFF"/>
              </w:rPr>
            </w:pPr>
            <w:r w:rsidRPr="00DA48F9">
              <w:rPr>
                <w:rFonts w:ascii="Times New Roman" w:eastAsia="Calibri" w:hAnsi="Times New Roman" w:cs="Times New Roman"/>
                <w:b/>
                <w:color w:val="000000"/>
                <w:sz w:val="24"/>
                <w:szCs w:val="24"/>
                <w:shd w:val="clear" w:color="auto" w:fill="FFFFFF"/>
              </w:rPr>
              <w:t>pracy</w:t>
            </w:r>
          </w:p>
          <w:p w14:paraId="1DDDDED4" w14:textId="77777777" w:rsidR="00362B1C" w:rsidRPr="00DA48F9" w:rsidRDefault="00362B1C" w:rsidP="00000661">
            <w:pPr>
              <w:widowControl w:val="0"/>
              <w:spacing w:after="0"/>
              <w:jc w:val="center"/>
              <w:rPr>
                <w:rFonts w:ascii="Times New Roman" w:eastAsia="Calibri" w:hAnsi="Times New Roman" w:cs="Times New Roman"/>
                <w:color w:val="000000"/>
                <w:sz w:val="24"/>
                <w:szCs w:val="24"/>
                <w:shd w:val="clear" w:color="auto" w:fill="FFFFFF"/>
              </w:rPr>
            </w:pPr>
          </w:p>
          <w:p w14:paraId="63BA3D83" w14:textId="77777777" w:rsidR="00362B1C" w:rsidRPr="00DA48F9" w:rsidRDefault="00362B1C" w:rsidP="00000661">
            <w:pPr>
              <w:widowControl w:val="0"/>
              <w:spacing w:after="0"/>
              <w:jc w:val="center"/>
              <w:rPr>
                <w:rFonts w:ascii="Times New Roman" w:eastAsia="Calibri" w:hAnsi="Times New Roman" w:cs="Times New Roman"/>
                <w:color w:val="000000"/>
                <w:sz w:val="24"/>
                <w:szCs w:val="24"/>
                <w:shd w:val="clear" w:color="auto" w:fill="FFFFFF"/>
              </w:rPr>
            </w:pPr>
            <w:r w:rsidRPr="00DA48F9">
              <w:rPr>
                <w:rFonts w:ascii="Times New Roman" w:eastAsia="Calibri" w:hAnsi="Times New Roman" w:cs="Times New Roman"/>
                <w:color w:val="000000"/>
                <w:sz w:val="24"/>
                <w:szCs w:val="24"/>
                <w:shd w:val="clear" w:color="auto" w:fill="FFFFFF"/>
              </w:rPr>
              <w:t xml:space="preserve">(w skali </w:t>
            </w:r>
          </w:p>
          <w:p w14:paraId="7AD6A3E7" w14:textId="77777777" w:rsidR="00362B1C" w:rsidRPr="00DA48F9" w:rsidRDefault="00362B1C" w:rsidP="00000661">
            <w:pPr>
              <w:widowControl w:val="0"/>
              <w:spacing w:after="0"/>
              <w:jc w:val="center"/>
              <w:rPr>
                <w:rFonts w:ascii="Times New Roman" w:eastAsia="Calibri" w:hAnsi="Times New Roman" w:cs="Times New Roman"/>
                <w:sz w:val="24"/>
                <w:szCs w:val="24"/>
              </w:rPr>
            </w:pPr>
            <w:r w:rsidRPr="00DA48F9">
              <w:rPr>
                <w:rFonts w:ascii="Times New Roman" w:eastAsia="Calibri" w:hAnsi="Times New Roman" w:cs="Times New Roman"/>
                <w:color w:val="000000"/>
                <w:sz w:val="24"/>
                <w:szCs w:val="24"/>
                <w:shd w:val="clear" w:color="auto" w:fill="FFFFFF"/>
              </w:rPr>
              <w:t>od 1 pkt do 5 pkt)</w:t>
            </w:r>
          </w:p>
        </w:tc>
        <w:tc>
          <w:tcPr>
            <w:tcW w:w="2449" w:type="dxa"/>
            <w:tcBorders>
              <w:bottom w:val="single" w:sz="4" w:space="0" w:color="auto"/>
            </w:tcBorders>
            <w:shd w:val="clear" w:color="auto" w:fill="FFFFFF"/>
          </w:tcPr>
          <w:p w14:paraId="175AC28A" w14:textId="77777777" w:rsidR="00362B1C" w:rsidRPr="00DA48F9" w:rsidRDefault="00362B1C" w:rsidP="00000661">
            <w:pPr>
              <w:widowControl w:val="0"/>
              <w:spacing w:after="0"/>
              <w:ind w:left="80"/>
              <w:jc w:val="center"/>
              <w:rPr>
                <w:rFonts w:ascii="Times New Roman" w:eastAsia="Calibri" w:hAnsi="Times New Roman" w:cs="Times New Roman"/>
                <w:b/>
                <w:color w:val="000000"/>
                <w:sz w:val="24"/>
                <w:szCs w:val="24"/>
                <w:shd w:val="clear" w:color="auto" w:fill="FFFFFF"/>
              </w:rPr>
            </w:pPr>
          </w:p>
          <w:p w14:paraId="0FE5F816" w14:textId="77777777" w:rsidR="00362B1C" w:rsidRPr="00DA48F9" w:rsidRDefault="00362B1C" w:rsidP="00000661">
            <w:pPr>
              <w:widowControl w:val="0"/>
              <w:spacing w:after="0"/>
              <w:ind w:left="80"/>
              <w:jc w:val="center"/>
              <w:rPr>
                <w:rFonts w:ascii="Times New Roman" w:eastAsia="Calibri" w:hAnsi="Times New Roman" w:cs="Times New Roman"/>
                <w:b/>
                <w:color w:val="000000"/>
                <w:sz w:val="24"/>
                <w:szCs w:val="24"/>
                <w:shd w:val="clear" w:color="auto" w:fill="FFFFFF"/>
              </w:rPr>
            </w:pPr>
            <w:r w:rsidRPr="00DA48F9">
              <w:rPr>
                <w:rFonts w:ascii="Times New Roman" w:eastAsia="Calibri" w:hAnsi="Times New Roman" w:cs="Times New Roman"/>
                <w:b/>
                <w:color w:val="000000"/>
                <w:sz w:val="24"/>
                <w:szCs w:val="24"/>
                <w:shd w:val="clear" w:color="auto" w:fill="FFFFFF"/>
              </w:rPr>
              <w:t xml:space="preserve">znajomość </w:t>
            </w:r>
          </w:p>
          <w:p w14:paraId="046B1034" w14:textId="77777777" w:rsidR="00362B1C" w:rsidRPr="00DA48F9" w:rsidRDefault="00362B1C" w:rsidP="00000661">
            <w:pPr>
              <w:widowControl w:val="0"/>
              <w:spacing w:after="0"/>
              <w:ind w:left="80"/>
              <w:jc w:val="center"/>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przepisów</w:t>
            </w:r>
          </w:p>
          <w:p w14:paraId="1A5954D0" w14:textId="77777777" w:rsidR="00362B1C" w:rsidRPr="00DA48F9" w:rsidRDefault="00362B1C" w:rsidP="00000661">
            <w:pPr>
              <w:widowControl w:val="0"/>
              <w:spacing w:after="0"/>
              <w:ind w:left="80"/>
              <w:jc w:val="center"/>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prawnych</w:t>
            </w:r>
          </w:p>
          <w:p w14:paraId="701772B2" w14:textId="77777777" w:rsidR="00362B1C" w:rsidRPr="00DA48F9" w:rsidRDefault="00362B1C" w:rsidP="00000661">
            <w:pPr>
              <w:widowControl w:val="0"/>
              <w:spacing w:after="0"/>
              <w:ind w:left="80"/>
              <w:jc w:val="center"/>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dotyczących</w:t>
            </w:r>
          </w:p>
          <w:p w14:paraId="4E980D46" w14:textId="77777777" w:rsidR="00362B1C" w:rsidRPr="00DA48F9" w:rsidRDefault="00362B1C" w:rsidP="00000661">
            <w:pPr>
              <w:widowControl w:val="0"/>
              <w:spacing w:after="0"/>
              <w:ind w:left="80"/>
              <w:jc w:val="center"/>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funkcjonowania</w:t>
            </w:r>
          </w:p>
          <w:p w14:paraId="3A4224F3" w14:textId="77777777" w:rsidR="00362B1C" w:rsidRPr="00DA48F9" w:rsidRDefault="00362B1C" w:rsidP="00000661">
            <w:pPr>
              <w:widowControl w:val="0"/>
              <w:spacing w:after="0"/>
              <w:ind w:left="80"/>
              <w:jc w:val="center"/>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jednostki, o których</w:t>
            </w:r>
          </w:p>
          <w:p w14:paraId="1690550C" w14:textId="77777777" w:rsidR="00362B1C" w:rsidRPr="00DA48F9" w:rsidRDefault="00362B1C" w:rsidP="00000661">
            <w:pPr>
              <w:widowControl w:val="0"/>
              <w:spacing w:after="0"/>
              <w:ind w:left="80"/>
              <w:jc w:val="center"/>
              <w:rPr>
                <w:rFonts w:ascii="Times New Roman" w:eastAsia="Calibri" w:hAnsi="Times New Roman" w:cs="Times New Roman"/>
                <w:b/>
                <w:sz w:val="24"/>
                <w:szCs w:val="24"/>
              </w:rPr>
            </w:pPr>
            <w:r w:rsidRPr="00DA48F9">
              <w:rPr>
                <w:rFonts w:ascii="Times New Roman" w:eastAsia="Calibri" w:hAnsi="Times New Roman" w:cs="Times New Roman"/>
                <w:b/>
                <w:color w:val="000000"/>
                <w:sz w:val="24"/>
                <w:szCs w:val="24"/>
                <w:shd w:val="clear" w:color="auto" w:fill="FFFFFF"/>
              </w:rPr>
              <w:t>mowa w ogłoszeniu</w:t>
            </w:r>
          </w:p>
          <w:p w14:paraId="3A1B6DE0" w14:textId="77777777" w:rsidR="00362B1C" w:rsidRPr="00DA48F9" w:rsidRDefault="00362B1C" w:rsidP="00000661">
            <w:pPr>
              <w:widowControl w:val="0"/>
              <w:spacing w:after="0"/>
              <w:ind w:left="80"/>
              <w:jc w:val="center"/>
              <w:rPr>
                <w:rFonts w:ascii="Times New Roman" w:eastAsia="Calibri" w:hAnsi="Times New Roman" w:cs="Times New Roman"/>
                <w:b/>
                <w:color w:val="000000"/>
                <w:sz w:val="24"/>
                <w:szCs w:val="24"/>
                <w:shd w:val="clear" w:color="auto" w:fill="FFFFFF"/>
              </w:rPr>
            </w:pPr>
            <w:r w:rsidRPr="00DA48F9">
              <w:rPr>
                <w:rFonts w:ascii="Times New Roman" w:eastAsia="Calibri" w:hAnsi="Times New Roman" w:cs="Times New Roman"/>
                <w:b/>
                <w:color w:val="000000"/>
                <w:sz w:val="24"/>
                <w:szCs w:val="24"/>
                <w:shd w:val="clear" w:color="auto" w:fill="FFFFFF"/>
              </w:rPr>
              <w:t>do zarządzenia</w:t>
            </w:r>
          </w:p>
          <w:p w14:paraId="4952ECE9" w14:textId="77777777" w:rsidR="00362B1C" w:rsidRPr="00DA48F9" w:rsidRDefault="00362B1C" w:rsidP="00000661">
            <w:pPr>
              <w:widowControl w:val="0"/>
              <w:spacing w:after="0"/>
              <w:ind w:left="80"/>
              <w:jc w:val="center"/>
              <w:rPr>
                <w:rFonts w:ascii="Times New Roman" w:eastAsia="Calibri" w:hAnsi="Times New Roman" w:cs="Times New Roman"/>
                <w:color w:val="000000"/>
                <w:sz w:val="24"/>
                <w:szCs w:val="24"/>
                <w:shd w:val="clear" w:color="auto" w:fill="FFFFFF"/>
              </w:rPr>
            </w:pPr>
          </w:p>
          <w:p w14:paraId="0D578BE0" w14:textId="77777777" w:rsidR="00362B1C" w:rsidRPr="00DA48F9" w:rsidRDefault="00362B1C" w:rsidP="00000661">
            <w:pPr>
              <w:widowControl w:val="0"/>
              <w:spacing w:after="0"/>
              <w:ind w:left="80"/>
              <w:jc w:val="center"/>
              <w:rPr>
                <w:rFonts w:ascii="Times New Roman" w:eastAsia="Calibri" w:hAnsi="Times New Roman" w:cs="Times New Roman"/>
                <w:color w:val="000000"/>
                <w:sz w:val="24"/>
                <w:szCs w:val="24"/>
                <w:shd w:val="clear" w:color="auto" w:fill="FFFFFF"/>
              </w:rPr>
            </w:pPr>
            <w:r w:rsidRPr="00DA48F9">
              <w:rPr>
                <w:rFonts w:ascii="Times New Roman" w:eastAsia="Calibri" w:hAnsi="Times New Roman" w:cs="Times New Roman"/>
                <w:color w:val="000000"/>
                <w:sz w:val="24"/>
                <w:szCs w:val="24"/>
                <w:shd w:val="clear" w:color="auto" w:fill="FFFFFF"/>
              </w:rPr>
              <w:t xml:space="preserve">(w skali </w:t>
            </w:r>
          </w:p>
          <w:p w14:paraId="729DD30F" w14:textId="77777777" w:rsidR="00362B1C" w:rsidRPr="00DA48F9" w:rsidRDefault="00362B1C" w:rsidP="00000661">
            <w:pPr>
              <w:widowControl w:val="0"/>
              <w:spacing w:after="0"/>
              <w:ind w:left="80"/>
              <w:jc w:val="center"/>
              <w:rPr>
                <w:rFonts w:ascii="Times New Roman" w:eastAsia="Calibri" w:hAnsi="Times New Roman" w:cs="Times New Roman"/>
                <w:sz w:val="24"/>
                <w:szCs w:val="24"/>
              </w:rPr>
            </w:pPr>
            <w:r w:rsidRPr="00DA48F9">
              <w:rPr>
                <w:rFonts w:ascii="Times New Roman" w:eastAsia="Calibri" w:hAnsi="Times New Roman" w:cs="Times New Roman"/>
                <w:color w:val="000000"/>
                <w:sz w:val="24"/>
                <w:szCs w:val="24"/>
                <w:shd w:val="clear" w:color="auto" w:fill="FFFFFF"/>
              </w:rPr>
              <w:t>od 1 pkt do 5 pkt)</w:t>
            </w:r>
          </w:p>
        </w:tc>
        <w:tc>
          <w:tcPr>
            <w:tcW w:w="2087" w:type="dxa"/>
            <w:tcBorders>
              <w:bottom w:val="single" w:sz="4" w:space="0" w:color="auto"/>
            </w:tcBorders>
            <w:shd w:val="clear" w:color="auto" w:fill="FFFFFF"/>
          </w:tcPr>
          <w:p w14:paraId="2BB6D99E" w14:textId="77777777" w:rsidR="00362B1C" w:rsidRPr="00DA48F9" w:rsidRDefault="00362B1C" w:rsidP="00000661">
            <w:pPr>
              <w:widowControl w:val="0"/>
              <w:spacing w:after="0"/>
              <w:ind w:left="80"/>
              <w:jc w:val="center"/>
              <w:rPr>
                <w:rFonts w:ascii="Times New Roman" w:eastAsia="Calibri" w:hAnsi="Times New Roman" w:cs="Times New Roman"/>
                <w:b/>
                <w:color w:val="000000"/>
                <w:sz w:val="24"/>
                <w:szCs w:val="24"/>
                <w:shd w:val="clear" w:color="auto" w:fill="FFFFFF"/>
              </w:rPr>
            </w:pPr>
          </w:p>
          <w:p w14:paraId="20C73CEB" w14:textId="77777777" w:rsidR="00362B1C" w:rsidRPr="00DA48F9" w:rsidRDefault="00362B1C" w:rsidP="00000661">
            <w:pPr>
              <w:widowControl w:val="0"/>
              <w:spacing w:after="0"/>
              <w:ind w:left="80"/>
              <w:jc w:val="center"/>
              <w:rPr>
                <w:rFonts w:ascii="Times New Roman" w:eastAsia="Calibri" w:hAnsi="Times New Roman" w:cs="Times New Roman"/>
                <w:b/>
                <w:color w:val="000000"/>
                <w:sz w:val="24"/>
                <w:szCs w:val="24"/>
                <w:shd w:val="clear" w:color="auto" w:fill="FFFFFF"/>
              </w:rPr>
            </w:pPr>
            <w:r w:rsidRPr="00DA48F9">
              <w:rPr>
                <w:rFonts w:ascii="Times New Roman" w:eastAsia="Calibri" w:hAnsi="Times New Roman" w:cs="Times New Roman"/>
                <w:b/>
                <w:color w:val="000000"/>
                <w:sz w:val="24"/>
                <w:szCs w:val="24"/>
                <w:shd w:val="clear" w:color="auto" w:fill="FFFFFF"/>
              </w:rPr>
              <w:t xml:space="preserve">staż pracy </w:t>
            </w:r>
            <w:r w:rsidRPr="00DA48F9">
              <w:rPr>
                <w:rFonts w:ascii="Times New Roman" w:eastAsia="Calibri" w:hAnsi="Times New Roman" w:cs="Times New Roman"/>
                <w:b/>
                <w:color w:val="000000"/>
                <w:sz w:val="24"/>
                <w:szCs w:val="24"/>
                <w:shd w:val="clear" w:color="auto" w:fill="FFFFFF"/>
              </w:rPr>
              <w:br/>
              <w:t>i doświadczenie zawodowe</w:t>
            </w:r>
          </w:p>
          <w:p w14:paraId="1678D7E5" w14:textId="77777777" w:rsidR="00362B1C" w:rsidRPr="00DA48F9" w:rsidRDefault="00362B1C" w:rsidP="00000661">
            <w:pPr>
              <w:widowControl w:val="0"/>
              <w:spacing w:after="0"/>
              <w:ind w:left="80"/>
              <w:jc w:val="center"/>
              <w:rPr>
                <w:rFonts w:ascii="Times New Roman" w:eastAsia="Calibri" w:hAnsi="Times New Roman" w:cs="Times New Roman"/>
                <w:color w:val="000000"/>
                <w:sz w:val="24"/>
                <w:szCs w:val="24"/>
                <w:shd w:val="clear" w:color="auto" w:fill="FFFFFF"/>
              </w:rPr>
            </w:pPr>
          </w:p>
          <w:p w14:paraId="34FF1B79" w14:textId="77777777" w:rsidR="00362B1C" w:rsidRPr="00DA48F9" w:rsidRDefault="00362B1C" w:rsidP="00000661">
            <w:pPr>
              <w:widowControl w:val="0"/>
              <w:spacing w:after="0"/>
              <w:jc w:val="center"/>
              <w:rPr>
                <w:rFonts w:ascii="Times New Roman" w:eastAsia="Calibri" w:hAnsi="Times New Roman" w:cs="Times New Roman"/>
                <w:color w:val="000000"/>
                <w:sz w:val="24"/>
                <w:szCs w:val="24"/>
                <w:shd w:val="clear" w:color="auto" w:fill="FFFFFF"/>
              </w:rPr>
            </w:pPr>
            <w:r w:rsidRPr="00DA48F9">
              <w:rPr>
                <w:rFonts w:ascii="Times New Roman" w:eastAsia="Calibri" w:hAnsi="Times New Roman" w:cs="Times New Roman"/>
                <w:color w:val="000000"/>
                <w:sz w:val="24"/>
                <w:szCs w:val="24"/>
                <w:shd w:val="clear" w:color="auto" w:fill="FFFFFF"/>
              </w:rPr>
              <w:t xml:space="preserve">(w skali </w:t>
            </w:r>
          </w:p>
          <w:p w14:paraId="39CDBC09" w14:textId="77777777" w:rsidR="00362B1C" w:rsidRPr="00DA48F9" w:rsidRDefault="00362B1C" w:rsidP="00000661">
            <w:pPr>
              <w:widowControl w:val="0"/>
              <w:spacing w:after="0"/>
              <w:jc w:val="center"/>
              <w:rPr>
                <w:rFonts w:ascii="Times New Roman" w:eastAsia="Calibri" w:hAnsi="Times New Roman" w:cs="Times New Roman"/>
                <w:sz w:val="24"/>
                <w:szCs w:val="24"/>
              </w:rPr>
            </w:pPr>
            <w:r w:rsidRPr="00DA48F9">
              <w:rPr>
                <w:rFonts w:ascii="Times New Roman" w:eastAsia="Calibri" w:hAnsi="Times New Roman" w:cs="Times New Roman"/>
                <w:color w:val="000000"/>
                <w:sz w:val="24"/>
                <w:szCs w:val="24"/>
                <w:shd w:val="clear" w:color="auto" w:fill="FFFFFF"/>
              </w:rPr>
              <w:t>od 1 pkt do 5 pkt)</w:t>
            </w:r>
          </w:p>
        </w:tc>
        <w:tc>
          <w:tcPr>
            <w:tcW w:w="1417" w:type="dxa"/>
            <w:vMerge/>
            <w:tcBorders>
              <w:bottom w:val="single" w:sz="4" w:space="0" w:color="auto"/>
            </w:tcBorders>
            <w:shd w:val="clear" w:color="auto" w:fill="FFFFFF"/>
            <w:vAlign w:val="center"/>
          </w:tcPr>
          <w:p w14:paraId="24B37F43" w14:textId="77777777" w:rsidR="00362B1C" w:rsidRPr="00DA48F9" w:rsidRDefault="00362B1C" w:rsidP="00000661">
            <w:pPr>
              <w:widowControl w:val="0"/>
              <w:spacing w:after="0"/>
              <w:jc w:val="center"/>
              <w:rPr>
                <w:rFonts w:ascii="Times New Roman" w:eastAsia="Times New Roman" w:hAnsi="Times New Roman" w:cs="Times New Roman"/>
                <w:sz w:val="24"/>
                <w:szCs w:val="24"/>
              </w:rPr>
            </w:pPr>
          </w:p>
        </w:tc>
      </w:tr>
      <w:tr w:rsidR="00362B1C" w:rsidRPr="00DA48F9" w14:paraId="3BA320A1" w14:textId="77777777" w:rsidTr="00000661">
        <w:trPr>
          <w:trHeight w:val="643"/>
          <w:jc w:val="center"/>
        </w:trPr>
        <w:tc>
          <w:tcPr>
            <w:tcW w:w="542" w:type="dxa"/>
            <w:shd w:val="clear" w:color="auto" w:fill="FFFFFF"/>
            <w:vAlign w:val="center"/>
          </w:tcPr>
          <w:p w14:paraId="6A0BD9A3" w14:textId="77777777" w:rsidR="00362B1C" w:rsidRPr="00DA48F9" w:rsidRDefault="00362B1C" w:rsidP="00000661">
            <w:pPr>
              <w:widowControl w:val="0"/>
              <w:spacing w:after="0"/>
              <w:ind w:left="60"/>
              <w:jc w:val="center"/>
              <w:rPr>
                <w:rFonts w:ascii="Times New Roman" w:eastAsia="Calibri" w:hAnsi="Times New Roman" w:cs="Times New Roman"/>
                <w:sz w:val="24"/>
                <w:szCs w:val="24"/>
              </w:rPr>
            </w:pPr>
          </w:p>
        </w:tc>
        <w:tc>
          <w:tcPr>
            <w:tcW w:w="1863" w:type="dxa"/>
            <w:shd w:val="clear" w:color="auto" w:fill="FFFFFF"/>
            <w:vAlign w:val="center"/>
          </w:tcPr>
          <w:p w14:paraId="63A9378D" w14:textId="77777777" w:rsidR="00362B1C" w:rsidRPr="00DA48F9" w:rsidRDefault="00362B1C" w:rsidP="00000661">
            <w:pPr>
              <w:widowControl w:val="0"/>
              <w:spacing w:after="0"/>
              <w:rPr>
                <w:rFonts w:ascii="Times New Roman" w:eastAsia="Times New Roman" w:hAnsi="Times New Roman" w:cs="Times New Roman"/>
                <w:b/>
                <w:sz w:val="24"/>
                <w:szCs w:val="24"/>
              </w:rPr>
            </w:pPr>
          </w:p>
        </w:tc>
        <w:tc>
          <w:tcPr>
            <w:tcW w:w="1843" w:type="dxa"/>
            <w:shd w:val="clear" w:color="auto" w:fill="FFFFFF"/>
            <w:vAlign w:val="center"/>
          </w:tcPr>
          <w:p w14:paraId="6DC5074B" w14:textId="77777777" w:rsidR="00362B1C" w:rsidRPr="00DA48F9" w:rsidRDefault="00362B1C" w:rsidP="00000661">
            <w:pPr>
              <w:widowControl w:val="0"/>
              <w:spacing w:after="0"/>
              <w:jc w:val="center"/>
              <w:rPr>
                <w:rFonts w:ascii="Times New Roman" w:eastAsia="Times New Roman" w:hAnsi="Times New Roman" w:cs="Times New Roman"/>
                <w:sz w:val="24"/>
                <w:szCs w:val="24"/>
              </w:rPr>
            </w:pPr>
          </w:p>
        </w:tc>
        <w:tc>
          <w:tcPr>
            <w:tcW w:w="2449" w:type="dxa"/>
            <w:shd w:val="clear" w:color="auto" w:fill="FFFFFF"/>
            <w:vAlign w:val="center"/>
          </w:tcPr>
          <w:p w14:paraId="3AB5B7BD" w14:textId="77777777" w:rsidR="00362B1C" w:rsidRPr="00DA48F9" w:rsidRDefault="00362B1C" w:rsidP="00000661">
            <w:pPr>
              <w:widowControl w:val="0"/>
              <w:spacing w:after="0"/>
              <w:jc w:val="center"/>
              <w:rPr>
                <w:rFonts w:ascii="Times New Roman" w:eastAsia="Times New Roman" w:hAnsi="Times New Roman" w:cs="Times New Roman"/>
                <w:sz w:val="24"/>
                <w:szCs w:val="24"/>
              </w:rPr>
            </w:pPr>
          </w:p>
        </w:tc>
        <w:tc>
          <w:tcPr>
            <w:tcW w:w="2087" w:type="dxa"/>
            <w:shd w:val="clear" w:color="auto" w:fill="FFFFFF"/>
            <w:vAlign w:val="center"/>
          </w:tcPr>
          <w:p w14:paraId="6856B249" w14:textId="77777777" w:rsidR="00362B1C" w:rsidRPr="00DA48F9" w:rsidRDefault="00362B1C" w:rsidP="00000661">
            <w:pPr>
              <w:widowControl w:val="0"/>
              <w:spacing w:after="0"/>
              <w:jc w:val="center"/>
              <w:rPr>
                <w:rFonts w:ascii="Times New Roman" w:eastAsia="Times New Roman" w:hAnsi="Times New Roman" w:cs="Times New Roman"/>
                <w:sz w:val="24"/>
                <w:szCs w:val="24"/>
              </w:rPr>
            </w:pPr>
          </w:p>
        </w:tc>
        <w:tc>
          <w:tcPr>
            <w:tcW w:w="1417" w:type="dxa"/>
            <w:shd w:val="clear" w:color="auto" w:fill="FFFFFF"/>
            <w:vAlign w:val="center"/>
          </w:tcPr>
          <w:p w14:paraId="6102988C" w14:textId="77777777" w:rsidR="00362B1C" w:rsidRPr="00DA48F9" w:rsidRDefault="00362B1C" w:rsidP="00000661">
            <w:pPr>
              <w:widowControl w:val="0"/>
              <w:spacing w:after="0"/>
              <w:jc w:val="center"/>
              <w:rPr>
                <w:rFonts w:ascii="Times New Roman" w:eastAsia="Times New Roman" w:hAnsi="Times New Roman" w:cs="Times New Roman"/>
                <w:sz w:val="24"/>
                <w:szCs w:val="24"/>
              </w:rPr>
            </w:pPr>
          </w:p>
        </w:tc>
      </w:tr>
    </w:tbl>
    <w:p w14:paraId="7C279E4C" w14:textId="77777777" w:rsidR="00362B1C" w:rsidRPr="00DA48F9" w:rsidRDefault="00362B1C" w:rsidP="00362B1C">
      <w:pPr>
        <w:spacing w:after="0" w:line="240" w:lineRule="auto"/>
        <w:jc w:val="center"/>
        <w:rPr>
          <w:rFonts w:ascii="Times New Roman" w:eastAsia="Times New Roman" w:hAnsi="Times New Roman" w:cs="Times New Roman"/>
          <w:b/>
        </w:rPr>
      </w:pPr>
    </w:p>
    <w:p w14:paraId="16F0B356" w14:textId="77777777" w:rsidR="00362B1C" w:rsidRPr="00DA48F9" w:rsidRDefault="00362B1C" w:rsidP="00362B1C">
      <w:pPr>
        <w:spacing w:after="0" w:line="240" w:lineRule="auto"/>
        <w:jc w:val="center"/>
        <w:rPr>
          <w:rFonts w:ascii="Times New Roman" w:eastAsia="Times New Roman" w:hAnsi="Times New Roman" w:cs="Times New Roman"/>
          <w:b/>
        </w:rPr>
      </w:pPr>
    </w:p>
    <w:p w14:paraId="2B1CA91C" w14:textId="77777777" w:rsidR="00362B1C" w:rsidRPr="00DA48F9" w:rsidRDefault="00362B1C" w:rsidP="00362B1C">
      <w:pPr>
        <w:spacing w:after="0" w:line="240" w:lineRule="auto"/>
        <w:jc w:val="center"/>
        <w:rPr>
          <w:rFonts w:ascii="Times New Roman" w:eastAsia="Times New Roman" w:hAnsi="Times New Roman" w:cs="Times New Roman"/>
          <w:b/>
        </w:rPr>
      </w:pPr>
    </w:p>
    <w:p w14:paraId="059059DD" w14:textId="77777777" w:rsidR="00362B1C" w:rsidRPr="00DA48F9" w:rsidRDefault="00362B1C" w:rsidP="00362B1C">
      <w:pPr>
        <w:spacing w:after="0" w:line="240" w:lineRule="auto"/>
        <w:jc w:val="center"/>
        <w:rPr>
          <w:rFonts w:ascii="Times New Roman" w:eastAsia="Times New Roman" w:hAnsi="Times New Roman" w:cs="Times New Roman"/>
          <w:b/>
        </w:rPr>
      </w:pPr>
    </w:p>
    <w:p w14:paraId="0DD419BA" w14:textId="77777777" w:rsidR="00362B1C" w:rsidRPr="00DA48F9" w:rsidRDefault="00362B1C" w:rsidP="00362B1C">
      <w:pPr>
        <w:spacing w:after="0" w:line="240" w:lineRule="auto"/>
        <w:jc w:val="center"/>
        <w:rPr>
          <w:rFonts w:ascii="Times New Roman" w:eastAsia="Times New Roman" w:hAnsi="Times New Roman" w:cs="Times New Roman"/>
          <w:b/>
        </w:rPr>
      </w:pPr>
    </w:p>
    <w:p w14:paraId="1CEBAF04" w14:textId="77777777" w:rsidR="00362B1C" w:rsidRPr="00DA48F9" w:rsidRDefault="00362B1C" w:rsidP="00362B1C">
      <w:pPr>
        <w:spacing w:after="0" w:line="240" w:lineRule="auto"/>
        <w:jc w:val="center"/>
        <w:rPr>
          <w:rFonts w:ascii="Times New Roman" w:eastAsia="Times New Roman" w:hAnsi="Times New Roman" w:cs="Times New Roman"/>
          <w:b/>
        </w:rPr>
      </w:pPr>
    </w:p>
    <w:p w14:paraId="18A5FA02" w14:textId="77777777" w:rsidR="00362B1C" w:rsidRPr="00DA48F9" w:rsidRDefault="00362B1C" w:rsidP="00362B1C">
      <w:pPr>
        <w:autoSpaceDE w:val="0"/>
        <w:autoSpaceDN w:val="0"/>
        <w:adjustRightInd w:val="0"/>
        <w:spacing w:after="0" w:line="240" w:lineRule="auto"/>
        <w:ind w:left="4956" w:firstLine="708"/>
        <w:rPr>
          <w:rFonts w:ascii="Times New Roman" w:hAnsi="Times New Roman" w:cs="Times New Roman"/>
          <w:color w:val="000000"/>
          <w:sz w:val="23"/>
          <w:szCs w:val="23"/>
        </w:rPr>
      </w:pPr>
      <w:r w:rsidRPr="00DA48F9">
        <w:rPr>
          <w:rFonts w:ascii="Times New Roman" w:hAnsi="Times New Roman" w:cs="Times New Roman"/>
          <w:color w:val="000000"/>
          <w:sz w:val="23"/>
          <w:szCs w:val="23"/>
        </w:rPr>
        <w:t xml:space="preserve">……………………………………. </w:t>
      </w:r>
    </w:p>
    <w:p w14:paraId="3274D221" w14:textId="77777777" w:rsidR="00362B1C" w:rsidRPr="00DA48F9" w:rsidRDefault="00362B1C" w:rsidP="00362B1C">
      <w:pPr>
        <w:spacing w:after="0" w:line="240" w:lineRule="auto"/>
        <w:ind w:left="4956" w:firstLine="708"/>
        <w:rPr>
          <w:rFonts w:ascii="Times New Roman" w:hAnsi="Times New Roman" w:cs="Times New Roman"/>
          <w:color w:val="000000"/>
          <w:sz w:val="23"/>
          <w:szCs w:val="23"/>
        </w:rPr>
      </w:pPr>
      <w:r w:rsidRPr="00DA48F9">
        <w:rPr>
          <w:rFonts w:ascii="Times New Roman" w:hAnsi="Times New Roman" w:cs="Times New Roman"/>
          <w:color w:val="000000"/>
          <w:sz w:val="23"/>
          <w:szCs w:val="23"/>
        </w:rPr>
        <w:t xml:space="preserve">         podpis członka komisji</w:t>
      </w:r>
    </w:p>
    <w:p w14:paraId="46AE06B1"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1D4391D0"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443DA66A"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0C25FFC9"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28D27C3E"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2DF50F2C"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2D53CAC0"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0295F155"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4D580B97"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45C18529"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2C1E568E"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22EB4534"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36CA9789"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15242CBA"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27D499C3"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221B9E8A" w14:textId="10CD55FC"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30685733" w14:textId="2DE6114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6E318AC9"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189DDFAA" w14:textId="77777777" w:rsidR="00362B1C" w:rsidRPr="00DA48F9" w:rsidRDefault="00362B1C" w:rsidP="00362B1C">
      <w:pPr>
        <w:spacing w:after="0" w:line="240" w:lineRule="auto"/>
        <w:ind w:left="4956" w:firstLine="708"/>
        <w:jc w:val="center"/>
        <w:rPr>
          <w:rFonts w:ascii="Times New Roman" w:hAnsi="Times New Roman" w:cs="Times New Roman"/>
          <w:color w:val="000000"/>
          <w:sz w:val="23"/>
          <w:szCs w:val="23"/>
        </w:rPr>
      </w:pPr>
    </w:p>
    <w:p w14:paraId="7B9A33D4" w14:textId="77777777" w:rsidR="00362B1C" w:rsidRPr="00DA48F9" w:rsidRDefault="00362B1C" w:rsidP="00362B1C">
      <w:pPr>
        <w:spacing w:after="0" w:line="240" w:lineRule="auto"/>
        <w:rPr>
          <w:rFonts w:ascii="Times New Roman" w:hAnsi="Times New Roman" w:cs="Times New Roman"/>
          <w:color w:val="000000"/>
          <w:sz w:val="23"/>
          <w:szCs w:val="23"/>
        </w:rPr>
      </w:pPr>
    </w:p>
    <w:p w14:paraId="65C33942" w14:textId="77777777" w:rsidR="00362B1C" w:rsidRPr="00DA48F9" w:rsidRDefault="00362B1C" w:rsidP="00362B1C">
      <w:pPr>
        <w:spacing w:after="0" w:line="240" w:lineRule="auto"/>
        <w:rPr>
          <w:rFonts w:ascii="Times New Roman" w:hAnsi="Times New Roman" w:cs="Times New Roman"/>
          <w:color w:val="000000"/>
          <w:sz w:val="23"/>
          <w:szCs w:val="23"/>
        </w:rPr>
      </w:pPr>
    </w:p>
    <w:p w14:paraId="0D7892E3" w14:textId="77777777" w:rsidR="00362B1C" w:rsidRPr="00DA48F9" w:rsidRDefault="00362B1C" w:rsidP="00362B1C">
      <w:pPr>
        <w:spacing w:after="0" w:line="240" w:lineRule="auto"/>
        <w:rPr>
          <w:rFonts w:ascii="Times New Roman" w:eastAsia="Times New Roman" w:hAnsi="Times New Roman" w:cs="Times New Roman"/>
        </w:rPr>
      </w:pPr>
    </w:p>
    <w:p w14:paraId="65A7D63F" w14:textId="77777777" w:rsidR="00362B1C" w:rsidRPr="00DA48F9" w:rsidRDefault="00362B1C" w:rsidP="00362B1C">
      <w:pPr>
        <w:spacing w:after="0" w:line="240" w:lineRule="auto"/>
        <w:rPr>
          <w:rFonts w:ascii="Times New Roman" w:eastAsia="Times New Roman" w:hAnsi="Times New Roman" w:cs="Times New Roman"/>
        </w:rPr>
      </w:pPr>
    </w:p>
    <w:p w14:paraId="72D3092C" w14:textId="77777777" w:rsidR="00362B1C" w:rsidRPr="00DA48F9" w:rsidRDefault="00362B1C" w:rsidP="00362B1C">
      <w:pPr>
        <w:spacing w:after="0" w:line="240" w:lineRule="auto"/>
        <w:jc w:val="right"/>
        <w:rPr>
          <w:rFonts w:ascii="Times New Roman" w:eastAsia="Times New Roman" w:hAnsi="Times New Roman" w:cs="Times New Roman"/>
        </w:rPr>
      </w:pPr>
      <w:r w:rsidRPr="00DA48F9">
        <w:rPr>
          <w:rFonts w:ascii="Times New Roman" w:eastAsia="Times New Roman" w:hAnsi="Times New Roman" w:cs="Times New Roman"/>
        </w:rPr>
        <w:t>Załącznik nr 3 do zarządzenia nr 80 z dnia 14.05.2024 r.</w:t>
      </w:r>
    </w:p>
    <w:p w14:paraId="2513D878" w14:textId="77777777" w:rsidR="00362B1C" w:rsidRPr="00DA48F9" w:rsidRDefault="00362B1C" w:rsidP="00362B1C">
      <w:pPr>
        <w:spacing w:after="0" w:line="240" w:lineRule="auto"/>
        <w:rPr>
          <w:rFonts w:ascii="Times New Roman" w:eastAsia="Times New Roman" w:hAnsi="Times New Roman" w:cs="Times New Roman"/>
        </w:rPr>
      </w:pPr>
    </w:p>
    <w:p w14:paraId="05643443" w14:textId="77777777" w:rsidR="00362B1C" w:rsidRPr="00DA48F9" w:rsidRDefault="00362B1C" w:rsidP="00362B1C">
      <w:pPr>
        <w:spacing w:after="0" w:line="240" w:lineRule="auto"/>
        <w:rPr>
          <w:rFonts w:ascii="Times New Roman" w:eastAsia="Times New Roman" w:hAnsi="Times New Roman" w:cs="Times New Roman"/>
        </w:rPr>
      </w:pPr>
    </w:p>
    <w:p w14:paraId="70359872" w14:textId="77777777" w:rsidR="00362B1C" w:rsidRPr="00DA48F9" w:rsidRDefault="00362B1C" w:rsidP="00362B1C">
      <w:pPr>
        <w:spacing w:after="0" w:line="240" w:lineRule="auto"/>
        <w:jc w:val="center"/>
        <w:rPr>
          <w:rFonts w:ascii="Times New Roman" w:eastAsia="Times New Roman" w:hAnsi="Times New Roman" w:cs="Times New Roman"/>
          <w:b/>
        </w:rPr>
      </w:pPr>
      <w:r w:rsidRPr="00DA48F9">
        <w:rPr>
          <w:rFonts w:ascii="Times New Roman" w:eastAsia="Times New Roman" w:hAnsi="Times New Roman" w:cs="Times New Roman"/>
          <w:b/>
        </w:rPr>
        <w:t xml:space="preserve">Zbiorcza karta wyników głosowania Karta oceny uczestników naboru </w:t>
      </w:r>
    </w:p>
    <w:p w14:paraId="532650C3" w14:textId="77777777" w:rsidR="00362B1C" w:rsidRPr="00DA48F9" w:rsidRDefault="00362B1C" w:rsidP="00362B1C">
      <w:pPr>
        <w:spacing w:after="0" w:line="240" w:lineRule="auto"/>
        <w:jc w:val="center"/>
        <w:rPr>
          <w:rFonts w:ascii="Times New Roman" w:eastAsia="Times New Roman" w:hAnsi="Times New Roman" w:cs="Times New Roman"/>
          <w:b/>
        </w:rPr>
      </w:pPr>
      <w:r w:rsidRPr="00DA48F9">
        <w:rPr>
          <w:rFonts w:ascii="Times New Roman" w:eastAsia="Times New Roman" w:hAnsi="Times New Roman" w:cs="Times New Roman"/>
          <w:b/>
        </w:rPr>
        <w:t xml:space="preserve">na wolne kierownicze stanowisko urzędnicze dyrektora </w:t>
      </w:r>
    </w:p>
    <w:p w14:paraId="7FF532B6" w14:textId="77777777" w:rsidR="00362B1C" w:rsidRPr="00DA48F9" w:rsidRDefault="00362B1C" w:rsidP="00362B1C">
      <w:pPr>
        <w:spacing w:after="0" w:line="240" w:lineRule="auto"/>
        <w:jc w:val="center"/>
        <w:rPr>
          <w:rFonts w:ascii="Times New Roman" w:eastAsia="Times New Roman" w:hAnsi="Times New Roman" w:cs="Times New Roman"/>
          <w:b/>
        </w:rPr>
      </w:pPr>
      <w:r w:rsidRPr="00DA48F9">
        <w:rPr>
          <w:rFonts w:ascii="Times New Roman" w:hAnsi="Times New Roman" w:cs="Times New Roman"/>
          <w:b/>
          <w:sz w:val="24"/>
          <w:szCs w:val="24"/>
        </w:rPr>
        <w:t>Centrum Placówek Opiekuńczo-Wychowawczych „Młody Las” w Toruniu</w:t>
      </w:r>
    </w:p>
    <w:p w14:paraId="7CA76334" w14:textId="77777777" w:rsidR="00362B1C" w:rsidRPr="00DA48F9" w:rsidRDefault="00362B1C" w:rsidP="00362B1C">
      <w:pPr>
        <w:spacing w:after="0" w:line="240" w:lineRule="auto"/>
        <w:jc w:val="center"/>
        <w:rPr>
          <w:rFonts w:ascii="Times New Roman" w:eastAsia="Times New Roman" w:hAnsi="Times New Roman" w:cs="Times New Roman"/>
          <w:b/>
        </w:rPr>
      </w:pPr>
    </w:p>
    <w:p w14:paraId="3C95C218" w14:textId="77777777" w:rsidR="00362B1C" w:rsidRPr="00DA48F9" w:rsidRDefault="00362B1C" w:rsidP="00362B1C">
      <w:pPr>
        <w:spacing w:after="0" w:line="240" w:lineRule="auto"/>
        <w:jc w:val="center"/>
        <w:rPr>
          <w:rFonts w:ascii="Times New Roman" w:eastAsia="Times New Roman" w:hAnsi="Times New Roman" w:cs="Times New Roman"/>
          <w:b/>
        </w:rPr>
      </w:pPr>
    </w:p>
    <w:tbl>
      <w:tblPr>
        <w:tblStyle w:val="Tabela-Siatka"/>
        <w:tblW w:w="9735" w:type="dxa"/>
        <w:tblInd w:w="-147" w:type="dxa"/>
        <w:tblLayout w:type="fixed"/>
        <w:tblLook w:val="04A0" w:firstRow="1" w:lastRow="0" w:firstColumn="1" w:lastColumn="0" w:noHBand="0" w:noVBand="1"/>
      </w:tblPr>
      <w:tblGrid>
        <w:gridCol w:w="663"/>
        <w:gridCol w:w="4536"/>
        <w:gridCol w:w="2268"/>
        <w:gridCol w:w="2268"/>
      </w:tblGrid>
      <w:tr w:rsidR="00362B1C" w:rsidRPr="00DA48F9" w14:paraId="69FBBC7E" w14:textId="77777777" w:rsidTr="00000661">
        <w:trPr>
          <w:trHeight w:val="567"/>
        </w:trPr>
        <w:tc>
          <w:tcPr>
            <w:tcW w:w="663" w:type="dxa"/>
            <w:vMerge w:val="restart"/>
          </w:tcPr>
          <w:p w14:paraId="5843E477" w14:textId="77777777" w:rsidR="00362B1C" w:rsidRPr="00DA48F9" w:rsidRDefault="00362B1C" w:rsidP="00000661">
            <w:pPr>
              <w:jc w:val="center"/>
              <w:rPr>
                <w:rFonts w:ascii="Times New Roman" w:eastAsia="Times New Roman" w:hAnsi="Times New Roman" w:cs="Times New Roman"/>
                <w:b/>
              </w:rPr>
            </w:pPr>
            <w:r w:rsidRPr="00DA48F9">
              <w:rPr>
                <w:rFonts w:ascii="Times New Roman" w:eastAsia="Times New Roman" w:hAnsi="Times New Roman" w:cs="Times New Roman"/>
                <w:b/>
              </w:rPr>
              <w:t>Lp.</w:t>
            </w:r>
          </w:p>
        </w:tc>
        <w:tc>
          <w:tcPr>
            <w:tcW w:w="4536" w:type="dxa"/>
            <w:vMerge w:val="restart"/>
          </w:tcPr>
          <w:p w14:paraId="3FA08997" w14:textId="77777777" w:rsidR="00362B1C" w:rsidRPr="00DA48F9" w:rsidRDefault="00362B1C" w:rsidP="00000661">
            <w:pPr>
              <w:jc w:val="center"/>
              <w:rPr>
                <w:rFonts w:ascii="Times New Roman" w:eastAsia="Times New Roman" w:hAnsi="Times New Roman" w:cs="Times New Roman"/>
                <w:b/>
              </w:rPr>
            </w:pPr>
            <w:r w:rsidRPr="00DA48F9">
              <w:rPr>
                <w:rFonts w:ascii="Times New Roman" w:eastAsia="Times New Roman" w:hAnsi="Times New Roman" w:cs="Times New Roman"/>
                <w:b/>
              </w:rPr>
              <w:t>Imię i nazwisko kandydata</w:t>
            </w:r>
          </w:p>
        </w:tc>
        <w:tc>
          <w:tcPr>
            <w:tcW w:w="4536" w:type="dxa"/>
            <w:gridSpan w:val="2"/>
            <w:vAlign w:val="center"/>
          </w:tcPr>
          <w:p w14:paraId="0CCB2FF7" w14:textId="77777777" w:rsidR="00362B1C" w:rsidRPr="00DA48F9" w:rsidRDefault="00362B1C" w:rsidP="00000661">
            <w:pPr>
              <w:jc w:val="center"/>
              <w:rPr>
                <w:rFonts w:ascii="Times New Roman" w:eastAsia="Times New Roman" w:hAnsi="Times New Roman" w:cs="Times New Roman"/>
                <w:b/>
              </w:rPr>
            </w:pPr>
            <w:r w:rsidRPr="00DA48F9">
              <w:rPr>
                <w:rFonts w:ascii="Times New Roman" w:eastAsia="Times New Roman" w:hAnsi="Times New Roman" w:cs="Times New Roman"/>
                <w:b/>
              </w:rPr>
              <w:t>Ilość punktów</w:t>
            </w:r>
          </w:p>
        </w:tc>
      </w:tr>
      <w:tr w:rsidR="00362B1C" w:rsidRPr="00DA48F9" w14:paraId="646E2AFA" w14:textId="77777777" w:rsidTr="00000661">
        <w:trPr>
          <w:trHeight w:val="567"/>
        </w:trPr>
        <w:tc>
          <w:tcPr>
            <w:tcW w:w="663" w:type="dxa"/>
            <w:vMerge/>
          </w:tcPr>
          <w:p w14:paraId="797B1C97" w14:textId="77777777" w:rsidR="00362B1C" w:rsidRPr="00DA48F9" w:rsidRDefault="00362B1C" w:rsidP="00000661">
            <w:pPr>
              <w:jc w:val="center"/>
              <w:rPr>
                <w:rFonts w:ascii="Times New Roman" w:eastAsia="Times New Roman" w:hAnsi="Times New Roman" w:cs="Times New Roman"/>
                <w:b/>
              </w:rPr>
            </w:pPr>
          </w:p>
        </w:tc>
        <w:tc>
          <w:tcPr>
            <w:tcW w:w="4536" w:type="dxa"/>
            <w:vMerge/>
          </w:tcPr>
          <w:p w14:paraId="0304BF80" w14:textId="77777777" w:rsidR="00362B1C" w:rsidRPr="00DA48F9" w:rsidRDefault="00362B1C" w:rsidP="00000661">
            <w:pPr>
              <w:jc w:val="center"/>
              <w:rPr>
                <w:rFonts w:ascii="Times New Roman" w:eastAsia="Times New Roman" w:hAnsi="Times New Roman" w:cs="Times New Roman"/>
                <w:b/>
              </w:rPr>
            </w:pPr>
          </w:p>
        </w:tc>
        <w:tc>
          <w:tcPr>
            <w:tcW w:w="2268" w:type="dxa"/>
            <w:vAlign w:val="center"/>
          </w:tcPr>
          <w:p w14:paraId="683341AD" w14:textId="77777777" w:rsidR="00362B1C" w:rsidRPr="00DA48F9" w:rsidRDefault="00362B1C" w:rsidP="00000661">
            <w:pPr>
              <w:jc w:val="center"/>
              <w:rPr>
                <w:rFonts w:ascii="Times New Roman" w:eastAsia="Times New Roman" w:hAnsi="Times New Roman" w:cs="Times New Roman"/>
                <w:b/>
              </w:rPr>
            </w:pPr>
            <w:r w:rsidRPr="00DA48F9">
              <w:rPr>
                <w:rFonts w:ascii="Times New Roman" w:eastAsia="Times New Roman" w:hAnsi="Times New Roman" w:cs="Times New Roman"/>
                <w:b/>
              </w:rPr>
              <w:t>liczbowo</w:t>
            </w:r>
          </w:p>
        </w:tc>
        <w:tc>
          <w:tcPr>
            <w:tcW w:w="2268" w:type="dxa"/>
            <w:vAlign w:val="center"/>
          </w:tcPr>
          <w:p w14:paraId="116B8230" w14:textId="77777777" w:rsidR="00362B1C" w:rsidRPr="00DA48F9" w:rsidRDefault="00362B1C" w:rsidP="00000661">
            <w:pPr>
              <w:jc w:val="center"/>
              <w:rPr>
                <w:rFonts w:ascii="Times New Roman" w:eastAsia="Times New Roman" w:hAnsi="Times New Roman" w:cs="Times New Roman"/>
                <w:b/>
              </w:rPr>
            </w:pPr>
            <w:r w:rsidRPr="00DA48F9">
              <w:rPr>
                <w:rFonts w:ascii="Times New Roman" w:eastAsia="Times New Roman" w:hAnsi="Times New Roman" w:cs="Times New Roman"/>
                <w:b/>
              </w:rPr>
              <w:t>procentowo</w:t>
            </w:r>
          </w:p>
        </w:tc>
      </w:tr>
      <w:tr w:rsidR="00362B1C" w:rsidRPr="00DA48F9" w14:paraId="07EE333B" w14:textId="77777777" w:rsidTr="00000661">
        <w:trPr>
          <w:trHeight w:val="567"/>
        </w:trPr>
        <w:tc>
          <w:tcPr>
            <w:tcW w:w="663" w:type="dxa"/>
            <w:vAlign w:val="center"/>
          </w:tcPr>
          <w:p w14:paraId="717393DB" w14:textId="77777777" w:rsidR="00362B1C" w:rsidRPr="00DA48F9" w:rsidRDefault="00362B1C" w:rsidP="00000661">
            <w:pPr>
              <w:rPr>
                <w:rFonts w:ascii="Times New Roman" w:eastAsia="Times New Roman" w:hAnsi="Times New Roman" w:cs="Times New Roman"/>
              </w:rPr>
            </w:pPr>
          </w:p>
        </w:tc>
        <w:tc>
          <w:tcPr>
            <w:tcW w:w="4536" w:type="dxa"/>
            <w:vAlign w:val="center"/>
          </w:tcPr>
          <w:p w14:paraId="79FC2CFE" w14:textId="77777777" w:rsidR="00362B1C" w:rsidRPr="00DA48F9" w:rsidRDefault="00362B1C" w:rsidP="00000661">
            <w:pPr>
              <w:rPr>
                <w:rFonts w:ascii="Times New Roman" w:eastAsia="Times New Roman" w:hAnsi="Times New Roman" w:cs="Times New Roman"/>
              </w:rPr>
            </w:pPr>
          </w:p>
        </w:tc>
        <w:tc>
          <w:tcPr>
            <w:tcW w:w="2268" w:type="dxa"/>
            <w:vAlign w:val="center"/>
          </w:tcPr>
          <w:p w14:paraId="5A5716F7" w14:textId="77777777" w:rsidR="00362B1C" w:rsidRPr="00DA48F9" w:rsidRDefault="00362B1C" w:rsidP="00000661">
            <w:pPr>
              <w:rPr>
                <w:rFonts w:ascii="Times New Roman" w:eastAsia="Times New Roman" w:hAnsi="Times New Roman" w:cs="Times New Roman"/>
              </w:rPr>
            </w:pPr>
          </w:p>
        </w:tc>
        <w:tc>
          <w:tcPr>
            <w:tcW w:w="2268" w:type="dxa"/>
            <w:vAlign w:val="center"/>
          </w:tcPr>
          <w:p w14:paraId="5A18E3F6" w14:textId="77777777" w:rsidR="00362B1C" w:rsidRPr="00DA48F9" w:rsidRDefault="00362B1C" w:rsidP="00000661">
            <w:pPr>
              <w:rPr>
                <w:rFonts w:ascii="Times New Roman" w:eastAsia="Times New Roman" w:hAnsi="Times New Roman" w:cs="Times New Roman"/>
              </w:rPr>
            </w:pPr>
          </w:p>
        </w:tc>
      </w:tr>
    </w:tbl>
    <w:p w14:paraId="58301042" w14:textId="77777777" w:rsidR="00362B1C" w:rsidRPr="00DA48F9" w:rsidRDefault="00362B1C" w:rsidP="00362B1C">
      <w:pPr>
        <w:spacing w:after="0" w:line="240" w:lineRule="auto"/>
        <w:jc w:val="center"/>
        <w:rPr>
          <w:rFonts w:ascii="Times New Roman" w:eastAsia="Times New Roman" w:hAnsi="Times New Roman" w:cs="Times New Roman"/>
        </w:rPr>
      </w:pPr>
    </w:p>
    <w:p w14:paraId="46ECAC29" w14:textId="77777777" w:rsidR="00362B1C" w:rsidRPr="00DA48F9" w:rsidRDefault="00362B1C" w:rsidP="00362B1C">
      <w:pPr>
        <w:spacing w:after="0" w:line="240" w:lineRule="auto"/>
        <w:jc w:val="center"/>
        <w:rPr>
          <w:rFonts w:ascii="Times New Roman" w:eastAsia="Times New Roman" w:hAnsi="Times New Roman" w:cs="Times New Roman"/>
        </w:rPr>
      </w:pPr>
    </w:p>
    <w:p w14:paraId="0095883A" w14:textId="77777777" w:rsidR="00362B1C" w:rsidRPr="00DA48F9" w:rsidRDefault="00362B1C" w:rsidP="00362B1C">
      <w:pPr>
        <w:spacing w:after="0" w:line="240" w:lineRule="auto"/>
        <w:jc w:val="center"/>
        <w:rPr>
          <w:rFonts w:ascii="Times New Roman" w:eastAsia="Times New Roman" w:hAnsi="Times New Roman" w:cs="Times New Roman"/>
        </w:rPr>
      </w:pPr>
    </w:p>
    <w:p w14:paraId="0397B8B2" w14:textId="77777777" w:rsidR="00362B1C" w:rsidRPr="00DA48F9" w:rsidRDefault="00362B1C" w:rsidP="00362B1C">
      <w:pPr>
        <w:spacing w:after="0" w:line="240" w:lineRule="auto"/>
        <w:jc w:val="center"/>
        <w:rPr>
          <w:rFonts w:ascii="Times New Roman" w:eastAsia="Times New Roman" w:hAnsi="Times New Roman" w:cs="Times New Roman"/>
        </w:rPr>
      </w:pPr>
    </w:p>
    <w:p w14:paraId="6E952ACD" w14:textId="77777777" w:rsidR="00362B1C" w:rsidRPr="00DA48F9" w:rsidRDefault="00362B1C" w:rsidP="00362B1C">
      <w:pPr>
        <w:spacing w:after="0" w:line="240" w:lineRule="auto"/>
        <w:jc w:val="center"/>
        <w:rPr>
          <w:rFonts w:ascii="Times New Roman" w:eastAsia="Times New Roman" w:hAnsi="Times New Roman" w:cs="Times New Roman"/>
        </w:rPr>
      </w:pPr>
    </w:p>
    <w:p w14:paraId="6B97F144" w14:textId="77777777" w:rsidR="00362B1C" w:rsidRPr="00DA48F9" w:rsidRDefault="00362B1C" w:rsidP="00362B1C">
      <w:pPr>
        <w:pStyle w:val="Default"/>
        <w:ind w:left="4962"/>
        <w:rPr>
          <w:sz w:val="22"/>
          <w:szCs w:val="22"/>
        </w:rPr>
      </w:pPr>
      <w:r w:rsidRPr="00DA48F9">
        <w:rPr>
          <w:sz w:val="22"/>
          <w:szCs w:val="22"/>
        </w:rPr>
        <w:t xml:space="preserve">Podpisy członków komisji: </w:t>
      </w:r>
    </w:p>
    <w:p w14:paraId="3F0FA2C8" w14:textId="77777777" w:rsidR="00362B1C" w:rsidRPr="00DA48F9" w:rsidRDefault="00362B1C" w:rsidP="00362B1C">
      <w:pPr>
        <w:pStyle w:val="Default"/>
        <w:ind w:left="4962"/>
        <w:rPr>
          <w:sz w:val="22"/>
          <w:szCs w:val="22"/>
        </w:rPr>
      </w:pPr>
    </w:p>
    <w:p w14:paraId="55E4ADD8" w14:textId="77777777" w:rsidR="00362B1C" w:rsidRPr="00DA48F9" w:rsidRDefault="00362B1C" w:rsidP="00362B1C">
      <w:pPr>
        <w:pStyle w:val="Default"/>
        <w:ind w:left="4962"/>
        <w:rPr>
          <w:sz w:val="22"/>
          <w:szCs w:val="22"/>
        </w:rPr>
      </w:pPr>
    </w:p>
    <w:p w14:paraId="40EE137B" w14:textId="77777777" w:rsidR="00362B1C" w:rsidRPr="00DA48F9" w:rsidRDefault="00362B1C" w:rsidP="00362B1C">
      <w:pPr>
        <w:pStyle w:val="Default"/>
        <w:ind w:left="4962"/>
        <w:rPr>
          <w:sz w:val="22"/>
          <w:szCs w:val="22"/>
        </w:rPr>
      </w:pPr>
    </w:p>
    <w:p w14:paraId="086E31A0" w14:textId="77777777" w:rsidR="00362B1C" w:rsidRPr="00DA48F9" w:rsidRDefault="00362B1C" w:rsidP="00362B1C">
      <w:pPr>
        <w:pStyle w:val="Default"/>
        <w:rPr>
          <w:sz w:val="22"/>
          <w:szCs w:val="22"/>
        </w:rPr>
      </w:pPr>
      <w:r w:rsidRPr="00DA48F9">
        <w:rPr>
          <w:sz w:val="22"/>
          <w:szCs w:val="22"/>
        </w:rPr>
        <w:tab/>
      </w:r>
      <w:r w:rsidRPr="00DA48F9">
        <w:rPr>
          <w:sz w:val="22"/>
          <w:szCs w:val="22"/>
        </w:rPr>
        <w:tab/>
      </w:r>
      <w:r w:rsidRPr="00DA48F9">
        <w:rPr>
          <w:sz w:val="22"/>
          <w:szCs w:val="22"/>
        </w:rPr>
        <w:tab/>
      </w:r>
      <w:r w:rsidRPr="00DA48F9">
        <w:rPr>
          <w:sz w:val="22"/>
          <w:szCs w:val="22"/>
        </w:rPr>
        <w:tab/>
      </w:r>
      <w:r w:rsidRPr="00DA48F9">
        <w:rPr>
          <w:sz w:val="22"/>
          <w:szCs w:val="22"/>
        </w:rPr>
        <w:tab/>
      </w:r>
      <w:r w:rsidRPr="00DA48F9">
        <w:rPr>
          <w:sz w:val="22"/>
          <w:szCs w:val="22"/>
        </w:rPr>
        <w:tab/>
      </w:r>
      <w:r w:rsidRPr="00DA48F9">
        <w:rPr>
          <w:sz w:val="22"/>
          <w:szCs w:val="22"/>
        </w:rPr>
        <w:tab/>
        <w:t>……………………………………..</w:t>
      </w:r>
    </w:p>
    <w:p w14:paraId="067275BC" w14:textId="77777777" w:rsidR="00362B1C" w:rsidRPr="00DA48F9" w:rsidRDefault="00362B1C" w:rsidP="00362B1C">
      <w:pPr>
        <w:pStyle w:val="Default"/>
        <w:rPr>
          <w:sz w:val="22"/>
          <w:szCs w:val="22"/>
        </w:rPr>
      </w:pPr>
    </w:p>
    <w:p w14:paraId="701B6005" w14:textId="77777777" w:rsidR="00362B1C" w:rsidRPr="00DA48F9" w:rsidRDefault="00362B1C" w:rsidP="00362B1C">
      <w:pPr>
        <w:pStyle w:val="Default"/>
        <w:ind w:left="4962"/>
        <w:rPr>
          <w:sz w:val="22"/>
          <w:szCs w:val="22"/>
        </w:rPr>
      </w:pPr>
    </w:p>
    <w:p w14:paraId="653F9EE5" w14:textId="77777777" w:rsidR="00362B1C" w:rsidRPr="00DA48F9" w:rsidRDefault="00362B1C" w:rsidP="00362B1C">
      <w:pPr>
        <w:pStyle w:val="Default"/>
        <w:ind w:left="4962"/>
        <w:rPr>
          <w:sz w:val="22"/>
          <w:szCs w:val="22"/>
        </w:rPr>
      </w:pPr>
    </w:p>
    <w:p w14:paraId="54BF936D" w14:textId="77777777" w:rsidR="00362B1C" w:rsidRPr="00DA48F9" w:rsidRDefault="00362B1C" w:rsidP="00362B1C">
      <w:pPr>
        <w:pStyle w:val="Default"/>
        <w:ind w:left="4248" w:firstLine="708"/>
        <w:rPr>
          <w:sz w:val="22"/>
          <w:szCs w:val="22"/>
        </w:rPr>
      </w:pPr>
      <w:r w:rsidRPr="00DA48F9">
        <w:rPr>
          <w:sz w:val="22"/>
          <w:szCs w:val="22"/>
        </w:rPr>
        <w:t>……………………………………..</w:t>
      </w:r>
    </w:p>
    <w:p w14:paraId="5487AD70" w14:textId="77777777" w:rsidR="00362B1C" w:rsidRPr="00DA48F9" w:rsidRDefault="00362B1C" w:rsidP="00362B1C">
      <w:pPr>
        <w:pStyle w:val="Default"/>
        <w:ind w:left="4962"/>
        <w:rPr>
          <w:sz w:val="22"/>
          <w:szCs w:val="22"/>
        </w:rPr>
      </w:pPr>
    </w:p>
    <w:p w14:paraId="741590A7" w14:textId="77777777" w:rsidR="00362B1C" w:rsidRPr="00DA48F9" w:rsidRDefault="00362B1C" w:rsidP="00362B1C">
      <w:pPr>
        <w:pStyle w:val="Default"/>
        <w:rPr>
          <w:sz w:val="22"/>
          <w:szCs w:val="22"/>
        </w:rPr>
      </w:pPr>
    </w:p>
    <w:p w14:paraId="7A5B573E" w14:textId="77777777" w:rsidR="00362B1C" w:rsidRPr="00DA48F9" w:rsidRDefault="00362B1C" w:rsidP="00362B1C">
      <w:pPr>
        <w:pStyle w:val="Default"/>
        <w:rPr>
          <w:sz w:val="22"/>
          <w:szCs w:val="22"/>
        </w:rPr>
      </w:pPr>
    </w:p>
    <w:p w14:paraId="1D2EDA0A" w14:textId="77777777" w:rsidR="00362B1C" w:rsidRPr="00DA48F9" w:rsidRDefault="00362B1C" w:rsidP="00362B1C">
      <w:pPr>
        <w:pStyle w:val="Default"/>
        <w:ind w:left="4956"/>
        <w:rPr>
          <w:sz w:val="22"/>
          <w:szCs w:val="22"/>
        </w:rPr>
      </w:pPr>
      <w:r w:rsidRPr="00DA48F9">
        <w:rPr>
          <w:sz w:val="22"/>
          <w:szCs w:val="22"/>
        </w:rPr>
        <w:t>……………………………………..</w:t>
      </w:r>
    </w:p>
    <w:p w14:paraId="296F767E" w14:textId="77777777" w:rsidR="00362B1C" w:rsidRPr="00DA48F9" w:rsidRDefault="00362B1C" w:rsidP="00362B1C">
      <w:pPr>
        <w:pStyle w:val="Default"/>
        <w:ind w:left="4962"/>
        <w:rPr>
          <w:sz w:val="22"/>
          <w:szCs w:val="22"/>
        </w:rPr>
      </w:pPr>
    </w:p>
    <w:p w14:paraId="342196D7" w14:textId="77777777" w:rsidR="00362B1C" w:rsidRPr="00DA48F9" w:rsidRDefault="00362B1C" w:rsidP="00362B1C">
      <w:pPr>
        <w:pStyle w:val="Default"/>
        <w:ind w:left="4962"/>
        <w:rPr>
          <w:sz w:val="22"/>
          <w:szCs w:val="22"/>
        </w:rPr>
      </w:pPr>
    </w:p>
    <w:p w14:paraId="07A4927F" w14:textId="77777777" w:rsidR="00362B1C" w:rsidRPr="00DA48F9" w:rsidRDefault="00362B1C" w:rsidP="00362B1C">
      <w:pPr>
        <w:pStyle w:val="Default"/>
        <w:ind w:left="4962"/>
        <w:rPr>
          <w:sz w:val="22"/>
          <w:szCs w:val="22"/>
        </w:rPr>
      </w:pPr>
    </w:p>
    <w:p w14:paraId="4F94C430" w14:textId="77777777" w:rsidR="00362B1C" w:rsidRPr="00DA48F9" w:rsidRDefault="00362B1C" w:rsidP="00362B1C">
      <w:pPr>
        <w:pStyle w:val="Default"/>
        <w:ind w:left="4962"/>
        <w:rPr>
          <w:sz w:val="22"/>
          <w:szCs w:val="22"/>
        </w:rPr>
      </w:pPr>
    </w:p>
    <w:p w14:paraId="19374C2B" w14:textId="77777777" w:rsidR="00362B1C" w:rsidRPr="00DA48F9" w:rsidRDefault="00362B1C" w:rsidP="00362B1C">
      <w:pPr>
        <w:pStyle w:val="Default"/>
        <w:ind w:left="4962"/>
        <w:rPr>
          <w:sz w:val="22"/>
          <w:szCs w:val="22"/>
        </w:rPr>
      </w:pPr>
    </w:p>
    <w:p w14:paraId="7971C238" w14:textId="77777777" w:rsidR="00362B1C" w:rsidRPr="00DA48F9" w:rsidRDefault="00362B1C" w:rsidP="00362B1C">
      <w:pPr>
        <w:pStyle w:val="Default"/>
        <w:ind w:left="4962"/>
        <w:rPr>
          <w:sz w:val="22"/>
          <w:szCs w:val="22"/>
        </w:rPr>
      </w:pPr>
    </w:p>
    <w:p w14:paraId="1C34CBD1" w14:textId="77777777" w:rsidR="00362B1C" w:rsidRPr="00DA48F9" w:rsidRDefault="00362B1C" w:rsidP="00362B1C">
      <w:pPr>
        <w:spacing w:after="0" w:line="300" w:lineRule="exact"/>
        <w:ind w:left="5103"/>
        <w:jc w:val="both"/>
        <w:rPr>
          <w:rFonts w:ascii="Times New Roman" w:hAnsi="Times New Roman" w:cs="Times New Roman"/>
          <w:b/>
          <w:sz w:val="24"/>
          <w:szCs w:val="24"/>
        </w:rPr>
      </w:pPr>
    </w:p>
    <w:p w14:paraId="67CDB592" w14:textId="77777777" w:rsidR="00362B1C" w:rsidRPr="00DA48F9" w:rsidRDefault="00362B1C" w:rsidP="001F3EAD">
      <w:pPr>
        <w:pStyle w:val="Normalny1"/>
        <w:spacing w:line="300" w:lineRule="exact"/>
        <w:ind w:left="567"/>
        <w:jc w:val="both"/>
        <w:rPr>
          <w:b/>
          <w:i/>
          <w:sz w:val="24"/>
          <w:szCs w:val="24"/>
        </w:rPr>
      </w:pPr>
    </w:p>
    <w:sectPr w:rsidR="00362B1C" w:rsidRPr="00DA48F9" w:rsidSect="004806DA">
      <w:pgSz w:w="11906" w:h="16838"/>
      <w:pgMar w:top="56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6C2F76"/>
    <w:multiLevelType w:val="hybridMultilevel"/>
    <w:tmpl w:val="F6C0E87C"/>
    <w:lvl w:ilvl="0" w:tplc="4F0A9F04">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06107AA"/>
    <w:multiLevelType w:val="hybridMultilevel"/>
    <w:tmpl w:val="67EC444E"/>
    <w:lvl w:ilvl="0" w:tplc="0415000F">
      <w:start w:val="1"/>
      <w:numFmt w:val="decimal"/>
      <w:lvlText w:val="%1."/>
      <w:lvlJc w:val="left"/>
      <w:pPr>
        <w:ind w:left="720" w:hanging="360"/>
      </w:pPr>
      <w:rPr>
        <w:rFonts w:hint="default"/>
      </w:rPr>
    </w:lvl>
    <w:lvl w:ilvl="1" w:tplc="DCE4B4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B1D61"/>
    <w:multiLevelType w:val="hybridMultilevel"/>
    <w:tmpl w:val="BEC2B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E6D74"/>
    <w:multiLevelType w:val="hybridMultilevel"/>
    <w:tmpl w:val="A6C671A6"/>
    <w:lvl w:ilvl="0" w:tplc="6FC8B05A">
      <w:start w:val="5"/>
      <w:numFmt w:val="decimal"/>
      <w:lvlText w:val="%1."/>
      <w:lvlJc w:val="left"/>
      <w:pPr>
        <w:ind w:left="493" w:hanging="360"/>
      </w:pPr>
      <w:rPr>
        <w:rFonts w:hint="default"/>
        <w:b/>
      </w:rPr>
    </w:lvl>
    <w:lvl w:ilvl="1" w:tplc="6F44082E">
      <w:start w:val="1"/>
      <w:numFmt w:val="decimal"/>
      <w:lvlText w:val="%2)"/>
      <w:lvlJc w:val="left"/>
      <w:pPr>
        <w:ind w:left="1213" w:hanging="360"/>
      </w:pPr>
      <w:rPr>
        <w:b w:val="0"/>
      </w:r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154E787E"/>
    <w:multiLevelType w:val="hybridMultilevel"/>
    <w:tmpl w:val="9C001AF6"/>
    <w:lvl w:ilvl="0" w:tplc="5398464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203139C3"/>
    <w:multiLevelType w:val="hybridMultilevel"/>
    <w:tmpl w:val="8BF23476"/>
    <w:lvl w:ilvl="0" w:tplc="E0CCA336">
      <w:start w:val="1"/>
      <w:numFmt w:val="decimal"/>
      <w:lvlText w:val="%1."/>
      <w:lvlJc w:val="left"/>
      <w:pPr>
        <w:ind w:left="493" w:hanging="360"/>
      </w:pPr>
      <w:rPr>
        <w:b/>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27B508A7"/>
    <w:multiLevelType w:val="hybridMultilevel"/>
    <w:tmpl w:val="9C1A0882"/>
    <w:lvl w:ilvl="0" w:tplc="27D09E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CC1D4E"/>
    <w:multiLevelType w:val="hybridMultilevel"/>
    <w:tmpl w:val="7AD6F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D55844"/>
    <w:multiLevelType w:val="hybridMultilevel"/>
    <w:tmpl w:val="B880BE6E"/>
    <w:lvl w:ilvl="0" w:tplc="04150011">
      <w:start w:val="1"/>
      <w:numFmt w:val="decimal"/>
      <w:lvlText w:val="%1)"/>
      <w:lvlJc w:val="left"/>
      <w:pPr>
        <w:ind w:left="720" w:hanging="360"/>
      </w:pPr>
      <w:rPr>
        <w:rFonts w:hint="default"/>
      </w:rPr>
    </w:lvl>
    <w:lvl w:ilvl="1" w:tplc="1786DF5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2078F3"/>
    <w:multiLevelType w:val="hybridMultilevel"/>
    <w:tmpl w:val="836E78AC"/>
    <w:lvl w:ilvl="0" w:tplc="4F0A9F04">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AD40776"/>
    <w:multiLevelType w:val="hybridMultilevel"/>
    <w:tmpl w:val="F744A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762B8E"/>
    <w:multiLevelType w:val="hybridMultilevel"/>
    <w:tmpl w:val="5C28C296"/>
    <w:lvl w:ilvl="0" w:tplc="4F0A9F04">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0312D63"/>
    <w:multiLevelType w:val="hybridMultilevel"/>
    <w:tmpl w:val="096A63C0"/>
    <w:lvl w:ilvl="0" w:tplc="F1DE737E">
      <w:start w:val="7"/>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4FB67FD"/>
    <w:multiLevelType w:val="hybridMultilevel"/>
    <w:tmpl w:val="99585F74"/>
    <w:lvl w:ilvl="0" w:tplc="4692E12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6837F1"/>
    <w:multiLevelType w:val="hybridMultilevel"/>
    <w:tmpl w:val="AEB49C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1408B7"/>
    <w:multiLevelType w:val="hybridMultilevel"/>
    <w:tmpl w:val="C240AA9A"/>
    <w:lvl w:ilvl="0" w:tplc="44E0C1AA">
      <w:start w:val="1"/>
      <w:numFmt w:val="decimal"/>
      <w:lvlText w:val="%1)"/>
      <w:lvlJc w:val="left"/>
      <w:pPr>
        <w:ind w:left="284" w:hanging="284"/>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5C78D2"/>
    <w:multiLevelType w:val="hybridMultilevel"/>
    <w:tmpl w:val="03FEA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3"/>
  </w:num>
  <w:num w:numId="5">
    <w:abstractNumId w:val="10"/>
  </w:num>
  <w:num w:numId="6">
    <w:abstractNumId w:val="12"/>
  </w:num>
  <w:num w:numId="7">
    <w:abstractNumId w:val="1"/>
  </w:num>
  <w:num w:numId="8">
    <w:abstractNumId w:val="4"/>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8"/>
  </w:num>
  <w:num w:numId="14">
    <w:abstractNumId w:val="2"/>
  </w:num>
  <w:num w:numId="15">
    <w:abstractNumId w:val="5"/>
  </w:num>
  <w:num w:numId="16">
    <w:abstractNumId w:val="9"/>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AD"/>
    <w:rsid w:val="001F3EAD"/>
    <w:rsid w:val="003016D0"/>
    <w:rsid w:val="00362B1C"/>
    <w:rsid w:val="004806DA"/>
    <w:rsid w:val="00511CE1"/>
    <w:rsid w:val="005B4BEC"/>
    <w:rsid w:val="005D1C00"/>
    <w:rsid w:val="00680BE0"/>
    <w:rsid w:val="006A375F"/>
    <w:rsid w:val="00913912"/>
    <w:rsid w:val="00B70A0A"/>
    <w:rsid w:val="00B94D13"/>
    <w:rsid w:val="00D90509"/>
    <w:rsid w:val="00D9252E"/>
    <w:rsid w:val="00DA48F9"/>
    <w:rsid w:val="00E94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4FD7"/>
  <w15:chartTrackingRefBased/>
  <w15:docId w15:val="{B748BA55-4887-4575-800A-642C26C4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EAD"/>
    <w:pPr>
      <w:spacing w:after="200" w:line="276" w:lineRule="auto"/>
    </w:pPr>
    <w:rPr>
      <w:rFonts w:eastAsiaTheme="minorEastAsia"/>
      <w:lang w:eastAsia="pl-PL"/>
    </w:rPr>
  </w:style>
  <w:style w:type="paragraph" w:styleId="Nagwek2">
    <w:name w:val="heading 2"/>
    <w:basedOn w:val="Normalny"/>
    <w:next w:val="Normalny"/>
    <w:link w:val="Nagwek2Znak"/>
    <w:uiPriority w:val="9"/>
    <w:semiHidden/>
    <w:unhideWhenUsed/>
    <w:qFormat/>
    <w:rsid w:val="00DA48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DA48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1F3EAD"/>
    <w:pPr>
      <w:keepNext/>
      <w:tabs>
        <w:tab w:val="num" w:pos="2880"/>
      </w:tabs>
      <w:suppressAutoHyphens/>
      <w:spacing w:after="0" w:line="240" w:lineRule="auto"/>
      <w:ind w:left="2880" w:hanging="360"/>
      <w:jc w:val="center"/>
      <w:outlineLvl w:val="3"/>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1F3EAD"/>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1F3EAD"/>
    <w:pPr>
      <w:suppressAutoHyphens/>
      <w:spacing w:after="0" w:line="240" w:lineRule="auto"/>
      <w:jc w:val="center"/>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1F3EAD"/>
    <w:rPr>
      <w:rFonts w:ascii="Times New Roman" w:eastAsia="Times New Roman" w:hAnsi="Times New Roman" w:cs="Times New Roman"/>
      <w:sz w:val="24"/>
      <w:szCs w:val="20"/>
      <w:lang w:eastAsia="pl-PL"/>
    </w:rPr>
  </w:style>
  <w:style w:type="paragraph" w:customStyle="1" w:styleId="Tekstdugiegocytatu">
    <w:name w:val="Tekst długiego cytatu"/>
    <w:basedOn w:val="Normalny"/>
    <w:rsid w:val="001F3EAD"/>
    <w:pPr>
      <w:suppressAutoHyphens/>
      <w:spacing w:after="0" w:line="240" w:lineRule="auto"/>
      <w:ind w:left="360" w:right="-16" w:firstLine="360"/>
      <w:jc w:val="both"/>
    </w:pPr>
    <w:rPr>
      <w:rFonts w:ascii="Times New Roman" w:eastAsia="Times New Roman" w:hAnsi="Times New Roman" w:cs="Times New Roman"/>
      <w:szCs w:val="20"/>
    </w:rPr>
  </w:style>
  <w:style w:type="paragraph" w:styleId="Akapitzlist">
    <w:name w:val="List Paragraph"/>
    <w:basedOn w:val="Normalny"/>
    <w:uiPriority w:val="34"/>
    <w:qFormat/>
    <w:rsid w:val="001F3EAD"/>
    <w:pPr>
      <w:ind w:left="720"/>
      <w:contextualSpacing/>
    </w:pPr>
  </w:style>
  <w:style w:type="paragraph" w:customStyle="1" w:styleId="Normalny1">
    <w:name w:val="Normalny1"/>
    <w:basedOn w:val="Normalny"/>
    <w:rsid w:val="001F3EAD"/>
    <w:pPr>
      <w:spacing w:after="0" w:line="240" w:lineRule="auto"/>
    </w:pPr>
    <w:rPr>
      <w:rFonts w:ascii="Times New Roman" w:eastAsia="Times New Roman" w:hAnsi="Times New Roman" w:cs="Times New Roman"/>
      <w:color w:val="000000"/>
      <w:sz w:val="20"/>
      <w:szCs w:val="20"/>
    </w:rPr>
  </w:style>
  <w:style w:type="character" w:customStyle="1" w:styleId="markedcontent">
    <w:name w:val="markedcontent"/>
    <w:basedOn w:val="Domylnaczcionkaakapitu"/>
    <w:rsid w:val="001F3EAD"/>
  </w:style>
  <w:style w:type="paragraph" w:customStyle="1" w:styleId="Default">
    <w:name w:val="Default"/>
    <w:rsid w:val="00362B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36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D1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1C00"/>
    <w:rPr>
      <w:rFonts w:ascii="Segoe UI" w:eastAsiaTheme="minorEastAsia" w:hAnsi="Segoe UI" w:cs="Segoe UI"/>
      <w:sz w:val="18"/>
      <w:szCs w:val="18"/>
      <w:lang w:eastAsia="pl-PL"/>
    </w:rPr>
  </w:style>
  <w:style w:type="character" w:customStyle="1" w:styleId="Nagwek2Znak">
    <w:name w:val="Nagłówek 2 Znak"/>
    <w:basedOn w:val="Domylnaczcionkaakapitu"/>
    <w:link w:val="Nagwek2"/>
    <w:uiPriority w:val="9"/>
    <w:semiHidden/>
    <w:rsid w:val="00DA48F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DA48F9"/>
    <w:rPr>
      <w:rFonts w:asciiTheme="majorHAnsi" w:eastAsiaTheme="majorEastAsia" w:hAnsiTheme="majorHAnsi" w:cstheme="majorBidi"/>
      <w:color w:val="1F3763" w:themeColor="accent1" w:themeShade="7F"/>
      <w:sz w:val="24"/>
      <w:szCs w:val="24"/>
      <w:lang w:eastAsia="pl-PL"/>
    </w:rPr>
  </w:style>
  <w:style w:type="paragraph" w:styleId="Tekstpodstawowywcity">
    <w:name w:val="Body Text Indent"/>
    <w:basedOn w:val="Normalny"/>
    <w:link w:val="TekstpodstawowywcityZnak"/>
    <w:uiPriority w:val="99"/>
    <w:semiHidden/>
    <w:unhideWhenUsed/>
    <w:rsid w:val="00DA48F9"/>
    <w:pPr>
      <w:spacing w:after="120"/>
      <w:ind w:left="283"/>
    </w:pPr>
  </w:style>
  <w:style w:type="character" w:customStyle="1" w:styleId="TekstpodstawowywcityZnak">
    <w:name w:val="Tekst podstawowy wcięty Znak"/>
    <w:basedOn w:val="Domylnaczcionkaakapitu"/>
    <w:link w:val="Tekstpodstawowywcity"/>
    <w:uiPriority w:val="99"/>
    <w:semiHidden/>
    <w:rsid w:val="00DA48F9"/>
    <w:rPr>
      <w:rFonts w:eastAsiaTheme="minorEastAsia"/>
      <w:lang w:eastAsia="pl-PL"/>
    </w:rPr>
  </w:style>
  <w:style w:type="paragraph" w:styleId="Tekstpodstawowy2">
    <w:name w:val="Body Text 2"/>
    <w:basedOn w:val="Normalny"/>
    <w:link w:val="Tekstpodstawowy2Znak"/>
    <w:uiPriority w:val="99"/>
    <w:semiHidden/>
    <w:unhideWhenUsed/>
    <w:rsid w:val="00DA48F9"/>
    <w:pPr>
      <w:spacing w:after="120" w:line="480" w:lineRule="auto"/>
    </w:pPr>
  </w:style>
  <w:style w:type="character" w:customStyle="1" w:styleId="Tekstpodstawowy2Znak">
    <w:name w:val="Tekst podstawowy 2 Znak"/>
    <w:basedOn w:val="Domylnaczcionkaakapitu"/>
    <w:link w:val="Tekstpodstawowy2"/>
    <w:uiPriority w:val="99"/>
    <w:semiHidden/>
    <w:rsid w:val="00DA48F9"/>
    <w:rPr>
      <w:rFonts w:eastAsiaTheme="minorEastAsia"/>
      <w:lang w:eastAsia="pl-PL"/>
    </w:rPr>
  </w:style>
  <w:style w:type="paragraph" w:styleId="Tekstpodstawowy3">
    <w:name w:val="Body Text 3"/>
    <w:basedOn w:val="Normalny"/>
    <w:link w:val="Tekstpodstawowy3Znak"/>
    <w:uiPriority w:val="99"/>
    <w:semiHidden/>
    <w:unhideWhenUsed/>
    <w:rsid w:val="00DA48F9"/>
    <w:pPr>
      <w:spacing w:after="120"/>
    </w:pPr>
    <w:rPr>
      <w:sz w:val="16"/>
      <w:szCs w:val="16"/>
    </w:rPr>
  </w:style>
  <w:style w:type="character" w:customStyle="1" w:styleId="Tekstpodstawowy3Znak">
    <w:name w:val="Tekst podstawowy 3 Znak"/>
    <w:basedOn w:val="Domylnaczcionkaakapitu"/>
    <w:link w:val="Tekstpodstawowy3"/>
    <w:uiPriority w:val="99"/>
    <w:semiHidden/>
    <w:rsid w:val="00DA48F9"/>
    <w:rPr>
      <w:rFonts w:eastAsiaTheme="minorEastAsi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15689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d.szmigiel@umt.local</dc:creator>
  <cp:keywords/>
  <dc:description/>
  <cp:lastModifiedBy>Aleksandra Borycka</cp:lastModifiedBy>
  <cp:revision>3</cp:revision>
  <cp:lastPrinted>2024-05-14T13:25:00Z</cp:lastPrinted>
  <dcterms:created xsi:type="dcterms:W3CDTF">2024-05-20T12:43:00Z</dcterms:created>
  <dcterms:modified xsi:type="dcterms:W3CDTF">2024-05-20T12:53:00Z</dcterms:modified>
</cp:coreProperties>
</file>