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4F" w:rsidRPr="00B91E4F" w:rsidRDefault="00B91E4F" w:rsidP="00B91E4F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B91E4F">
        <w:rPr>
          <w:rFonts w:ascii="Times New Roman" w:hAnsi="Times New Roman" w:cs="Times New Roman"/>
          <w:sz w:val="24"/>
          <w:szCs w:val="24"/>
        </w:rPr>
        <w:t>Toruń, 1</w:t>
      </w:r>
      <w:r w:rsidRPr="00B91E4F">
        <w:rPr>
          <w:rFonts w:ascii="Times New Roman" w:hAnsi="Times New Roman" w:cs="Times New Roman"/>
          <w:sz w:val="24"/>
          <w:szCs w:val="24"/>
        </w:rPr>
        <w:t>3</w:t>
      </w:r>
      <w:r w:rsidRPr="00B91E4F">
        <w:rPr>
          <w:rFonts w:ascii="Times New Roman" w:hAnsi="Times New Roman" w:cs="Times New Roman"/>
          <w:sz w:val="24"/>
          <w:szCs w:val="24"/>
        </w:rPr>
        <w:t>.05.2024 r.</w:t>
      </w:r>
    </w:p>
    <w:p w:rsidR="00B91E4F" w:rsidRPr="00B91E4F" w:rsidRDefault="00B91E4F" w:rsidP="00B9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4F">
        <w:rPr>
          <w:rFonts w:ascii="Times New Roman" w:hAnsi="Times New Roman" w:cs="Times New Roman"/>
          <w:sz w:val="24"/>
          <w:szCs w:val="24"/>
        </w:rPr>
        <w:t>WZiPS.8030.17.</w:t>
      </w:r>
      <w:r w:rsidRPr="00B91E4F">
        <w:rPr>
          <w:rFonts w:ascii="Times New Roman" w:hAnsi="Times New Roman" w:cs="Times New Roman"/>
          <w:sz w:val="24"/>
          <w:szCs w:val="24"/>
        </w:rPr>
        <w:t>4</w:t>
      </w:r>
      <w:r w:rsidRPr="00B91E4F">
        <w:rPr>
          <w:rFonts w:ascii="Times New Roman" w:hAnsi="Times New Roman" w:cs="Times New Roman"/>
          <w:sz w:val="24"/>
          <w:szCs w:val="24"/>
        </w:rPr>
        <w:t>.2024</w:t>
      </w:r>
    </w:p>
    <w:p w:rsidR="00C566E1" w:rsidRPr="00B91E4F" w:rsidRDefault="00C566E1" w:rsidP="00B91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E4F" w:rsidRPr="00B91E4F" w:rsidRDefault="00B91E4F" w:rsidP="00B91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E4F" w:rsidRDefault="00B91E4F" w:rsidP="00B91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4F" w:rsidRPr="00B91E4F" w:rsidRDefault="00B91E4F" w:rsidP="00B9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4F">
        <w:rPr>
          <w:rFonts w:ascii="Times New Roman" w:hAnsi="Times New Roman" w:cs="Times New Roman"/>
          <w:b/>
          <w:sz w:val="24"/>
          <w:szCs w:val="24"/>
        </w:rPr>
        <w:t>Informacja dotycząca rozstrzygnięcia postępowania o udzielenie zamówienia publicznego z dnia 30 kwietnia 2024 r. w sprawie realizacji w 2024 roku „Programu zapobiegania upadkom dla seniorów w województwie kujawsko-pomorskim”</w:t>
      </w:r>
    </w:p>
    <w:p w:rsidR="00B91E4F" w:rsidRPr="00B91E4F" w:rsidRDefault="00B91E4F" w:rsidP="00B91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E4F" w:rsidRDefault="00B91E4F" w:rsidP="00B91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1E4F" w:rsidRPr="00B91E4F" w:rsidRDefault="00B91E4F" w:rsidP="00B91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Zdrowia i Polityki Społecznej Urzędu Miasta Torunia informuje, że postępowanie o </w:t>
      </w:r>
      <w:r w:rsidRPr="00B91E4F">
        <w:rPr>
          <w:rFonts w:ascii="Times New Roman" w:hAnsi="Times New Roman" w:cs="Times New Roman"/>
          <w:sz w:val="24"/>
          <w:szCs w:val="24"/>
        </w:rPr>
        <w:t>udzielenie zamówienia p</w:t>
      </w:r>
      <w:r>
        <w:rPr>
          <w:rFonts w:ascii="Times New Roman" w:hAnsi="Times New Roman" w:cs="Times New Roman"/>
          <w:sz w:val="24"/>
          <w:szCs w:val="24"/>
        </w:rPr>
        <w:t>ublicznego o wartości nie przekraczają</w:t>
      </w:r>
      <w:r w:rsidRPr="00B91E4F">
        <w:rPr>
          <w:rFonts w:ascii="Times New Roman" w:hAnsi="Times New Roman" w:cs="Times New Roman"/>
          <w:sz w:val="24"/>
          <w:szCs w:val="24"/>
        </w:rPr>
        <w:t xml:space="preserve">cej 130.000,00 zł netto, dotyczące realizacji w 2024 roku </w:t>
      </w:r>
      <w:r w:rsidRPr="00B91E4F">
        <w:rPr>
          <w:rFonts w:ascii="Times New Roman" w:hAnsi="Times New Roman" w:cs="Times New Roman"/>
          <w:sz w:val="24"/>
          <w:szCs w:val="24"/>
        </w:rPr>
        <w:t>„Programu zapobiegania upadk</w:t>
      </w:r>
      <w:r>
        <w:rPr>
          <w:rFonts w:ascii="Times New Roman" w:hAnsi="Times New Roman" w:cs="Times New Roman"/>
          <w:sz w:val="24"/>
          <w:szCs w:val="24"/>
        </w:rPr>
        <w:t>om dla seniorów w </w:t>
      </w:r>
      <w:bookmarkStart w:id="0" w:name="_GoBack"/>
      <w:bookmarkEnd w:id="0"/>
      <w:r w:rsidRPr="00B91E4F">
        <w:rPr>
          <w:rFonts w:ascii="Times New Roman" w:hAnsi="Times New Roman" w:cs="Times New Roman"/>
          <w:sz w:val="24"/>
          <w:szCs w:val="24"/>
        </w:rPr>
        <w:t>województwie kujawsko-pomorskim”</w:t>
      </w:r>
      <w:r w:rsidRPr="00B91E4F">
        <w:rPr>
          <w:rFonts w:ascii="Times New Roman" w:hAnsi="Times New Roman" w:cs="Times New Roman"/>
          <w:sz w:val="24"/>
          <w:szCs w:val="24"/>
        </w:rPr>
        <w:t xml:space="preserve"> zostało rozstrzygnięte.</w:t>
      </w:r>
    </w:p>
    <w:p w:rsidR="00B91E4F" w:rsidRPr="00B91E4F" w:rsidRDefault="00B91E4F" w:rsidP="00B91E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4F">
        <w:rPr>
          <w:rFonts w:ascii="Times New Roman" w:hAnsi="Times New Roman" w:cs="Times New Roman"/>
          <w:sz w:val="24"/>
          <w:szCs w:val="24"/>
        </w:rPr>
        <w:t>Do realizacji zamówienia wybrano ofertę złożoną przez Miejską Przychodnię Specjalistyczną, ul. Uniwersytecka 17, 87-100 Toruń. Koszt realizacji programu wynosi 10.000,00 zł brutto.</w:t>
      </w:r>
    </w:p>
    <w:sectPr w:rsidR="00B91E4F" w:rsidRPr="00B9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4F"/>
    <w:rsid w:val="00B91E4F"/>
    <w:rsid w:val="00C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B356"/>
  <w15:chartTrackingRefBased/>
  <w15:docId w15:val="{2A243965-D3A5-457A-A41C-9E2BB4CD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Ząbik</dc:creator>
  <cp:keywords/>
  <dc:description/>
  <cp:lastModifiedBy>Monika Ząbik</cp:lastModifiedBy>
  <cp:revision>1</cp:revision>
  <dcterms:created xsi:type="dcterms:W3CDTF">2024-05-14T12:26:00Z</dcterms:created>
  <dcterms:modified xsi:type="dcterms:W3CDTF">2024-05-14T12:32:00Z</dcterms:modified>
</cp:coreProperties>
</file>