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FBE5" w14:textId="105055B9" w:rsidR="003475B8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09281752" w14:textId="65C1B2F9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(imię i nazwisko osoby udzielającej pełnomocnictwo)</w:t>
      </w:r>
    </w:p>
    <w:p w14:paraId="52FBEFB8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165AF373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1DBA7D05" w14:textId="18D9F783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7A2C64">
        <w:rPr>
          <w:rFonts w:ascii="Times New Roman" w:hAnsi="Times New Roman" w:cs="Times New Roman"/>
          <w:i/>
          <w:iCs/>
          <w:sz w:val="18"/>
          <w:szCs w:val="18"/>
        </w:rPr>
        <w:t>adres, kod pocztowy, miejscowość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782DCA9" w14:textId="125806F5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2FBB33F6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7E25DD17" w14:textId="77777777" w:rsidR="007A2C64" w:rsidRDefault="007A2C64" w:rsidP="007A2C64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(seria i nr dowodu osobistego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PESEL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900D115" w14:textId="1F61E0EE" w:rsid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08FEDD2F" w14:textId="5BD89F72" w:rsidR="004B3277" w:rsidRDefault="004B3277" w:rsidP="004B327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277">
        <w:rPr>
          <w:rFonts w:ascii="Times New Roman" w:hAnsi="Times New Roman" w:cs="Times New Roman"/>
          <w:b/>
          <w:bCs/>
          <w:sz w:val="24"/>
          <w:szCs w:val="24"/>
        </w:rPr>
        <w:t>PEŁNOMOCN</w:t>
      </w:r>
      <w:r>
        <w:rPr>
          <w:rFonts w:ascii="Times New Roman" w:hAnsi="Times New Roman" w:cs="Times New Roman"/>
          <w:b/>
          <w:bCs/>
          <w:sz w:val="24"/>
          <w:szCs w:val="24"/>
        </w:rPr>
        <w:t>ICTWO</w:t>
      </w:r>
    </w:p>
    <w:p w14:paraId="2069BCBF" w14:textId="77777777" w:rsidR="00E05AF2" w:rsidRDefault="00E05AF2" w:rsidP="004B327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29BD1" w14:textId="06A8B320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dyspozycji art. 32 i 33 § 1, 2 ustawy z dnia 14.06.1960 r. Kodeks postępowania administracyjnego udzielam pełnomocnictwa</w:t>
      </w:r>
    </w:p>
    <w:p w14:paraId="1631FFB1" w14:textId="172AF3B5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D42864" w14:textId="0CC2AA5A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1A6334" w14:textId="5200D403" w:rsidR="004B3277" w:rsidRDefault="004B3277" w:rsidP="00E05AF2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stopień pokrewieństwa oraz 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imię i nazwisko osoby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której udzielono 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pełnomocnictwo)</w:t>
      </w:r>
    </w:p>
    <w:p w14:paraId="7B08BE88" w14:textId="15A2760C" w:rsidR="004B3277" w:rsidRDefault="00E05AF2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3277">
        <w:rPr>
          <w:rFonts w:ascii="Times New Roman" w:hAnsi="Times New Roman" w:cs="Times New Roman"/>
          <w:sz w:val="24"/>
          <w:szCs w:val="24"/>
        </w:rPr>
        <w:t>amieszkałemu …………………………………………………………………………………</w:t>
      </w:r>
    </w:p>
    <w:p w14:paraId="1C373DF2" w14:textId="1A168478" w:rsidR="004B3277" w:rsidRPr="004B3277" w:rsidRDefault="004B3277" w:rsidP="00E05AF2">
      <w:pPr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(kod pocztowy, miejscowość, ulica, numer domu, numer lokalu</w:t>
      </w:r>
      <w:r w:rsidR="00CD1F2F">
        <w:rPr>
          <w:rFonts w:ascii="Times New Roman" w:hAnsi="Times New Roman" w:cs="Times New Roman"/>
          <w:i/>
          <w:iCs/>
          <w:sz w:val="18"/>
          <w:szCs w:val="18"/>
        </w:rPr>
        <w:t xml:space="preserve"> PESEL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B08FAB8" w14:textId="0EA144CA" w:rsidR="004B3277" w:rsidRDefault="00E05AF2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B3277">
        <w:rPr>
          <w:rFonts w:ascii="Times New Roman" w:hAnsi="Times New Roman" w:cs="Times New Roman"/>
          <w:sz w:val="24"/>
          <w:szCs w:val="24"/>
        </w:rPr>
        <w:t>egitymującej/emu się dowodem osobistym …………………………………………………...</w:t>
      </w:r>
    </w:p>
    <w:p w14:paraId="5B652731" w14:textId="21282A51" w:rsidR="004B3277" w:rsidRDefault="004B3277" w:rsidP="00E05AF2">
      <w:pPr>
        <w:spacing w:after="120"/>
        <w:ind w:left="2832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(seria i numer dowodu osobistego)</w:t>
      </w:r>
    </w:p>
    <w:p w14:paraId="7A721990" w14:textId="2C9B2C4A" w:rsidR="004E144E" w:rsidRDefault="004E144E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mnie przed organami administracji publicznej w sprawie</w:t>
      </w:r>
    </w:p>
    <w:p w14:paraId="71B9458F" w14:textId="56BE2482" w:rsidR="007A2C64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BDEFCA" w14:textId="77777777" w:rsidR="004E144E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A4F8BE" w14:textId="578B616C" w:rsidR="004E144E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7C6760" w14:textId="77777777" w:rsidR="007A2C64" w:rsidRDefault="007A2C64" w:rsidP="007A2C64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określenie przedmiotu postępowania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925500B" w14:textId="77777777" w:rsidR="007A2C64" w:rsidRDefault="007A2C64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B87E4E" w14:textId="35707667" w:rsidR="004E144E" w:rsidRPr="004E144E" w:rsidRDefault="004E144E" w:rsidP="004E144E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508CC05A" w14:textId="7EFF131D" w:rsidR="004E144E" w:rsidRPr="004B3277" w:rsidRDefault="004E144E" w:rsidP="004E144E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…………………………………………</w:t>
      </w:r>
    </w:p>
    <w:p w14:paraId="1C8D245B" w14:textId="137AA72F" w:rsidR="004B3277" w:rsidRPr="00E05AF2" w:rsidRDefault="004E144E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miejscowość,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data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(czytelny podpis mocodawcy)</w:t>
      </w:r>
    </w:p>
    <w:p w14:paraId="230DF26F" w14:textId="5A9760C4" w:rsidR="004B3277" w:rsidRDefault="004E144E" w:rsidP="004E144E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4E">
        <w:rPr>
          <w:rFonts w:ascii="Times New Roman" w:hAnsi="Times New Roman" w:cs="Times New Roman"/>
          <w:b/>
          <w:bCs/>
          <w:sz w:val="24"/>
          <w:szCs w:val="24"/>
        </w:rPr>
        <w:t>Pouczeni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14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682421" w14:textId="4D0DA8D7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Strona może działać przez pełnomocnika, chyba że charakter czynności wymaga jej osobistego działania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32 kpa);</w:t>
      </w:r>
    </w:p>
    <w:p w14:paraId="75DC53D6" w14:textId="5A40FD7C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Pełnomocnikiem strony może być osoba fizyczna posiadająca zdolność do czynności prawnych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1 kpa);</w:t>
      </w:r>
    </w:p>
    <w:p w14:paraId="5DBB7F5B" w14:textId="0A495CAF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Pełnomocnictwo powinno być udzielone na piśmie lub zgłoszone do protokołu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2 kpa);</w:t>
      </w:r>
    </w:p>
    <w:p w14:paraId="208CAF73" w14:textId="1B8D57FB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3 kpa)</w:t>
      </w:r>
    </w:p>
    <w:p w14:paraId="1875097C" w14:textId="6287D9BD" w:rsidR="00E05AF2" w:rsidRPr="00E05AF2" w:rsidRDefault="00E05AF2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Złożenie dokumentu stwierdzającego udzielenie pełnomocnictwa lub prokury albo jego odpisu, wypisu lub kopii - w sprawie z zakresu administracji publicznej lub w postępowaniu sądowym podlega opłacie skarbowej (art. 1 ust. 1 pkt 2 ustawy z dnia 16.11.2006 r. o opłacie skarbowej);</w:t>
      </w:r>
    </w:p>
    <w:p w14:paraId="10B9137D" w14:textId="650D4174" w:rsidR="00E05AF2" w:rsidRPr="00E05AF2" w:rsidRDefault="00E05AF2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Złożenie dokumentu stwierdzającego udzielenie pełnomocnictwa zwolnione jest z opłaty skarbowej, jeżeli pełnomocnictwo udzielane jest małżonkowi, wstępnemu, zstępnemu, rodzeństwu lub mocodawcą jest podmiot określony w art. 7 pkt 1-6 ustawy o opłacie skarbowej.</w:t>
      </w:r>
    </w:p>
    <w:sectPr w:rsidR="00E05AF2" w:rsidRPr="00E0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5"/>
    <w:rsid w:val="003475B8"/>
    <w:rsid w:val="004B3277"/>
    <w:rsid w:val="004E144E"/>
    <w:rsid w:val="007A2C64"/>
    <w:rsid w:val="00B3631E"/>
    <w:rsid w:val="00CD1F2F"/>
    <w:rsid w:val="00D13735"/>
    <w:rsid w:val="00D63047"/>
    <w:rsid w:val="00E05AF2"/>
    <w:rsid w:val="00F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DD1E"/>
  <w15:chartTrackingRefBased/>
  <w15:docId w15:val="{467675FA-CDBA-4B79-83CB-025D71D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cp:keywords/>
  <dc:description/>
  <cp:lastModifiedBy>j.stepien@umt.local</cp:lastModifiedBy>
  <cp:revision>2</cp:revision>
  <cp:lastPrinted>2023-10-25T09:22:00Z</cp:lastPrinted>
  <dcterms:created xsi:type="dcterms:W3CDTF">2024-05-14T10:26:00Z</dcterms:created>
  <dcterms:modified xsi:type="dcterms:W3CDTF">2024-05-14T10:26:00Z</dcterms:modified>
</cp:coreProperties>
</file>