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A67A2F">
        <w:rPr>
          <w:rFonts w:ascii="Times New Roman" w:hAnsi="Times New Roman" w:cs="Times New Roman"/>
          <w:sz w:val="24"/>
          <w:szCs w:val="24"/>
        </w:rPr>
        <w:t>7</w:t>
      </w:r>
      <w:r w:rsidR="0036123C">
        <w:rPr>
          <w:rFonts w:ascii="Times New Roman" w:hAnsi="Times New Roman" w:cs="Times New Roman"/>
          <w:sz w:val="24"/>
          <w:szCs w:val="24"/>
        </w:rPr>
        <w:t xml:space="preserve"> </w:t>
      </w:r>
      <w:r w:rsidR="00A67A2F">
        <w:rPr>
          <w:rFonts w:ascii="Times New Roman" w:hAnsi="Times New Roman" w:cs="Times New Roman"/>
          <w:sz w:val="24"/>
          <w:szCs w:val="24"/>
        </w:rPr>
        <w:t>maja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A67A2F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 Gulewski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68165E" w:rsidRDefault="0068165E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61" w:rsidRDefault="0098534E" w:rsidP="00A67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67A2F">
        <w:rPr>
          <w:rFonts w:ascii="Times New Roman" w:hAnsi="Times New Roman" w:cs="Times New Roman"/>
          <w:b/>
          <w:sz w:val="28"/>
          <w:szCs w:val="24"/>
        </w:rPr>
        <w:t>czy Gmina Miasta Toruń posiada wieloletni plan rozwoju dostępu do szerokopasmowego Internetu?</w:t>
      </w:r>
    </w:p>
    <w:p w:rsidR="00A67A2F" w:rsidRDefault="00A67A2F" w:rsidP="00A67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jaki procent miasta jest infrastrukturalnie gotowy do takie połączenia?</w:t>
      </w:r>
    </w:p>
    <w:p w:rsidR="00A67A2F" w:rsidRDefault="00A67A2F" w:rsidP="00A67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 dostęp do światłowodu wygląda dla lewobrzeżnej części miasta?</w:t>
      </w:r>
      <w:bookmarkStart w:id="0" w:name="_GoBack"/>
      <w:bookmarkEnd w:id="0"/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Pr="00D358E5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Pr="003A32CA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korskiej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py piskorski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F61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50" w:rsidRDefault="009B4550" w:rsidP="00C04CBF">
      <w:pPr>
        <w:spacing w:after="0" w:line="240" w:lineRule="auto"/>
      </w:pPr>
      <w:r>
        <w:separator/>
      </w:r>
    </w:p>
  </w:endnote>
  <w:endnote w:type="continuationSeparator" w:id="0">
    <w:p w:rsidR="009B4550" w:rsidRDefault="009B4550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50" w:rsidRDefault="009B4550" w:rsidP="00C04CBF">
      <w:pPr>
        <w:spacing w:after="0" w:line="240" w:lineRule="auto"/>
      </w:pPr>
      <w:r>
        <w:separator/>
      </w:r>
    </w:p>
  </w:footnote>
  <w:footnote w:type="continuationSeparator" w:id="0">
    <w:p w:rsidR="009B4550" w:rsidRDefault="009B4550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A4411"/>
    <w:rsid w:val="002D1F61"/>
    <w:rsid w:val="002F526C"/>
    <w:rsid w:val="0030399B"/>
    <w:rsid w:val="00311929"/>
    <w:rsid w:val="0036123C"/>
    <w:rsid w:val="003A32CA"/>
    <w:rsid w:val="003B335C"/>
    <w:rsid w:val="003B361D"/>
    <w:rsid w:val="0044757C"/>
    <w:rsid w:val="004640D2"/>
    <w:rsid w:val="004804E2"/>
    <w:rsid w:val="004C7F50"/>
    <w:rsid w:val="004D3AE3"/>
    <w:rsid w:val="004E4E36"/>
    <w:rsid w:val="00582488"/>
    <w:rsid w:val="005A5BD7"/>
    <w:rsid w:val="005C375B"/>
    <w:rsid w:val="005E1EEB"/>
    <w:rsid w:val="005F28FD"/>
    <w:rsid w:val="00641BE7"/>
    <w:rsid w:val="006559A1"/>
    <w:rsid w:val="00666EAA"/>
    <w:rsid w:val="0068165E"/>
    <w:rsid w:val="00694A7E"/>
    <w:rsid w:val="006C7835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30ECA"/>
    <w:rsid w:val="00850B2E"/>
    <w:rsid w:val="008773B6"/>
    <w:rsid w:val="008E462B"/>
    <w:rsid w:val="008F33C8"/>
    <w:rsid w:val="008F6F23"/>
    <w:rsid w:val="00907991"/>
    <w:rsid w:val="009153D7"/>
    <w:rsid w:val="00961D11"/>
    <w:rsid w:val="0098534E"/>
    <w:rsid w:val="009B4550"/>
    <w:rsid w:val="009B4F15"/>
    <w:rsid w:val="009E44A8"/>
    <w:rsid w:val="009E586C"/>
    <w:rsid w:val="00A67A2F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12181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BC7B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2024-05-01T20:43:00Z</dcterms:created>
  <dcterms:modified xsi:type="dcterms:W3CDTF">2024-05-01T20:43:00Z</dcterms:modified>
</cp:coreProperties>
</file>