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E61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24A3C">
        <w:rPr>
          <w:rFonts w:ascii="Times New Roman" w:hAnsi="Times New Roman" w:cs="Times New Roman"/>
          <w:sz w:val="24"/>
          <w:szCs w:val="24"/>
        </w:rPr>
        <w:t>7 maja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C3391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C24A3C">
        <w:rPr>
          <w:rFonts w:ascii="Times New Roman" w:hAnsi="Times New Roman" w:cs="Times New Roman"/>
          <w:b/>
          <w:sz w:val="24"/>
          <w:szCs w:val="24"/>
        </w:rPr>
        <w:t>Łukasz Walkusz</w:t>
      </w:r>
    </w:p>
    <w:p w:rsidR="00222029" w:rsidRDefault="00571E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Przewodniczący Rady Miasta Torunia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71E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INTERPELACJA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</w:t>
      </w:r>
      <w:r w:rsidR="00571E29">
        <w:rPr>
          <w:rFonts w:ascii="Times New Roman" w:hAnsi="Times New Roman" w:cs="Times New Roman"/>
          <w:sz w:val="24"/>
          <w:szCs w:val="24"/>
        </w:rPr>
        <w:t>unia w nawiązaniu do § 36 ust. 2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</w:t>
      </w:r>
      <w:r w:rsidR="00571E29">
        <w:rPr>
          <w:rFonts w:ascii="Times New Roman" w:hAnsi="Times New Roman" w:cs="Times New Roman"/>
          <w:sz w:val="24"/>
          <w:szCs w:val="24"/>
        </w:rPr>
        <w:t>przekazuję Panu Przewodniczącemu interpelację radnego skierowaną do Prezydenta Miasta Torunia w sprawie: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34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06B0">
        <w:rPr>
          <w:rFonts w:ascii="Times New Roman" w:hAnsi="Times New Roman" w:cs="Times New Roman"/>
          <w:b/>
          <w:sz w:val="28"/>
          <w:szCs w:val="24"/>
        </w:rPr>
        <w:t>uwzględnienia w planie kompleksowej przebudowy ul. Olsztyńskiej zabezpieczenia do pełnego dostępu do sieci szerokopasmowego Internetu, a także kooperacji w tym zakresie z Ministerstwem Cyfryzacji</w:t>
      </w:r>
    </w:p>
    <w:p w:rsidR="009B78FF" w:rsidRDefault="009B78FF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22029" w:rsidRDefault="00571E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TREŚĆ INTERPELACJI</w:t>
      </w:r>
    </w:p>
    <w:p w:rsidR="00D91427" w:rsidRDefault="00D91427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349E2" w:rsidRDefault="00C606B0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ulicy Olsztyńskiej będzie jednym z priorytetowych działań w najbliższych miesiącach. Dobre przygotowanie inwestycji o przede wszystkim etap planowania, mapowania wszystkich potrzeb, </w:t>
      </w:r>
      <w:proofErr w:type="spellStart"/>
      <w:r>
        <w:rPr>
          <w:rFonts w:ascii="Times New Roman" w:hAnsi="Times New Roman" w:cs="Times New Roman"/>
          <w:sz w:val="24"/>
          <w:szCs w:val="24"/>
        </w:rPr>
        <w:t>ryzyk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jakie mogą wystąpić. Jest to kluczowy plan realizacji inwestycji, a jego przeprocesowanie w racjonalny, rzetelny i fachowy sposób może uchronić inwestora przed potencjalnymi „wpadkami” na etapie wykonawczym. </w:t>
      </w:r>
    </w:p>
    <w:p w:rsidR="00C606B0" w:rsidRDefault="00C606B0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Jednym z kluczowych komponentów tej inwestycji powinno być zadbanie również o peryferyjne aspekty, odmienne od twardej infrastruktury drogowej, ale połączone z nią ze względu na możliwość dwutorowego prowadzenia prac. W tym aspekcie chodzi o zabezpieczenie dostępu do szerokopasmowego Internetu na całym przedmiotowym terenie. </w:t>
      </w:r>
    </w:p>
    <w:p w:rsidR="00C606B0" w:rsidRDefault="00C606B0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sieć światłowodu jest położona ale przyłącza nie są dostępne dla wszystkich mieszkańców oraz podmiotów gospodarczych. </w:t>
      </w:r>
    </w:p>
    <w:p w:rsidR="00C606B0" w:rsidRDefault="00C606B0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więcej, w granicach dostępności do światłowodu, co jest widoczne na mapach Polski Cyfrowej są w tej części miasta białe plamy, a możliwość wykonania przyłączy do istniejącej sieci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scedowywane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podmiot wnioskujący o taki dostęp. </w:t>
      </w:r>
    </w:p>
    <w:p w:rsidR="00C606B0" w:rsidRDefault="00C606B0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swoisty absurd</w:t>
      </w:r>
      <w:r w:rsidR="00E66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CBA" w:rsidRDefault="00E66CBA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Dlatego uważam, że w kooperacji z Ministerstwem Cyfryzacji (możliwym </w:t>
      </w:r>
      <w:proofErr w:type="spellStart"/>
      <w:r>
        <w:rPr>
          <w:rFonts w:ascii="Times New Roman" w:hAnsi="Times New Roman" w:cs="Times New Roman"/>
          <w:sz w:val="24"/>
          <w:szCs w:val="24"/>
        </w:rPr>
        <w:t>wpółfinansowaniem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przyłączy) należy włączyć do planu przebudowy ul. Olsztyńskiej, plan wykonania wszystkich brakujących przyłączy do sieci światłowodu.</w:t>
      </w:r>
    </w:p>
    <w:p w:rsidR="00E66CBA" w:rsidRDefault="00E66CBA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 niniejszym wnioskuję i proszę w imieniu mieszkańców.</w:t>
      </w:r>
    </w:p>
    <w:p w:rsidR="005D799D" w:rsidRDefault="005D799D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DF" w:rsidRDefault="001001DF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614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Piotr Lenkiewicz</w:t>
      </w:r>
      <w:bookmarkStart w:id="0" w:name="_GoBack"/>
      <w:bookmarkEnd w:id="0"/>
    </w:p>
    <w:p w:rsidR="00131614" w:rsidRPr="00222029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sectPr w:rsidR="00131614" w:rsidRPr="0022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A603F"/>
    <w:multiLevelType w:val="hybridMultilevel"/>
    <w:tmpl w:val="D4985BEE"/>
    <w:lvl w:ilvl="0" w:tplc="E14E1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2D3B"/>
    <w:rsid w:val="00010AF3"/>
    <w:rsid w:val="00094734"/>
    <w:rsid w:val="001001DF"/>
    <w:rsid w:val="00131614"/>
    <w:rsid w:val="001936C1"/>
    <w:rsid w:val="001B2A4A"/>
    <w:rsid w:val="00222029"/>
    <w:rsid w:val="00297B08"/>
    <w:rsid w:val="002C404C"/>
    <w:rsid w:val="00426300"/>
    <w:rsid w:val="00441D01"/>
    <w:rsid w:val="004669D2"/>
    <w:rsid w:val="00473FD9"/>
    <w:rsid w:val="00492EC2"/>
    <w:rsid w:val="004F5241"/>
    <w:rsid w:val="00571E29"/>
    <w:rsid w:val="005D799D"/>
    <w:rsid w:val="00661C9F"/>
    <w:rsid w:val="007C2C6A"/>
    <w:rsid w:val="008D1014"/>
    <w:rsid w:val="009B78FF"/>
    <w:rsid w:val="00A51437"/>
    <w:rsid w:val="00AB7160"/>
    <w:rsid w:val="00AC6E29"/>
    <w:rsid w:val="00AD6FA1"/>
    <w:rsid w:val="00B45132"/>
    <w:rsid w:val="00C22902"/>
    <w:rsid w:val="00C2410F"/>
    <w:rsid w:val="00C24A3C"/>
    <w:rsid w:val="00C33919"/>
    <w:rsid w:val="00C349E2"/>
    <w:rsid w:val="00C606B0"/>
    <w:rsid w:val="00D5741E"/>
    <w:rsid w:val="00D91427"/>
    <w:rsid w:val="00E6104A"/>
    <w:rsid w:val="00E66CBA"/>
    <w:rsid w:val="00FB3C18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E8A1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2024-05-01T21:15:00Z</dcterms:created>
  <dcterms:modified xsi:type="dcterms:W3CDTF">2024-05-01T21:15:00Z</dcterms:modified>
</cp:coreProperties>
</file>