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A09" w:rsidRDefault="00181A09" w:rsidP="003A172D">
      <w:pPr>
        <w:pStyle w:val="NormalnyWeb"/>
        <w:spacing w:before="0" w:beforeAutospacing="0" w:after="0"/>
        <w:rPr>
          <w:sz w:val="22"/>
          <w:szCs w:val="22"/>
        </w:rPr>
      </w:pPr>
    </w:p>
    <w:p w:rsidR="000B1192" w:rsidRPr="002568C9" w:rsidRDefault="00BB4393" w:rsidP="000B1192">
      <w:pPr>
        <w:pStyle w:val="NormalnyWeb"/>
        <w:spacing w:before="0" w:beforeAutospacing="0" w:after="0"/>
        <w:jc w:val="right"/>
        <w:rPr>
          <w:sz w:val="22"/>
          <w:szCs w:val="22"/>
        </w:rPr>
      </w:pPr>
      <w:r>
        <w:rPr>
          <w:sz w:val="22"/>
          <w:szCs w:val="22"/>
        </w:rPr>
        <w:t>Toruń, dnia</w:t>
      </w:r>
      <w:r w:rsidR="00181A09">
        <w:rPr>
          <w:sz w:val="22"/>
          <w:szCs w:val="22"/>
        </w:rPr>
        <w:t xml:space="preserve"> </w:t>
      </w:r>
      <w:r w:rsidR="009B4CAB">
        <w:rPr>
          <w:sz w:val="22"/>
          <w:szCs w:val="22"/>
        </w:rPr>
        <w:t>07</w:t>
      </w:r>
      <w:r w:rsidR="00C0369A">
        <w:rPr>
          <w:sz w:val="22"/>
          <w:szCs w:val="22"/>
        </w:rPr>
        <w:t xml:space="preserve"> </w:t>
      </w:r>
      <w:r w:rsidR="00565186">
        <w:rPr>
          <w:sz w:val="22"/>
          <w:szCs w:val="22"/>
        </w:rPr>
        <w:t xml:space="preserve"> </w:t>
      </w:r>
      <w:r w:rsidR="00C0369A">
        <w:rPr>
          <w:sz w:val="22"/>
          <w:szCs w:val="22"/>
        </w:rPr>
        <w:t>maja</w:t>
      </w:r>
      <w:r w:rsidR="00C040AF" w:rsidRPr="002568C9">
        <w:rPr>
          <w:sz w:val="22"/>
          <w:szCs w:val="22"/>
        </w:rPr>
        <w:t xml:space="preserve"> </w:t>
      </w:r>
      <w:r w:rsidR="00595D5D">
        <w:rPr>
          <w:sz w:val="22"/>
          <w:szCs w:val="22"/>
        </w:rPr>
        <w:t>20</w:t>
      </w:r>
      <w:r w:rsidR="00D13946">
        <w:rPr>
          <w:sz w:val="22"/>
          <w:szCs w:val="22"/>
        </w:rPr>
        <w:t>2</w:t>
      </w:r>
      <w:r w:rsidR="00565186">
        <w:rPr>
          <w:sz w:val="22"/>
          <w:szCs w:val="22"/>
        </w:rPr>
        <w:t>4</w:t>
      </w:r>
      <w:r w:rsidR="000B1192" w:rsidRPr="002568C9">
        <w:rPr>
          <w:sz w:val="22"/>
          <w:szCs w:val="22"/>
        </w:rPr>
        <w:t xml:space="preserve"> r.</w:t>
      </w:r>
    </w:p>
    <w:p w:rsidR="000B1192" w:rsidRPr="00D05718" w:rsidRDefault="00595D5D" w:rsidP="007017B6">
      <w:pPr>
        <w:pStyle w:val="NormalnyWeb"/>
        <w:spacing w:before="0" w:beforeAutospacing="0" w:after="0"/>
        <w:rPr>
          <w:sz w:val="22"/>
          <w:szCs w:val="22"/>
        </w:rPr>
      </w:pPr>
      <w:r w:rsidRPr="00D05718">
        <w:rPr>
          <w:sz w:val="22"/>
          <w:szCs w:val="22"/>
        </w:rPr>
        <w:t>WAiB</w:t>
      </w:r>
      <w:r w:rsidR="00A502F3">
        <w:rPr>
          <w:sz w:val="22"/>
          <w:szCs w:val="22"/>
        </w:rPr>
        <w:t>.6220</w:t>
      </w:r>
      <w:r w:rsidR="00D05718" w:rsidRPr="00D05718">
        <w:rPr>
          <w:sz w:val="22"/>
          <w:szCs w:val="22"/>
        </w:rPr>
        <w:t>.</w:t>
      </w:r>
      <w:r w:rsidR="00C0369A">
        <w:rPr>
          <w:sz w:val="22"/>
          <w:szCs w:val="22"/>
        </w:rPr>
        <w:t>16</w:t>
      </w:r>
      <w:r w:rsidR="00D05718">
        <w:rPr>
          <w:sz w:val="22"/>
          <w:szCs w:val="22"/>
        </w:rPr>
        <w:t>.20</w:t>
      </w:r>
      <w:r w:rsidR="00D13946">
        <w:rPr>
          <w:sz w:val="22"/>
          <w:szCs w:val="22"/>
        </w:rPr>
        <w:t>2</w:t>
      </w:r>
      <w:r w:rsidR="00C0369A">
        <w:rPr>
          <w:sz w:val="22"/>
          <w:szCs w:val="22"/>
        </w:rPr>
        <w:t>3</w:t>
      </w:r>
      <w:r w:rsidR="00D05718">
        <w:rPr>
          <w:sz w:val="22"/>
          <w:szCs w:val="22"/>
        </w:rPr>
        <w:t xml:space="preserve"> AG</w:t>
      </w:r>
      <w:r w:rsidR="002E3A2C">
        <w:rPr>
          <w:sz w:val="22"/>
          <w:szCs w:val="22"/>
        </w:rPr>
        <w:t>W</w:t>
      </w:r>
      <w:r w:rsidR="00C0369A">
        <w:rPr>
          <w:sz w:val="22"/>
          <w:szCs w:val="22"/>
        </w:rPr>
        <w:t>14</w:t>
      </w:r>
    </w:p>
    <w:p w:rsidR="000B1192" w:rsidRPr="002331D8" w:rsidRDefault="000B1192" w:rsidP="000B1192">
      <w:pPr>
        <w:pStyle w:val="NormalnyWeb"/>
        <w:spacing w:before="0" w:beforeAutospacing="0" w:after="0"/>
        <w:jc w:val="center"/>
        <w:rPr>
          <w:sz w:val="16"/>
          <w:szCs w:val="16"/>
        </w:rPr>
      </w:pPr>
    </w:p>
    <w:p w:rsidR="000B1192" w:rsidRPr="002331D8" w:rsidRDefault="000B1192" w:rsidP="000B1192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2331D8">
        <w:rPr>
          <w:b/>
          <w:bCs/>
          <w:sz w:val="22"/>
          <w:szCs w:val="22"/>
        </w:rPr>
        <w:t>INFORMACJA</w:t>
      </w:r>
    </w:p>
    <w:p w:rsidR="000B1192" w:rsidRPr="002331D8" w:rsidRDefault="000B1192" w:rsidP="00FD2147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2331D8">
        <w:rPr>
          <w:b/>
          <w:bCs/>
          <w:sz w:val="22"/>
          <w:szCs w:val="22"/>
        </w:rPr>
        <w:t xml:space="preserve">PREZYDENTA MIASTA TORUNIA </w:t>
      </w:r>
    </w:p>
    <w:p w:rsidR="000B1192" w:rsidRPr="00193315" w:rsidRDefault="000B1192" w:rsidP="000B1192">
      <w:pPr>
        <w:pStyle w:val="NormalnyWeb"/>
        <w:spacing w:before="0" w:beforeAutospacing="0" w:after="0"/>
        <w:rPr>
          <w:sz w:val="22"/>
          <w:szCs w:val="22"/>
        </w:rPr>
      </w:pPr>
      <w:r w:rsidRPr="00193315">
        <w:rPr>
          <w:sz w:val="22"/>
          <w:szCs w:val="22"/>
          <w:u w:val="single"/>
        </w:rPr>
        <w:t>Na podstawie:</w:t>
      </w:r>
    </w:p>
    <w:p w:rsidR="000B1192" w:rsidRPr="00193315" w:rsidRDefault="000B1192" w:rsidP="002568C9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193315">
        <w:rPr>
          <w:sz w:val="22"/>
          <w:szCs w:val="22"/>
        </w:rPr>
        <w:t xml:space="preserve">art. 33 ust. 1, art. 75 ust. 1 pkt 4, art. 79 ust. 1 ustawy z dnia 3 października 2008 roku </w:t>
      </w:r>
      <w:r w:rsidRPr="00193315">
        <w:rPr>
          <w:color w:val="000000"/>
          <w:sz w:val="22"/>
          <w:szCs w:val="22"/>
        </w:rPr>
        <w:t>o udostępnianiu informacji o środowisku i jego ochronie, udziale społeczeństwa w ochronie środowiska oraz o ocenach oddziaływania na środowisko (</w:t>
      </w:r>
      <w:r w:rsidR="00193315">
        <w:rPr>
          <w:color w:val="000000"/>
          <w:sz w:val="22"/>
          <w:szCs w:val="22"/>
        </w:rPr>
        <w:t xml:space="preserve">tekst jednolity </w:t>
      </w:r>
      <w:r w:rsidRPr="00193315">
        <w:rPr>
          <w:color w:val="000000"/>
          <w:sz w:val="22"/>
          <w:szCs w:val="22"/>
        </w:rPr>
        <w:t>Dz. U. z 20</w:t>
      </w:r>
      <w:r w:rsidR="00D13946">
        <w:rPr>
          <w:color w:val="000000"/>
          <w:sz w:val="22"/>
          <w:szCs w:val="22"/>
        </w:rPr>
        <w:t>2</w:t>
      </w:r>
      <w:r w:rsidR="00181A09">
        <w:rPr>
          <w:color w:val="000000"/>
          <w:sz w:val="22"/>
          <w:szCs w:val="22"/>
        </w:rPr>
        <w:t>3</w:t>
      </w:r>
      <w:r w:rsidR="00193315">
        <w:rPr>
          <w:color w:val="000000"/>
          <w:sz w:val="22"/>
          <w:szCs w:val="22"/>
        </w:rPr>
        <w:t xml:space="preserve"> r.</w:t>
      </w:r>
      <w:r w:rsidRPr="00193315">
        <w:rPr>
          <w:color w:val="000000"/>
          <w:sz w:val="22"/>
          <w:szCs w:val="22"/>
        </w:rPr>
        <w:t xml:space="preserve">, poz. </w:t>
      </w:r>
      <w:r w:rsidR="00181A09">
        <w:rPr>
          <w:color w:val="000000"/>
          <w:sz w:val="22"/>
          <w:szCs w:val="22"/>
        </w:rPr>
        <w:t>1094</w:t>
      </w:r>
      <w:r w:rsidR="006806BA">
        <w:rPr>
          <w:color w:val="000000"/>
          <w:sz w:val="22"/>
          <w:szCs w:val="22"/>
        </w:rPr>
        <w:t xml:space="preserve"> ze zmianami</w:t>
      </w:r>
      <w:r w:rsidR="00C0369A">
        <w:rPr>
          <w:color w:val="000000"/>
          <w:sz w:val="22"/>
          <w:szCs w:val="22"/>
        </w:rPr>
        <w:t xml:space="preserve">; dalej: </w:t>
      </w:r>
      <w:proofErr w:type="spellStart"/>
      <w:r w:rsidR="00C0369A">
        <w:rPr>
          <w:color w:val="000000"/>
          <w:sz w:val="22"/>
          <w:szCs w:val="22"/>
        </w:rPr>
        <w:t>uouioś</w:t>
      </w:r>
      <w:proofErr w:type="spellEnd"/>
      <w:r w:rsidRPr="00193315">
        <w:rPr>
          <w:color w:val="000000"/>
          <w:sz w:val="22"/>
          <w:szCs w:val="22"/>
        </w:rPr>
        <w:t>)</w:t>
      </w:r>
    </w:p>
    <w:p w:rsidR="000B1192" w:rsidRPr="002331D8" w:rsidRDefault="000B1192" w:rsidP="000B1192">
      <w:pPr>
        <w:pStyle w:val="NormalnyWeb"/>
        <w:spacing w:before="0" w:beforeAutospacing="0" w:after="0"/>
        <w:rPr>
          <w:sz w:val="16"/>
          <w:szCs w:val="16"/>
        </w:rPr>
      </w:pPr>
    </w:p>
    <w:p w:rsidR="000B1192" w:rsidRPr="002331D8" w:rsidRDefault="000B1192" w:rsidP="000B1192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2331D8">
        <w:rPr>
          <w:b/>
          <w:bCs/>
          <w:sz w:val="22"/>
          <w:szCs w:val="22"/>
        </w:rPr>
        <w:t xml:space="preserve">PODAJĘ DO PUBLICZNEJ WIADOMOŚCI NASTĘPUJĄCE INFORMACJE: </w:t>
      </w:r>
    </w:p>
    <w:p w:rsidR="000B1192" w:rsidRPr="002331D8" w:rsidRDefault="000B1192" w:rsidP="00C040AF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C0369A" w:rsidRDefault="001267B6" w:rsidP="00C0369A">
      <w:pPr>
        <w:pStyle w:val="Normalny1"/>
        <w:numPr>
          <w:ilvl w:val="0"/>
          <w:numId w:val="17"/>
        </w:numPr>
        <w:ind w:left="284" w:hanging="284"/>
        <w:jc w:val="both"/>
        <w:rPr>
          <w:rFonts w:cs="Times New Roman"/>
          <w:sz w:val="22"/>
          <w:szCs w:val="22"/>
        </w:rPr>
      </w:pPr>
      <w:r w:rsidRPr="00565186">
        <w:rPr>
          <w:sz w:val="22"/>
          <w:szCs w:val="22"/>
        </w:rPr>
        <w:t>Prowadzona jest ocena oddziaływania na środowisko dla przedsięwzięcia pn.:</w:t>
      </w:r>
      <w:r w:rsidR="005439CC" w:rsidRPr="00565186">
        <w:rPr>
          <w:sz w:val="22"/>
          <w:szCs w:val="22"/>
        </w:rPr>
        <w:t xml:space="preserve"> </w:t>
      </w:r>
      <w:r w:rsidR="00C0369A" w:rsidRPr="00C0369A">
        <w:rPr>
          <w:rFonts w:cs="Times New Roman"/>
          <w:sz w:val="22"/>
          <w:szCs w:val="22"/>
        </w:rPr>
        <w:t>„zmiana przeznaczenia hali magazynowej na produkcyjno-magazynową na terenie spółki PAK sp. z o.o. przy ul. Towarowej 15 w Toruniu (część dz. nr 509/1, 509/2, 523/1, 523/4 – obręb 43)”</w:t>
      </w:r>
    </w:p>
    <w:p w:rsidR="00C0369A" w:rsidRDefault="00C0369A" w:rsidP="00C0369A">
      <w:pPr>
        <w:pStyle w:val="Normalny1"/>
        <w:ind w:left="284"/>
        <w:jc w:val="both"/>
        <w:rPr>
          <w:rFonts w:cs="Times New Roman"/>
          <w:sz w:val="22"/>
          <w:szCs w:val="22"/>
        </w:rPr>
      </w:pPr>
      <w:r w:rsidRPr="00C0369A">
        <w:rPr>
          <w:rFonts w:cs="Times New Roman"/>
          <w:sz w:val="22"/>
          <w:szCs w:val="22"/>
        </w:rPr>
        <w:t>obszar oddziaływania przedsięwzięcia w zasięgu 100m od granic przedsięwzięcia:</w:t>
      </w:r>
    </w:p>
    <w:p w:rsidR="00381EA4" w:rsidRPr="00C0369A" w:rsidRDefault="00C0369A" w:rsidP="00C0369A">
      <w:pPr>
        <w:pStyle w:val="Normalny1"/>
        <w:ind w:left="284"/>
        <w:jc w:val="both"/>
        <w:rPr>
          <w:rFonts w:cs="Times New Roman"/>
          <w:sz w:val="22"/>
          <w:szCs w:val="22"/>
        </w:rPr>
      </w:pPr>
      <w:r w:rsidRPr="00C0369A">
        <w:rPr>
          <w:rFonts w:cs="Times New Roman"/>
          <w:sz w:val="22"/>
          <w:szCs w:val="22"/>
        </w:rPr>
        <w:t>obręb 43 – dz. nr 853, 854, 863, 855, 860/3, 856/1, 1048/1, 789, 860/2, 1048/4, 864/1, 865/1, 860/1, 867/1, 1048/2, 1048/3, 868, 862/1, 838, 861, 839, 837, 869, 836, 835, 894, 893, 895, 905, 1047, 1046, 1045, 1053, 1048/1, 610/16, 610/1, 529, 531/2, 531/1, 523/1, 523/2, 531/3, 531/4, 531/10, 531/9, 523/5, 524, 523/3, 522/1, 522/2, 521, 518, 511, 510, 512, 509/6, 514, 509/5, 509/7, 509/2, 509/1, 1120, 508, 509/8, 791/2, 785/2, 783, 782, 625, 624, 623/2, 623/1, 794/1, 794/3, 793/1, 793/2, 790, 789, 523/4,</w:t>
      </w:r>
    </w:p>
    <w:p w:rsidR="00BE4CD2" w:rsidRDefault="00FD2147" w:rsidP="00BE4CD2">
      <w:pPr>
        <w:pStyle w:val="Normalny1"/>
        <w:numPr>
          <w:ilvl w:val="0"/>
          <w:numId w:val="17"/>
        </w:numPr>
        <w:ind w:left="284" w:hanging="284"/>
        <w:jc w:val="both"/>
        <w:rPr>
          <w:rFonts w:eastAsia="Arial Unicode MS" w:cs="Times New Roman"/>
          <w:b/>
          <w:sz w:val="22"/>
          <w:szCs w:val="22"/>
        </w:rPr>
      </w:pPr>
      <w:r w:rsidRPr="00381EA4">
        <w:rPr>
          <w:color w:val="000000"/>
          <w:sz w:val="22"/>
          <w:szCs w:val="22"/>
        </w:rPr>
        <w:t>Obwieszczeniem</w:t>
      </w:r>
      <w:r w:rsidR="000B1192" w:rsidRPr="00381EA4">
        <w:rPr>
          <w:color w:val="000000"/>
          <w:sz w:val="22"/>
          <w:szCs w:val="22"/>
        </w:rPr>
        <w:t xml:space="preserve"> z dnia </w:t>
      </w:r>
      <w:r w:rsidR="00C0369A">
        <w:rPr>
          <w:color w:val="000000"/>
          <w:sz w:val="22"/>
          <w:szCs w:val="22"/>
        </w:rPr>
        <w:t>20 czerwca</w:t>
      </w:r>
      <w:r w:rsidR="001E3E86" w:rsidRPr="00381EA4">
        <w:rPr>
          <w:color w:val="000000"/>
          <w:sz w:val="22"/>
          <w:szCs w:val="22"/>
        </w:rPr>
        <w:t xml:space="preserve"> 2023</w:t>
      </w:r>
      <w:r w:rsidR="000A6DA4" w:rsidRPr="00381EA4">
        <w:rPr>
          <w:color w:val="000000"/>
          <w:sz w:val="22"/>
          <w:szCs w:val="22"/>
        </w:rPr>
        <w:t xml:space="preserve"> </w:t>
      </w:r>
      <w:r w:rsidR="004733DE" w:rsidRPr="00381EA4">
        <w:rPr>
          <w:color w:val="000000"/>
          <w:sz w:val="22"/>
          <w:szCs w:val="22"/>
        </w:rPr>
        <w:t>r.</w:t>
      </w:r>
      <w:r w:rsidR="003E12EA" w:rsidRPr="00381EA4">
        <w:rPr>
          <w:color w:val="000000"/>
          <w:sz w:val="22"/>
          <w:szCs w:val="22"/>
        </w:rPr>
        <w:t>, w myśl art. 73 ust. 1</w:t>
      </w:r>
      <w:r w:rsidR="000B1192" w:rsidRPr="00381EA4">
        <w:rPr>
          <w:color w:val="000000"/>
          <w:sz w:val="22"/>
          <w:szCs w:val="22"/>
        </w:rPr>
        <w:t xml:space="preserve"> </w:t>
      </w:r>
      <w:proofErr w:type="spellStart"/>
      <w:r w:rsidR="00C0369A">
        <w:rPr>
          <w:color w:val="000000"/>
          <w:sz w:val="22"/>
          <w:szCs w:val="22"/>
        </w:rPr>
        <w:t>uouioś</w:t>
      </w:r>
      <w:proofErr w:type="spellEnd"/>
      <w:r w:rsidR="000B1192" w:rsidRPr="00381EA4">
        <w:rPr>
          <w:color w:val="000000"/>
          <w:sz w:val="22"/>
          <w:szCs w:val="22"/>
        </w:rPr>
        <w:t>, strony postę</w:t>
      </w:r>
      <w:r w:rsidRPr="00381EA4">
        <w:rPr>
          <w:color w:val="000000"/>
          <w:sz w:val="22"/>
          <w:szCs w:val="22"/>
        </w:rPr>
        <w:t>powania zostały poinformowane o wszczęciu postępowania w przedmiotowej sprawie.</w:t>
      </w:r>
      <w:r w:rsidR="00381EA4" w:rsidRPr="00381EA4">
        <w:rPr>
          <w:color w:val="000000"/>
          <w:sz w:val="22"/>
          <w:szCs w:val="22"/>
        </w:rPr>
        <w:t xml:space="preserve"> W dniu </w:t>
      </w:r>
      <w:r w:rsidR="00C0369A">
        <w:rPr>
          <w:color w:val="000000"/>
          <w:sz w:val="22"/>
          <w:szCs w:val="22"/>
        </w:rPr>
        <w:t>27 września</w:t>
      </w:r>
      <w:r w:rsidR="00381EA4">
        <w:rPr>
          <w:color w:val="000000"/>
          <w:sz w:val="22"/>
          <w:szCs w:val="22"/>
        </w:rPr>
        <w:t xml:space="preserve"> 2023</w:t>
      </w:r>
      <w:r w:rsidR="00381EA4" w:rsidRPr="00381EA4">
        <w:rPr>
          <w:color w:val="000000"/>
          <w:sz w:val="22"/>
          <w:szCs w:val="22"/>
        </w:rPr>
        <w:t xml:space="preserve"> r. tut. organ postanowieniem znak: WAiB.6220.2.</w:t>
      </w:r>
      <w:r w:rsidR="00C0369A">
        <w:rPr>
          <w:color w:val="000000"/>
          <w:sz w:val="22"/>
          <w:szCs w:val="22"/>
        </w:rPr>
        <w:t>16</w:t>
      </w:r>
      <w:r w:rsidR="00381EA4" w:rsidRPr="00381EA4">
        <w:rPr>
          <w:color w:val="000000"/>
          <w:sz w:val="22"/>
          <w:szCs w:val="22"/>
        </w:rPr>
        <w:t>.20</w:t>
      </w:r>
      <w:r w:rsidR="00C0369A">
        <w:rPr>
          <w:color w:val="000000"/>
          <w:sz w:val="22"/>
          <w:szCs w:val="22"/>
        </w:rPr>
        <w:t>23</w:t>
      </w:r>
      <w:r w:rsidR="00381EA4" w:rsidRPr="00381EA4">
        <w:rPr>
          <w:color w:val="000000"/>
          <w:sz w:val="22"/>
          <w:szCs w:val="22"/>
        </w:rPr>
        <w:t xml:space="preserve"> AG</w:t>
      </w:r>
      <w:r w:rsidR="00C0369A">
        <w:rPr>
          <w:color w:val="000000"/>
          <w:sz w:val="22"/>
          <w:szCs w:val="22"/>
        </w:rPr>
        <w:t>W4</w:t>
      </w:r>
      <w:r w:rsidR="00381EA4" w:rsidRPr="00381EA4">
        <w:rPr>
          <w:color w:val="000000"/>
          <w:sz w:val="22"/>
          <w:szCs w:val="22"/>
        </w:rPr>
        <w:t xml:space="preserve"> nałożył obowiązek przeprowadzenia oceny oddziaływania na środowisko dla ww. inwestycji. W dniu </w:t>
      </w:r>
      <w:r w:rsidR="00C0369A">
        <w:rPr>
          <w:color w:val="000000"/>
          <w:sz w:val="22"/>
          <w:szCs w:val="22"/>
        </w:rPr>
        <w:t>24 stycznia</w:t>
      </w:r>
      <w:r w:rsidR="00381EA4">
        <w:rPr>
          <w:color w:val="000000"/>
          <w:sz w:val="22"/>
          <w:szCs w:val="22"/>
        </w:rPr>
        <w:t xml:space="preserve"> 202</w:t>
      </w:r>
      <w:r w:rsidR="00C0369A">
        <w:rPr>
          <w:color w:val="000000"/>
          <w:sz w:val="22"/>
          <w:szCs w:val="22"/>
        </w:rPr>
        <w:t>4</w:t>
      </w:r>
      <w:r w:rsidR="00381EA4" w:rsidRPr="00381EA4">
        <w:rPr>
          <w:color w:val="000000"/>
          <w:sz w:val="22"/>
          <w:szCs w:val="22"/>
        </w:rPr>
        <w:t xml:space="preserve"> r. Inwestor uzupełnił wniosek o raport o oddziaływaniu przedmiotowego przedsięwzięcia na środowisko.</w:t>
      </w:r>
    </w:p>
    <w:p w:rsidR="00BE4CD2" w:rsidRDefault="000B1192" w:rsidP="00BE4CD2">
      <w:pPr>
        <w:pStyle w:val="Normalny1"/>
        <w:numPr>
          <w:ilvl w:val="0"/>
          <w:numId w:val="17"/>
        </w:numPr>
        <w:ind w:left="284" w:hanging="284"/>
        <w:jc w:val="both"/>
        <w:rPr>
          <w:rFonts w:eastAsia="Arial Unicode MS" w:cs="Times New Roman"/>
          <w:b/>
          <w:sz w:val="22"/>
          <w:szCs w:val="22"/>
        </w:rPr>
      </w:pPr>
      <w:r w:rsidRPr="00BE4CD2">
        <w:rPr>
          <w:sz w:val="22"/>
          <w:szCs w:val="22"/>
        </w:rPr>
        <w:t>Organem właściwym do wydania decyzji o środowiskowych uwarunkowaniach dla przedmiotowej inwestycji jest Prezydent Miasta Torunia.</w:t>
      </w:r>
    </w:p>
    <w:p w:rsidR="00BE4CD2" w:rsidRDefault="000B1192" w:rsidP="00BE4CD2">
      <w:pPr>
        <w:pStyle w:val="Normalny1"/>
        <w:numPr>
          <w:ilvl w:val="0"/>
          <w:numId w:val="17"/>
        </w:numPr>
        <w:ind w:left="284" w:hanging="284"/>
        <w:jc w:val="both"/>
        <w:rPr>
          <w:rFonts w:eastAsia="Arial Unicode MS" w:cs="Times New Roman"/>
          <w:b/>
          <w:sz w:val="22"/>
          <w:szCs w:val="22"/>
        </w:rPr>
      </w:pPr>
      <w:r w:rsidRPr="00BE4CD2">
        <w:rPr>
          <w:sz w:val="22"/>
          <w:szCs w:val="22"/>
        </w:rPr>
        <w:t xml:space="preserve">Organem właściwym do dokonania uzgodnień warunków realizacji przedsięwzięcia </w:t>
      </w:r>
      <w:r w:rsidR="00381EA4" w:rsidRPr="00BE4CD2">
        <w:rPr>
          <w:sz w:val="22"/>
          <w:szCs w:val="22"/>
        </w:rPr>
        <w:t>jest</w:t>
      </w:r>
      <w:r w:rsidRPr="00BE4CD2">
        <w:rPr>
          <w:sz w:val="22"/>
          <w:szCs w:val="22"/>
        </w:rPr>
        <w:t xml:space="preserve"> Regionalny Dyrektor Ochrony Środowiska</w:t>
      </w:r>
      <w:r w:rsidR="002568C9" w:rsidRPr="00BE4CD2">
        <w:rPr>
          <w:sz w:val="22"/>
          <w:szCs w:val="22"/>
        </w:rPr>
        <w:t xml:space="preserve"> </w:t>
      </w:r>
      <w:r w:rsidR="0098579A" w:rsidRPr="00BE4CD2">
        <w:rPr>
          <w:sz w:val="22"/>
          <w:szCs w:val="22"/>
        </w:rPr>
        <w:t>w Bydgoszczy</w:t>
      </w:r>
      <w:r w:rsidRPr="00BE4CD2">
        <w:rPr>
          <w:sz w:val="22"/>
          <w:szCs w:val="22"/>
        </w:rPr>
        <w:t>.</w:t>
      </w:r>
      <w:r w:rsidR="0098579A" w:rsidRPr="00BE4CD2">
        <w:rPr>
          <w:sz w:val="22"/>
          <w:szCs w:val="22"/>
        </w:rPr>
        <w:t xml:space="preserve"> </w:t>
      </w:r>
      <w:r w:rsidR="009E68B3" w:rsidRPr="00BE4CD2">
        <w:rPr>
          <w:sz w:val="22"/>
          <w:szCs w:val="22"/>
        </w:rPr>
        <w:t>Organem właściwym do zaopiniowania przedmiotowego przedsięwzięcia jest Państwowy Powiatow</w:t>
      </w:r>
      <w:r w:rsidR="00FD2147" w:rsidRPr="00BE4CD2">
        <w:rPr>
          <w:sz w:val="22"/>
          <w:szCs w:val="22"/>
        </w:rPr>
        <w:t>y Inspektor Sanitarny w Toruniu.</w:t>
      </w:r>
    </w:p>
    <w:p w:rsidR="00BE4CD2" w:rsidRDefault="000B1192" w:rsidP="00BE4CD2">
      <w:pPr>
        <w:pStyle w:val="Normalny1"/>
        <w:numPr>
          <w:ilvl w:val="0"/>
          <w:numId w:val="17"/>
        </w:numPr>
        <w:ind w:left="284" w:hanging="284"/>
        <w:jc w:val="both"/>
        <w:rPr>
          <w:rFonts w:eastAsia="Arial Unicode MS" w:cs="Times New Roman"/>
          <w:b/>
          <w:sz w:val="22"/>
          <w:szCs w:val="22"/>
        </w:rPr>
      </w:pPr>
      <w:r w:rsidRPr="00BE4CD2">
        <w:rPr>
          <w:sz w:val="22"/>
          <w:szCs w:val="22"/>
        </w:rPr>
        <w:t>Każdemu przysługuje prawo zapoznania się z dokumentacją sprawy (tj. wnioskiem o wydanie decyzji wraz z wymaganymi załącznika</w:t>
      </w:r>
      <w:r w:rsidR="00181A09" w:rsidRPr="00BE4CD2">
        <w:rPr>
          <w:sz w:val="22"/>
          <w:szCs w:val="22"/>
        </w:rPr>
        <w:t>mi, stanowiskami innych organów</w:t>
      </w:r>
      <w:r w:rsidR="002568C9" w:rsidRPr="00BE4CD2">
        <w:rPr>
          <w:sz w:val="22"/>
          <w:szCs w:val="22"/>
        </w:rPr>
        <w:t xml:space="preserve">). Akta sprawy znajdują się </w:t>
      </w:r>
      <w:r w:rsidR="002331D8" w:rsidRPr="00BE4CD2">
        <w:rPr>
          <w:sz w:val="22"/>
          <w:szCs w:val="22"/>
        </w:rPr>
        <w:br/>
      </w:r>
      <w:r w:rsidRPr="00BE4CD2">
        <w:rPr>
          <w:sz w:val="22"/>
          <w:szCs w:val="22"/>
        </w:rPr>
        <w:t>w Wydziale Architektury i Budownictwa Urzędu Miasta Torunia przy ulicy Grudziądzki</w:t>
      </w:r>
      <w:r w:rsidR="003021E2" w:rsidRPr="00BE4CD2">
        <w:rPr>
          <w:sz w:val="22"/>
          <w:szCs w:val="22"/>
        </w:rPr>
        <w:t xml:space="preserve">ej 126 B </w:t>
      </w:r>
      <w:r w:rsidR="002331D8" w:rsidRPr="00BE4CD2">
        <w:rPr>
          <w:sz w:val="22"/>
          <w:szCs w:val="22"/>
        </w:rPr>
        <w:br/>
      </w:r>
      <w:r w:rsidR="003021E2" w:rsidRPr="00BE4CD2">
        <w:rPr>
          <w:sz w:val="22"/>
          <w:szCs w:val="22"/>
        </w:rPr>
        <w:t>w Toruniu</w:t>
      </w:r>
      <w:r w:rsidRPr="00BE4CD2">
        <w:rPr>
          <w:sz w:val="22"/>
          <w:szCs w:val="22"/>
        </w:rPr>
        <w:t>.</w:t>
      </w:r>
    </w:p>
    <w:p w:rsidR="00BE4CD2" w:rsidRDefault="000B1192" w:rsidP="00BE4CD2">
      <w:pPr>
        <w:pStyle w:val="Normalny1"/>
        <w:numPr>
          <w:ilvl w:val="0"/>
          <w:numId w:val="17"/>
        </w:numPr>
        <w:ind w:left="284" w:hanging="284"/>
        <w:jc w:val="both"/>
        <w:rPr>
          <w:rFonts w:eastAsia="Arial Unicode MS" w:cs="Times New Roman"/>
          <w:b/>
          <w:sz w:val="22"/>
          <w:szCs w:val="22"/>
        </w:rPr>
      </w:pPr>
      <w:r w:rsidRPr="00BE4CD2">
        <w:rPr>
          <w:sz w:val="22"/>
          <w:szCs w:val="22"/>
        </w:rPr>
        <w:t xml:space="preserve">Każdy ma możliwość składania uwag i wniosków. Należy je kierować do Wydziału Architektury </w:t>
      </w:r>
      <w:r w:rsidR="002331D8" w:rsidRPr="00BE4CD2">
        <w:rPr>
          <w:sz w:val="22"/>
          <w:szCs w:val="22"/>
        </w:rPr>
        <w:br/>
      </w:r>
      <w:r w:rsidRPr="00BE4CD2">
        <w:rPr>
          <w:sz w:val="22"/>
          <w:szCs w:val="22"/>
        </w:rPr>
        <w:t>i Bu</w:t>
      </w:r>
      <w:r w:rsidR="002568C9" w:rsidRPr="00BE4CD2">
        <w:rPr>
          <w:sz w:val="22"/>
          <w:szCs w:val="22"/>
        </w:rPr>
        <w:t xml:space="preserve">downictwa Urzędu Miasta Torunia </w:t>
      </w:r>
      <w:r w:rsidRPr="00BE4CD2">
        <w:rPr>
          <w:sz w:val="22"/>
          <w:szCs w:val="22"/>
        </w:rPr>
        <w:t xml:space="preserve">w terminie </w:t>
      </w:r>
      <w:r w:rsidR="00D13946" w:rsidRPr="00BE4CD2">
        <w:rPr>
          <w:sz w:val="22"/>
          <w:szCs w:val="22"/>
        </w:rPr>
        <w:t>30</w:t>
      </w:r>
      <w:r w:rsidRPr="00BE4CD2">
        <w:rPr>
          <w:sz w:val="22"/>
          <w:szCs w:val="22"/>
        </w:rPr>
        <w:t xml:space="preserve"> – dniowym od dnia publikacji niniejszej informacji</w:t>
      </w:r>
      <w:r w:rsidR="002331D8" w:rsidRPr="00BE4CD2">
        <w:rPr>
          <w:sz w:val="22"/>
          <w:szCs w:val="22"/>
        </w:rPr>
        <w:t xml:space="preserve"> tj. w terminie od </w:t>
      </w:r>
      <w:r w:rsidR="00BE4CD2">
        <w:rPr>
          <w:sz w:val="22"/>
          <w:szCs w:val="22"/>
        </w:rPr>
        <w:t>9 maja</w:t>
      </w:r>
      <w:r w:rsidR="002331D8" w:rsidRPr="00BE4CD2">
        <w:rPr>
          <w:sz w:val="22"/>
          <w:szCs w:val="22"/>
        </w:rPr>
        <w:t xml:space="preserve"> </w:t>
      </w:r>
      <w:r w:rsidR="00BE4CD2">
        <w:rPr>
          <w:sz w:val="22"/>
          <w:szCs w:val="22"/>
        </w:rPr>
        <w:t xml:space="preserve">do 8 czerwca </w:t>
      </w:r>
      <w:r w:rsidR="002331D8" w:rsidRPr="00BE4CD2">
        <w:rPr>
          <w:sz w:val="22"/>
          <w:szCs w:val="22"/>
        </w:rPr>
        <w:t>2024 r.</w:t>
      </w:r>
      <w:r w:rsidRPr="00BE4CD2">
        <w:rPr>
          <w:sz w:val="22"/>
          <w:szCs w:val="22"/>
        </w:rPr>
        <w:t xml:space="preserve">, w formie pisemnej, ustnej do protokołu lub za pomocą środków komunikacji elektronicznej bez konieczności opatrzenia ich bezpiecznym podpisem elektronicznym ( </w:t>
      </w:r>
      <w:r w:rsidRPr="00BE4CD2">
        <w:rPr>
          <w:sz w:val="22"/>
          <w:szCs w:val="22"/>
          <w:u w:val="single"/>
        </w:rPr>
        <w:t>waib</w:t>
      </w:r>
      <w:hyperlink r:id="rId8" w:history="1">
        <w:r w:rsidRPr="00BE4CD2">
          <w:rPr>
            <w:rStyle w:val="Hipercze"/>
            <w:sz w:val="22"/>
            <w:szCs w:val="22"/>
          </w:rPr>
          <w:t>@um.torun.pl</w:t>
        </w:r>
      </w:hyperlink>
      <w:r w:rsidRPr="00BE4CD2">
        <w:rPr>
          <w:sz w:val="22"/>
          <w:szCs w:val="22"/>
          <w:u w:val="single"/>
        </w:rPr>
        <w:t xml:space="preserve"> </w:t>
      </w:r>
      <w:r w:rsidRPr="00BE4CD2">
        <w:rPr>
          <w:sz w:val="22"/>
          <w:szCs w:val="22"/>
        </w:rPr>
        <w:t>).</w:t>
      </w:r>
    </w:p>
    <w:p w:rsidR="00BE4CD2" w:rsidRDefault="000B1192" w:rsidP="00BE4CD2">
      <w:pPr>
        <w:pStyle w:val="Normalny1"/>
        <w:numPr>
          <w:ilvl w:val="0"/>
          <w:numId w:val="17"/>
        </w:numPr>
        <w:ind w:left="284" w:hanging="284"/>
        <w:jc w:val="both"/>
        <w:rPr>
          <w:rFonts w:eastAsia="Arial Unicode MS" w:cs="Times New Roman"/>
          <w:b/>
          <w:sz w:val="22"/>
          <w:szCs w:val="22"/>
        </w:rPr>
      </w:pPr>
      <w:r w:rsidRPr="00BE4CD2">
        <w:rPr>
          <w:sz w:val="22"/>
          <w:szCs w:val="22"/>
        </w:rPr>
        <w:t xml:space="preserve">Uwagi i wnioski złożone po upływie </w:t>
      </w:r>
      <w:r w:rsidR="00D317C3" w:rsidRPr="00BE4CD2">
        <w:rPr>
          <w:sz w:val="22"/>
          <w:szCs w:val="22"/>
        </w:rPr>
        <w:t>30</w:t>
      </w:r>
      <w:r w:rsidRPr="00BE4CD2">
        <w:rPr>
          <w:sz w:val="22"/>
          <w:szCs w:val="22"/>
        </w:rPr>
        <w:t xml:space="preserve"> – dniowego terminu pozostaną bez rozpatrzenia (art. 35 </w:t>
      </w:r>
      <w:proofErr w:type="spellStart"/>
      <w:r w:rsidR="00BE4CD2">
        <w:rPr>
          <w:sz w:val="22"/>
          <w:szCs w:val="22"/>
        </w:rPr>
        <w:t>uouioś</w:t>
      </w:r>
      <w:proofErr w:type="spellEnd"/>
      <w:r w:rsidRPr="00BE4CD2">
        <w:rPr>
          <w:color w:val="000000"/>
          <w:sz w:val="22"/>
          <w:szCs w:val="22"/>
        </w:rPr>
        <w:t>).</w:t>
      </w:r>
    </w:p>
    <w:p w:rsidR="000B1192" w:rsidRPr="00BE4CD2" w:rsidRDefault="000B1192" w:rsidP="00BE4CD2">
      <w:pPr>
        <w:pStyle w:val="Normalny1"/>
        <w:numPr>
          <w:ilvl w:val="0"/>
          <w:numId w:val="17"/>
        </w:numPr>
        <w:ind w:left="284" w:hanging="284"/>
        <w:jc w:val="both"/>
        <w:rPr>
          <w:rFonts w:eastAsia="Arial Unicode MS" w:cs="Times New Roman"/>
          <w:b/>
          <w:sz w:val="22"/>
          <w:szCs w:val="22"/>
        </w:rPr>
      </w:pPr>
      <w:r w:rsidRPr="00BE4CD2">
        <w:rPr>
          <w:sz w:val="22"/>
          <w:szCs w:val="22"/>
        </w:rPr>
        <w:t>Organem właściwym do rozpatrzenia uwag i wniosków jest Prezydent Miasta Torunia.</w:t>
      </w:r>
    </w:p>
    <w:p w:rsidR="002568C9" w:rsidRDefault="002568C9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1779A5" w:rsidRDefault="001779A5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2331D8" w:rsidRDefault="002331D8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2331D8" w:rsidRDefault="002331D8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2331D8" w:rsidRDefault="002331D8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2331D8" w:rsidRDefault="002331D8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2331D8" w:rsidRDefault="002331D8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2331D8" w:rsidRDefault="002331D8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  <w:bookmarkStart w:id="0" w:name="_GoBack"/>
      <w:bookmarkEnd w:id="0"/>
    </w:p>
    <w:p w:rsidR="000B1192" w:rsidRPr="00FD2147" w:rsidRDefault="000B1192" w:rsidP="000B1192">
      <w:pPr>
        <w:pStyle w:val="NormalnyWeb"/>
        <w:spacing w:before="0" w:beforeAutospacing="0" w:after="0"/>
        <w:rPr>
          <w:sz w:val="18"/>
          <w:szCs w:val="18"/>
        </w:rPr>
      </w:pPr>
      <w:r w:rsidRPr="00FD2147">
        <w:rPr>
          <w:sz w:val="18"/>
          <w:szCs w:val="18"/>
          <w:u w:val="single"/>
        </w:rPr>
        <w:t xml:space="preserve">Rozdzielnik : </w:t>
      </w:r>
    </w:p>
    <w:p w:rsidR="000B1192" w:rsidRPr="00FD2147" w:rsidRDefault="000B1192" w:rsidP="00D13946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rPr>
          <w:sz w:val="18"/>
          <w:szCs w:val="18"/>
        </w:rPr>
      </w:pPr>
      <w:r w:rsidRPr="00FD2147">
        <w:rPr>
          <w:sz w:val="18"/>
          <w:szCs w:val="18"/>
        </w:rPr>
        <w:t xml:space="preserve">Tablica informacyjna: </w:t>
      </w:r>
    </w:p>
    <w:p w:rsidR="000B1192" w:rsidRPr="00FD2147" w:rsidRDefault="000B1192" w:rsidP="00D13946">
      <w:pPr>
        <w:pStyle w:val="NormalnyWeb"/>
        <w:spacing w:before="0" w:beforeAutospacing="0" w:after="0"/>
        <w:ind w:left="284"/>
        <w:rPr>
          <w:sz w:val="18"/>
          <w:szCs w:val="18"/>
        </w:rPr>
      </w:pPr>
      <w:r w:rsidRPr="00FD2147">
        <w:rPr>
          <w:sz w:val="18"/>
          <w:szCs w:val="18"/>
        </w:rPr>
        <w:t>Wydział Architektury i Budownictwa UMT,</w:t>
      </w:r>
    </w:p>
    <w:p w:rsidR="000B1192" w:rsidRPr="00FD2147" w:rsidRDefault="000B1192" w:rsidP="00D13946">
      <w:pPr>
        <w:pStyle w:val="NormalnyWeb"/>
        <w:spacing w:before="0" w:beforeAutospacing="0" w:after="0"/>
        <w:ind w:left="284"/>
        <w:rPr>
          <w:sz w:val="18"/>
          <w:szCs w:val="18"/>
        </w:rPr>
      </w:pPr>
      <w:r w:rsidRPr="00FD2147">
        <w:rPr>
          <w:sz w:val="18"/>
          <w:szCs w:val="18"/>
        </w:rPr>
        <w:t>Budynek Główny UMT,</w:t>
      </w:r>
    </w:p>
    <w:p w:rsidR="000B1192" w:rsidRPr="00FD2147" w:rsidRDefault="000B1192" w:rsidP="00D13946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rPr>
          <w:sz w:val="18"/>
          <w:szCs w:val="18"/>
        </w:rPr>
      </w:pPr>
      <w:r w:rsidRPr="00FD2147">
        <w:rPr>
          <w:sz w:val="18"/>
          <w:szCs w:val="18"/>
        </w:rPr>
        <w:t xml:space="preserve">Biuletyn Informacji Publicznej (strona internetowa </w:t>
      </w:r>
      <w:hyperlink r:id="rId9" w:history="1">
        <w:r w:rsidRPr="00FD2147">
          <w:rPr>
            <w:rStyle w:val="Hipercze"/>
            <w:sz w:val="18"/>
            <w:szCs w:val="18"/>
          </w:rPr>
          <w:t>www.um.torun.pl</w:t>
        </w:r>
      </w:hyperlink>
      <w:hyperlink r:id="rId10" w:history="1">
        <w:r w:rsidRPr="00FD2147">
          <w:rPr>
            <w:rStyle w:val="Hipercze"/>
            <w:sz w:val="18"/>
            <w:szCs w:val="18"/>
          </w:rPr>
          <w:t>)</w:t>
        </w:r>
      </w:hyperlink>
    </w:p>
    <w:p w:rsidR="00C040AF" w:rsidRPr="00FD2147" w:rsidRDefault="000B1192" w:rsidP="00D13946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rPr>
          <w:sz w:val="18"/>
          <w:szCs w:val="18"/>
        </w:rPr>
      </w:pPr>
      <w:r w:rsidRPr="00FD2147">
        <w:rPr>
          <w:sz w:val="18"/>
          <w:szCs w:val="18"/>
        </w:rPr>
        <w:t>Informacja wywieszona w miejscu planowanego przedsięwzięcia</w:t>
      </w:r>
    </w:p>
    <w:p w:rsidR="00BE4CD2" w:rsidRDefault="00BE4CD2" w:rsidP="00D13946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rPr>
          <w:sz w:val="18"/>
          <w:szCs w:val="18"/>
        </w:rPr>
      </w:pPr>
      <w:r>
        <w:rPr>
          <w:sz w:val="18"/>
          <w:szCs w:val="18"/>
        </w:rPr>
        <w:t>A</w:t>
      </w:r>
      <w:r w:rsidR="000B1192" w:rsidRPr="00FD2147">
        <w:rPr>
          <w:sz w:val="18"/>
          <w:szCs w:val="18"/>
        </w:rPr>
        <w:t>a</w:t>
      </w:r>
      <w:r>
        <w:rPr>
          <w:sz w:val="18"/>
          <w:szCs w:val="18"/>
        </w:rPr>
        <w:t>.</w:t>
      </w:r>
      <w:r w:rsidR="005F56D8" w:rsidRPr="00FD2147">
        <w:rPr>
          <w:sz w:val="18"/>
          <w:szCs w:val="18"/>
        </w:rPr>
        <w:t>;</w:t>
      </w:r>
      <w:r w:rsidR="000B1192" w:rsidRPr="00FD2147">
        <w:rPr>
          <w:sz w:val="18"/>
          <w:szCs w:val="18"/>
        </w:rPr>
        <w:t xml:space="preserve"> </w:t>
      </w:r>
      <w:r>
        <w:rPr>
          <w:sz w:val="18"/>
          <w:szCs w:val="18"/>
        </w:rPr>
        <w:t>102/V/81tom II(18)</w:t>
      </w:r>
    </w:p>
    <w:p w:rsidR="00C263E9" w:rsidRPr="00FD2147" w:rsidRDefault="005F56D8" w:rsidP="00BE4CD2">
      <w:pPr>
        <w:pStyle w:val="NormalnyWeb"/>
        <w:spacing w:before="0" w:beforeAutospacing="0" w:after="0"/>
        <w:ind w:left="284"/>
        <w:rPr>
          <w:sz w:val="18"/>
          <w:szCs w:val="18"/>
        </w:rPr>
      </w:pPr>
      <w:r w:rsidRPr="00FD2147">
        <w:rPr>
          <w:sz w:val="18"/>
          <w:szCs w:val="18"/>
        </w:rPr>
        <w:lastRenderedPageBreak/>
        <w:t xml:space="preserve">sprawę w </w:t>
      </w:r>
      <w:r w:rsidR="004D66F1" w:rsidRPr="00FD2147">
        <w:rPr>
          <w:sz w:val="18"/>
          <w:szCs w:val="18"/>
        </w:rPr>
        <w:t>Wydziale Architektury i Budownictwa UMT przy ul. Grudziądzkiej 126B</w:t>
      </w:r>
      <w:r w:rsidRPr="00FD2147">
        <w:rPr>
          <w:sz w:val="18"/>
          <w:szCs w:val="18"/>
        </w:rPr>
        <w:t xml:space="preserve"> prowadzi Aleksandra Góra</w:t>
      </w:r>
      <w:r w:rsidR="003021E2" w:rsidRPr="00FD2147">
        <w:rPr>
          <w:color w:val="000000"/>
          <w:sz w:val="18"/>
          <w:szCs w:val="18"/>
        </w:rPr>
        <w:t xml:space="preserve"> </w:t>
      </w:r>
      <w:r w:rsidR="002E3A2C" w:rsidRPr="00FD2147">
        <w:rPr>
          <w:color w:val="000000"/>
          <w:sz w:val="18"/>
          <w:szCs w:val="18"/>
        </w:rPr>
        <w:t xml:space="preserve">– Wrzos </w:t>
      </w:r>
      <w:r w:rsidR="003021E2" w:rsidRPr="00FD2147">
        <w:rPr>
          <w:color w:val="000000"/>
          <w:sz w:val="18"/>
          <w:szCs w:val="18"/>
        </w:rPr>
        <w:t>tel. 56 61184</w:t>
      </w:r>
      <w:r w:rsidR="004D66F1" w:rsidRPr="00FD2147">
        <w:rPr>
          <w:color w:val="000000"/>
          <w:sz w:val="18"/>
          <w:szCs w:val="18"/>
        </w:rPr>
        <w:t>21</w:t>
      </w:r>
    </w:p>
    <w:sectPr w:rsidR="00C263E9" w:rsidRPr="00FD2147" w:rsidSect="00BB4393">
      <w:headerReference w:type="first" r:id="rId11"/>
      <w:pgSz w:w="11907" w:h="16839" w:code="9"/>
      <w:pgMar w:top="993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393" w:rsidRDefault="00BB4393" w:rsidP="00BB4393">
      <w:pPr>
        <w:spacing w:after="0" w:line="240" w:lineRule="auto"/>
      </w:pPr>
      <w:r>
        <w:separator/>
      </w:r>
    </w:p>
  </w:endnote>
  <w:endnote w:type="continuationSeparator" w:id="0">
    <w:p w:rsidR="00BB4393" w:rsidRDefault="00BB4393" w:rsidP="00BB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393" w:rsidRDefault="00BB4393" w:rsidP="00BB4393">
      <w:pPr>
        <w:spacing w:after="0" w:line="240" w:lineRule="auto"/>
      </w:pPr>
      <w:r>
        <w:separator/>
      </w:r>
    </w:p>
  </w:footnote>
  <w:footnote w:type="continuationSeparator" w:id="0">
    <w:p w:rsidR="00BB4393" w:rsidRDefault="00BB4393" w:rsidP="00BB4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CAB" w:rsidRPr="009B4CAB" w:rsidRDefault="009B4CAB">
    <w:pPr>
      <w:pStyle w:val="Nagwek"/>
      <w:rPr>
        <w:rFonts w:ascii="Times New Roman" w:hAnsi="Times New Roman" w:cs="Times New Roman"/>
        <w:color w:val="FF0000"/>
        <w:sz w:val="20"/>
        <w:szCs w:val="20"/>
      </w:rPr>
    </w:pPr>
    <w:r w:rsidRPr="009B4CAB">
      <w:rPr>
        <w:rFonts w:ascii="Times New Roman" w:hAnsi="Times New Roman" w:cs="Times New Roman"/>
        <w:color w:val="FF0000"/>
        <w:sz w:val="20"/>
        <w:szCs w:val="20"/>
      </w:rPr>
      <w:t>PREZYDENT MIASTA TORUNIA</w:t>
    </w:r>
  </w:p>
  <w:p w:rsidR="009B4CAB" w:rsidRPr="009B4CAB" w:rsidRDefault="009B4CAB">
    <w:pPr>
      <w:pStyle w:val="Nagwek"/>
      <w:rPr>
        <w:rFonts w:ascii="Times New Roman" w:hAnsi="Times New Roman" w:cs="Times New Roman"/>
        <w:color w:val="FF0000"/>
        <w:sz w:val="20"/>
        <w:szCs w:val="20"/>
      </w:rPr>
    </w:pPr>
    <w:r w:rsidRPr="009B4CAB">
      <w:rPr>
        <w:rFonts w:ascii="Times New Roman" w:hAnsi="Times New Roman" w:cs="Times New Roman"/>
        <w:color w:val="FF0000"/>
        <w:sz w:val="20"/>
        <w:szCs w:val="20"/>
      </w:rPr>
      <w:t xml:space="preserve">        adres do doręczeń:</w:t>
    </w:r>
  </w:p>
  <w:p w:rsidR="009B4CAB" w:rsidRPr="009B4CAB" w:rsidRDefault="009B4CAB">
    <w:pPr>
      <w:pStyle w:val="Nagwek"/>
      <w:rPr>
        <w:rFonts w:ascii="Times New Roman" w:hAnsi="Times New Roman" w:cs="Times New Roman"/>
        <w:color w:val="FF0000"/>
        <w:sz w:val="20"/>
        <w:szCs w:val="20"/>
      </w:rPr>
    </w:pPr>
    <w:r w:rsidRPr="009B4CAB">
      <w:rPr>
        <w:rFonts w:ascii="Times New Roman" w:hAnsi="Times New Roman" w:cs="Times New Roman"/>
        <w:color w:val="FF0000"/>
        <w:sz w:val="20"/>
        <w:szCs w:val="20"/>
      </w:rPr>
      <w:t>87-100 Toruń, ul. Grudziądzka 126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1E80"/>
    <w:multiLevelType w:val="multilevel"/>
    <w:tmpl w:val="B2CA5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80B05"/>
    <w:multiLevelType w:val="multilevel"/>
    <w:tmpl w:val="DF5C79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5A87A6F"/>
    <w:multiLevelType w:val="multilevel"/>
    <w:tmpl w:val="A9D03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40475"/>
    <w:multiLevelType w:val="hybridMultilevel"/>
    <w:tmpl w:val="587E4F18"/>
    <w:lvl w:ilvl="0" w:tplc="CDB0543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67DBE"/>
    <w:multiLevelType w:val="hybridMultilevel"/>
    <w:tmpl w:val="F1865C7C"/>
    <w:lvl w:ilvl="0" w:tplc="CAE8A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11335"/>
    <w:multiLevelType w:val="hybridMultilevel"/>
    <w:tmpl w:val="0CFA4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45AEE"/>
    <w:multiLevelType w:val="hybridMultilevel"/>
    <w:tmpl w:val="449446F2"/>
    <w:lvl w:ilvl="0" w:tplc="47B67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82F57"/>
    <w:multiLevelType w:val="hybridMultilevel"/>
    <w:tmpl w:val="BB706C30"/>
    <w:lvl w:ilvl="0" w:tplc="E80473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A74DF"/>
    <w:multiLevelType w:val="hybridMultilevel"/>
    <w:tmpl w:val="0CFA4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34687"/>
    <w:multiLevelType w:val="multilevel"/>
    <w:tmpl w:val="ECA8A5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6F21C0"/>
    <w:multiLevelType w:val="hybridMultilevel"/>
    <w:tmpl w:val="94ECC8C4"/>
    <w:lvl w:ilvl="0" w:tplc="AF6A0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A612D"/>
    <w:multiLevelType w:val="multilevel"/>
    <w:tmpl w:val="82A6A6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F271DF"/>
    <w:multiLevelType w:val="hybridMultilevel"/>
    <w:tmpl w:val="9C40D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433190"/>
    <w:multiLevelType w:val="hybridMultilevel"/>
    <w:tmpl w:val="BB9C04CA"/>
    <w:lvl w:ilvl="0" w:tplc="5844A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9702D"/>
    <w:multiLevelType w:val="hybridMultilevel"/>
    <w:tmpl w:val="F19A68AA"/>
    <w:lvl w:ilvl="0" w:tplc="245C5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D5165"/>
    <w:multiLevelType w:val="multilevel"/>
    <w:tmpl w:val="D050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7A729C"/>
    <w:multiLevelType w:val="hybridMultilevel"/>
    <w:tmpl w:val="C8A02C6A"/>
    <w:lvl w:ilvl="0" w:tplc="A446AF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11"/>
  </w:num>
  <w:num w:numId="9">
    <w:abstractNumId w:val="8"/>
  </w:num>
  <w:num w:numId="10">
    <w:abstractNumId w:val="12"/>
  </w:num>
  <w:num w:numId="11">
    <w:abstractNumId w:val="16"/>
  </w:num>
  <w:num w:numId="12">
    <w:abstractNumId w:val="4"/>
  </w:num>
  <w:num w:numId="13">
    <w:abstractNumId w:val="13"/>
  </w:num>
  <w:num w:numId="14">
    <w:abstractNumId w:val="14"/>
  </w:num>
  <w:num w:numId="15">
    <w:abstractNumId w:val="1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192"/>
    <w:rsid w:val="000A6DA4"/>
    <w:rsid w:val="000B1192"/>
    <w:rsid w:val="00101A60"/>
    <w:rsid w:val="001267B6"/>
    <w:rsid w:val="001779A5"/>
    <w:rsid w:val="00181A09"/>
    <w:rsid w:val="00193315"/>
    <w:rsid w:val="001E2F3F"/>
    <w:rsid w:val="001E3E86"/>
    <w:rsid w:val="002331D8"/>
    <w:rsid w:val="002568C9"/>
    <w:rsid w:val="00276ACC"/>
    <w:rsid w:val="002948F4"/>
    <w:rsid w:val="002E3A2C"/>
    <w:rsid w:val="003021E2"/>
    <w:rsid w:val="00313310"/>
    <w:rsid w:val="00362C4A"/>
    <w:rsid w:val="00381EA4"/>
    <w:rsid w:val="003A172D"/>
    <w:rsid w:val="003E12EA"/>
    <w:rsid w:val="004733DE"/>
    <w:rsid w:val="00480AF0"/>
    <w:rsid w:val="004A340D"/>
    <w:rsid w:val="004D66F1"/>
    <w:rsid w:val="0050793A"/>
    <w:rsid w:val="005439CC"/>
    <w:rsid w:val="00565186"/>
    <w:rsid w:val="00574948"/>
    <w:rsid w:val="00595D5D"/>
    <w:rsid w:val="005A7D1D"/>
    <w:rsid w:val="005F56D8"/>
    <w:rsid w:val="00650CF3"/>
    <w:rsid w:val="006806BA"/>
    <w:rsid w:val="006F32E6"/>
    <w:rsid w:val="007017B6"/>
    <w:rsid w:val="008115BD"/>
    <w:rsid w:val="008F5F50"/>
    <w:rsid w:val="0098579A"/>
    <w:rsid w:val="009B4CAB"/>
    <w:rsid w:val="009E68B3"/>
    <w:rsid w:val="00A319F8"/>
    <w:rsid w:val="00A45FC8"/>
    <w:rsid w:val="00A502F3"/>
    <w:rsid w:val="00A569DD"/>
    <w:rsid w:val="00AA51F4"/>
    <w:rsid w:val="00BB4393"/>
    <w:rsid w:val="00BC24F0"/>
    <w:rsid w:val="00BE4CD2"/>
    <w:rsid w:val="00BF6A3A"/>
    <w:rsid w:val="00BF7DA0"/>
    <w:rsid w:val="00C0369A"/>
    <w:rsid w:val="00C040AF"/>
    <w:rsid w:val="00C2247F"/>
    <w:rsid w:val="00C263E9"/>
    <w:rsid w:val="00C548C6"/>
    <w:rsid w:val="00C76EA6"/>
    <w:rsid w:val="00CA2FF1"/>
    <w:rsid w:val="00D045A4"/>
    <w:rsid w:val="00D05718"/>
    <w:rsid w:val="00D13946"/>
    <w:rsid w:val="00D317C3"/>
    <w:rsid w:val="00DB2EA1"/>
    <w:rsid w:val="00DE73B0"/>
    <w:rsid w:val="00DF35ED"/>
    <w:rsid w:val="00E73328"/>
    <w:rsid w:val="00F1329F"/>
    <w:rsid w:val="00F95D3E"/>
    <w:rsid w:val="00FD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CF915-6633-4C94-B6A0-83C9B8A3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119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0B11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B1192"/>
    <w:pPr>
      <w:widowControl w:val="0"/>
      <w:suppressAutoHyphens/>
      <w:spacing w:after="0" w:line="240" w:lineRule="auto"/>
      <w:ind w:left="1276" w:hanging="1276"/>
      <w:jc w:val="both"/>
    </w:pPr>
    <w:rPr>
      <w:rFonts w:ascii="Times New Roman" w:eastAsia="Arial Unicode MS" w:hAnsi="Times New Roman" w:cs="Times New Roman"/>
      <w:kern w:val="1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1192"/>
    <w:rPr>
      <w:rFonts w:ascii="Times New Roman" w:eastAsia="Arial Unicode MS" w:hAnsi="Times New Roman" w:cs="Times New Roman"/>
      <w:kern w:val="1"/>
      <w:sz w:val="28"/>
      <w:szCs w:val="24"/>
    </w:rPr>
  </w:style>
  <w:style w:type="paragraph" w:styleId="Akapitzlist">
    <w:name w:val="List Paragraph"/>
    <w:basedOn w:val="Normalny"/>
    <w:uiPriority w:val="34"/>
    <w:qFormat/>
    <w:rsid w:val="000B119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C040A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40A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zodstpw">
    <w:name w:val="No Spacing"/>
    <w:uiPriority w:val="1"/>
    <w:qFormat/>
    <w:rsid w:val="007017B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6F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267B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4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393"/>
  </w:style>
  <w:style w:type="paragraph" w:styleId="Stopka">
    <w:name w:val="footer"/>
    <w:basedOn w:val="Normalny"/>
    <w:link w:val="StopkaZnak"/>
    <w:uiPriority w:val="99"/>
    <w:unhideWhenUsed/>
    <w:rsid w:val="00BB4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393"/>
  </w:style>
  <w:style w:type="paragraph" w:customStyle="1" w:styleId="Normalny1">
    <w:name w:val="Normalny1"/>
    <w:rsid w:val="00FD214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@um.toru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m.toru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.toru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A32E-995D-439F-9704-76C4E3D0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joanna.ignaszak</dc:creator>
  <cp:keywords/>
  <dc:description/>
  <cp:lastModifiedBy>a.gora</cp:lastModifiedBy>
  <cp:revision>35</cp:revision>
  <cp:lastPrinted>2024-01-03T10:37:00Z</cp:lastPrinted>
  <dcterms:created xsi:type="dcterms:W3CDTF">2010-09-07T12:29:00Z</dcterms:created>
  <dcterms:modified xsi:type="dcterms:W3CDTF">2024-05-08T04:57:00Z</dcterms:modified>
</cp:coreProperties>
</file>