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2F6DE" w14:textId="0A9D27FD" w:rsidR="009F5DC0" w:rsidRDefault="00D64B08" w:rsidP="005536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8073D8">
        <w:rPr>
          <w:rFonts w:ascii="Times New Roman" w:hAnsi="Times New Roman" w:cs="Times New Roman"/>
          <w:sz w:val="24"/>
          <w:szCs w:val="24"/>
        </w:rPr>
        <w:t>2</w:t>
      </w:r>
      <w:r w:rsidR="001804C0">
        <w:rPr>
          <w:rFonts w:ascii="Times New Roman" w:hAnsi="Times New Roman" w:cs="Times New Roman"/>
          <w:sz w:val="24"/>
          <w:szCs w:val="24"/>
        </w:rPr>
        <w:t>9</w:t>
      </w:r>
      <w:r w:rsidR="008073D8">
        <w:rPr>
          <w:rFonts w:ascii="Times New Roman" w:hAnsi="Times New Roman" w:cs="Times New Roman"/>
          <w:sz w:val="24"/>
          <w:szCs w:val="24"/>
        </w:rPr>
        <w:t xml:space="preserve"> </w:t>
      </w:r>
      <w:r w:rsidR="00990F5F">
        <w:rPr>
          <w:rFonts w:ascii="Times New Roman" w:hAnsi="Times New Roman" w:cs="Times New Roman"/>
          <w:sz w:val="24"/>
          <w:szCs w:val="24"/>
        </w:rPr>
        <w:t>kwietnia</w:t>
      </w:r>
      <w:r w:rsidR="00770CE6">
        <w:rPr>
          <w:rFonts w:ascii="Times New Roman" w:hAnsi="Times New Roman" w:cs="Times New Roman"/>
          <w:sz w:val="24"/>
          <w:szCs w:val="24"/>
        </w:rPr>
        <w:t xml:space="preserve"> 202</w:t>
      </w:r>
      <w:r w:rsidR="00990F5F">
        <w:rPr>
          <w:rFonts w:ascii="Times New Roman" w:hAnsi="Times New Roman" w:cs="Times New Roman"/>
          <w:sz w:val="24"/>
          <w:szCs w:val="24"/>
        </w:rPr>
        <w:t>4</w:t>
      </w:r>
      <w:r w:rsidR="0055362E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1C955E7D" w14:textId="2518FF3C" w:rsidR="0055362E" w:rsidRDefault="007E28AC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WŚiE</w:t>
      </w:r>
      <w:r w:rsidR="008073D8">
        <w:rPr>
          <w:rFonts w:ascii="Times New Roman" w:hAnsi="Times New Roman" w:cs="Times New Roman"/>
          <w:sz w:val="24"/>
          <w:szCs w:val="24"/>
        </w:rPr>
        <w:t>.</w:t>
      </w:r>
      <w:r w:rsidR="00CC0FBD">
        <w:rPr>
          <w:rFonts w:ascii="Times New Roman" w:hAnsi="Times New Roman" w:cs="Times New Roman"/>
          <w:sz w:val="24"/>
          <w:szCs w:val="24"/>
        </w:rPr>
        <w:t>7021.1</w:t>
      </w:r>
      <w:r w:rsidR="00B35304">
        <w:rPr>
          <w:rFonts w:ascii="Times New Roman" w:hAnsi="Times New Roman" w:cs="Times New Roman"/>
          <w:sz w:val="24"/>
          <w:szCs w:val="24"/>
        </w:rPr>
        <w:t>.</w:t>
      </w:r>
      <w:r w:rsidR="001804C0">
        <w:rPr>
          <w:rFonts w:ascii="Times New Roman" w:hAnsi="Times New Roman" w:cs="Times New Roman"/>
          <w:sz w:val="24"/>
          <w:szCs w:val="24"/>
        </w:rPr>
        <w:t>52</w:t>
      </w:r>
      <w:r w:rsidR="00770CE6">
        <w:rPr>
          <w:rFonts w:ascii="Times New Roman" w:hAnsi="Times New Roman" w:cs="Times New Roman"/>
          <w:sz w:val="24"/>
          <w:szCs w:val="24"/>
        </w:rPr>
        <w:t>.202</w:t>
      </w:r>
      <w:r w:rsidR="00CC0FBD">
        <w:rPr>
          <w:rFonts w:ascii="Times New Roman" w:hAnsi="Times New Roman" w:cs="Times New Roman"/>
          <w:sz w:val="24"/>
          <w:szCs w:val="24"/>
        </w:rPr>
        <w:t>4</w:t>
      </w:r>
      <w:r w:rsidR="0055362E">
        <w:rPr>
          <w:rFonts w:ascii="Times New Roman" w:hAnsi="Times New Roman" w:cs="Times New Roman"/>
          <w:sz w:val="24"/>
          <w:szCs w:val="24"/>
        </w:rPr>
        <w:t>.ES</w:t>
      </w:r>
    </w:p>
    <w:p w14:paraId="295698AC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AD64E51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A871D2A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C76C6C0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3B37C35" w14:textId="3CCD9C21" w:rsidR="0055362E" w:rsidRPr="00813845" w:rsidRDefault="0055362E" w:rsidP="00CC0FBD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362E">
        <w:rPr>
          <w:rFonts w:ascii="Times New Roman" w:hAnsi="Times New Roman" w:cs="Times New Roman"/>
          <w:b/>
          <w:sz w:val="24"/>
          <w:szCs w:val="24"/>
        </w:rPr>
        <w:t xml:space="preserve">Informacja dot. </w:t>
      </w:r>
      <w:r w:rsidR="00770CE6">
        <w:rPr>
          <w:rFonts w:ascii="Times New Roman" w:hAnsi="Times New Roman" w:cs="Times New Roman"/>
          <w:b/>
          <w:sz w:val="24"/>
          <w:szCs w:val="24"/>
        </w:rPr>
        <w:t>złożonych ofert na realizację zadania</w:t>
      </w:r>
      <w:r w:rsidR="00CC0FBD">
        <w:rPr>
          <w:rFonts w:ascii="Times New Roman" w:hAnsi="Times New Roman" w:cs="Times New Roman"/>
          <w:b/>
          <w:sz w:val="24"/>
          <w:szCs w:val="24"/>
        </w:rPr>
        <w:t xml:space="preserve"> pn.:</w:t>
      </w:r>
    </w:p>
    <w:p w14:paraId="69590D67" w14:textId="77777777" w:rsidR="001804C0" w:rsidRPr="001804C0" w:rsidRDefault="001804C0" w:rsidP="001804C0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0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„Koncepcja zagospodarowania parku podworskiego na Bielawach w Toruniu”.</w:t>
      </w:r>
    </w:p>
    <w:p w14:paraId="34303CCD" w14:textId="77777777" w:rsidR="0089265F" w:rsidRDefault="0089265F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994882" w14:textId="72156066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podmiotów, które złożyły ofertę wraz z zaproponowaną ceną</w:t>
      </w:r>
      <w:r w:rsidR="00D54A57">
        <w:rPr>
          <w:rFonts w:ascii="Times New Roman" w:hAnsi="Times New Roman" w:cs="Times New Roman"/>
          <w:sz w:val="24"/>
          <w:szCs w:val="24"/>
        </w:rPr>
        <w:t xml:space="preserve"> (wg kolejności wpływu)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7F7A5E" w14:textId="77777777" w:rsidR="0055362E" w:rsidRPr="0089265F" w:rsidRDefault="0055362E" w:rsidP="0055362E">
      <w:pPr>
        <w:spacing w:after="0" w:line="276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9147" w:type="dxa"/>
        <w:tblLook w:val="04A0" w:firstRow="1" w:lastRow="0" w:firstColumn="1" w:lastColumn="0" w:noHBand="0" w:noVBand="1"/>
      </w:tblPr>
      <w:tblGrid>
        <w:gridCol w:w="567"/>
        <w:gridCol w:w="5129"/>
        <w:gridCol w:w="1710"/>
        <w:gridCol w:w="1741"/>
      </w:tblGrid>
      <w:tr w:rsidR="0055362E" w:rsidRPr="0055362E" w14:paraId="3F67D11D" w14:textId="77777777" w:rsidTr="00533CF6">
        <w:trPr>
          <w:trHeight w:val="741"/>
        </w:trPr>
        <w:tc>
          <w:tcPr>
            <w:tcW w:w="567" w:type="dxa"/>
            <w:vAlign w:val="center"/>
          </w:tcPr>
          <w:p w14:paraId="5D864B80" w14:textId="77777777" w:rsidR="0055362E" w:rsidRPr="0055362E" w:rsidRDefault="0055362E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129" w:type="dxa"/>
            <w:vAlign w:val="center"/>
          </w:tcPr>
          <w:p w14:paraId="040B6829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nazwa podmiotu, adres</w:t>
            </w:r>
          </w:p>
        </w:tc>
        <w:tc>
          <w:tcPr>
            <w:tcW w:w="1710" w:type="dxa"/>
            <w:vAlign w:val="center"/>
          </w:tcPr>
          <w:p w14:paraId="44A7ADA2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741" w:type="dxa"/>
            <w:vAlign w:val="center"/>
          </w:tcPr>
          <w:p w14:paraId="6FBCF74A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uwagi</w:t>
            </w:r>
          </w:p>
        </w:tc>
      </w:tr>
      <w:tr w:rsidR="001941CD" w:rsidRPr="0055362E" w14:paraId="35D53033" w14:textId="77777777" w:rsidTr="00533CF6">
        <w:trPr>
          <w:trHeight w:val="741"/>
        </w:trPr>
        <w:tc>
          <w:tcPr>
            <w:tcW w:w="567" w:type="dxa"/>
            <w:vAlign w:val="center"/>
          </w:tcPr>
          <w:p w14:paraId="0CCE0980" w14:textId="77777777" w:rsidR="001941CD" w:rsidRPr="00770CE6" w:rsidRDefault="00B3583A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0C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29" w:type="dxa"/>
            <w:vAlign w:val="center"/>
          </w:tcPr>
          <w:p w14:paraId="7492A94D" w14:textId="77777777" w:rsidR="00CC0FBD" w:rsidRPr="00533CF6" w:rsidRDefault="00D54A57" w:rsidP="00E3430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33CF6">
              <w:rPr>
                <w:rFonts w:ascii="Times New Roman" w:hAnsi="Times New Roman" w:cs="Times New Roman"/>
                <w:b/>
                <w:bCs/>
              </w:rPr>
              <w:t>Polskie Zrzeszenie Inżynierów i Techników Sanitarnych Oddział Toruń</w:t>
            </w:r>
          </w:p>
          <w:p w14:paraId="1124472E" w14:textId="3D75F8FF" w:rsidR="00D54A57" w:rsidRPr="00533CF6" w:rsidRDefault="00D54A57" w:rsidP="00E3430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33CF6">
              <w:rPr>
                <w:rFonts w:ascii="Times New Roman" w:hAnsi="Times New Roman" w:cs="Times New Roman"/>
                <w:b/>
                <w:bCs/>
              </w:rPr>
              <w:t>ul. Piernikarska 4/1, 87 – 100 Toruń</w:t>
            </w:r>
          </w:p>
        </w:tc>
        <w:tc>
          <w:tcPr>
            <w:tcW w:w="1710" w:type="dxa"/>
            <w:vAlign w:val="center"/>
          </w:tcPr>
          <w:p w14:paraId="37CB5D45" w14:textId="149BE618" w:rsidR="001941CD" w:rsidRPr="00533CF6" w:rsidRDefault="00D54A57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3CF6">
              <w:rPr>
                <w:rFonts w:ascii="Times New Roman" w:hAnsi="Times New Roman" w:cs="Times New Roman"/>
                <w:b/>
                <w:bCs/>
              </w:rPr>
              <w:t xml:space="preserve">19 926,00 </w:t>
            </w:r>
            <w:r w:rsidR="00E3430D" w:rsidRPr="00533CF6">
              <w:rPr>
                <w:rFonts w:ascii="Times New Roman" w:hAnsi="Times New Roman" w:cs="Times New Roman"/>
                <w:b/>
                <w:bCs/>
              </w:rPr>
              <w:t>zł</w:t>
            </w:r>
          </w:p>
        </w:tc>
        <w:tc>
          <w:tcPr>
            <w:tcW w:w="1741" w:type="dxa"/>
            <w:vAlign w:val="center"/>
          </w:tcPr>
          <w:p w14:paraId="0FC5E454" w14:textId="3A227420" w:rsidR="001941CD" w:rsidRPr="00533CF6" w:rsidRDefault="00533CF6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3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wybrana oferta</w:t>
            </w:r>
          </w:p>
        </w:tc>
      </w:tr>
      <w:tr w:rsidR="00442AB5" w:rsidRPr="0055362E" w14:paraId="55F02579" w14:textId="77777777" w:rsidTr="00533CF6">
        <w:trPr>
          <w:trHeight w:val="741"/>
        </w:trPr>
        <w:tc>
          <w:tcPr>
            <w:tcW w:w="567" w:type="dxa"/>
            <w:vAlign w:val="center"/>
          </w:tcPr>
          <w:p w14:paraId="4EA6EB85" w14:textId="77777777" w:rsidR="00442AB5" w:rsidRDefault="00B3583A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2A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29" w:type="dxa"/>
            <w:vAlign w:val="center"/>
          </w:tcPr>
          <w:p w14:paraId="730EB239" w14:textId="77777777" w:rsidR="00CC0FBD" w:rsidRDefault="00D54A57" w:rsidP="0055362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Jadorna Studio Sp. z o.o.</w:t>
            </w:r>
          </w:p>
          <w:p w14:paraId="248F62D6" w14:textId="1474DEDC" w:rsidR="00D54A57" w:rsidRDefault="00D54A57" w:rsidP="0055362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Piłsudskiego 74/320, 50 – 020 Wrocław</w:t>
            </w:r>
          </w:p>
        </w:tc>
        <w:tc>
          <w:tcPr>
            <w:tcW w:w="1710" w:type="dxa"/>
            <w:vAlign w:val="center"/>
          </w:tcPr>
          <w:p w14:paraId="2BCF6BCF" w14:textId="46861597" w:rsidR="00442AB5" w:rsidRDefault="00D54A57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64 452,00 </w:t>
            </w:r>
            <w:r w:rsidR="00442AB5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741" w:type="dxa"/>
            <w:vAlign w:val="center"/>
          </w:tcPr>
          <w:p w14:paraId="4F67A34A" w14:textId="77777777" w:rsidR="00442AB5" w:rsidRDefault="00442AB5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</w:t>
            </w:r>
          </w:p>
        </w:tc>
      </w:tr>
      <w:tr w:rsidR="001941CD" w:rsidRPr="0055362E" w14:paraId="44CE6EC6" w14:textId="77777777" w:rsidTr="00533CF6">
        <w:trPr>
          <w:trHeight w:val="741"/>
        </w:trPr>
        <w:tc>
          <w:tcPr>
            <w:tcW w:w="567" w:type="dxa"/>
            <w:vAlign w:val="center"/>
          </w:tcPr>
          <w:p w14:paraId="78DA79C1" w14:textId="77777777" w:rsidR="001941CD" w:rsidRPr="0055362E" w:rsidRDefault="00B3583A" w:rsidP="001941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41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29" w:type="dxa"/>
            <w:vAlign w:val="center"/>
          </w:tcPr>
          <w:p w14:paraId="33DA93ED" w14:textId="765EB035" w:rsidR="00CC0FBD" w:rsidRDefault="00D54A57" w:rsidP="001941C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KERRIA Piórkowski sp.j.</w:t>
            </w:r>
          </w:p>
          <w:p w14:paraId="29702435" w14:textId="76C4C4EE" w:rsidR="00D54A57" w:rsidRPr="00CC0FBD" w:rsidRDefault="00D54A57" w:rsidP="001941C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ul. Żeromskiego 80, 62 – 600 Koło</w:t>
            </w:r>
          </w:p>
        </w:tc>
        <w:tc>
          <w:tcPr>
            <w:tcW w:w="1710" w:type="dxa"/>
            <w:vAlign w:val="center"/>
          </w:tcPr>
          <w:p w14:paraId="4E29CE9C" w14:textId="7F558320" w:rsidR="001941CD" w:rsidRPr="00CC0FBD" w:rsidRDefault="00D54A57" w:rsidP="001941C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73 554,00 </w:t>
            </w:r>
            <w:r w:rsidR="001941CD" w:rsidRPr="00CC0FBD">
              <w:rPr>
                <w:rFonts w:ascii="Times New Roman" w:hAnsi="Times New Roman" w:cs="Times New Roman"/>
                <w:bCs/>
              </w:rPr>
              <w:t>zł</w:t>
            </w:r>
          </w:p>
        </w:tc>
        <w:tc>
          <w:tcPr>
            <w:tcW w:w="1741" w:type="dxa"/>
            <w:vAlign w:val="center"/>
          </w:tcPr>
          <w:p w14:paraId="34E809D8" w14:textId="00A73F5E" w:rsidR="001941CD" w:rsidRDefault="008B6E05" w:rsidP="001941CD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--------</w:t>
            </w:r>
          </w:p>
        </w:tc>
      </w:tr>
      <w:tr w:rsidR="001941CD" w:rsidRPr="0055362E" w14:paraId="7221B6DD" w14:textId="77777777" w:rsidTr="00533CF6">
        <w:trPr>
          <w:trHeight w:val="741"/>
        </w:trPr>
        <w:tc>
          <w:tcPr>
            <w:tcW w:w="567" w:type="dxa"/>
            <w:vAlign w:val="center"/>
          </w:tcPr>
          <w:p w14:paraId="3E7C6A76" w14:textId="77777777" w:rsidR="001941CD" w:rsidRDefault="00B3583A" w:rsidP="001941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941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29" w:type="dxa"/>
            <w:vAlign w:val="center"/>
          </w:tcPr>
          <w:p w14:paraId="72B73C4C" w14:textId="77777777" w:rsidR="009E237D" w:rsidRDefault="00D54A57" w:rsidP="00D54A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54A57">
              <w:rPr>
                <w:rFonts w:ascii="Times New Roman" w:hAnsi="Times New Roman" w:cs="Times New Roman"/>
              </w:rPr>
              <w:t>Sztuka Krajobrazu Pracownia Projektowa Emilia Chęć</w:t>
            </w:r>
          </w:p>
          <w:p w14:paraId="7C639ECE" w14:textId="4B4A10B5" w:rsidR="00D54A57" w:rsidRPr="00D54A57" w:rsidRDefault="00D54A57" w:rsidP="00D54A5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Kresowa 8/19, 20 – 215 Lublin</w:t>
            </w:r>
          </w:p>
        </w:tc>
        <w:tc>
          <w:tcPr>
            <w:tcW w:w="1710" w:type="dxa"/>
            <w:vAlign w:val="center"/>
          </w:tcPr>
          <w:p w14:paraId="14D02F9D" w14:textId="19081126" w:rsidR="001941CD" w:rsidRPr="00D54A57" w:rsidRDefault="00D54A57" w:rsidP="001941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49 700,00 </w:t>
            </w:r>
            <w:r w:rsidR="001941CD" w:rsidRPr="00D54A57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741" w:type="dxa"/>
            <w:vAlign w:val="center"/>
          </w:tcPr>
          <w:p w14:paraId="11BF475F" w14:textId="01E8AC65" w:rsidR="001941CD" w:rsidRPr="00D54A57" w:rsidRDefault="00533CF6" w:rsidP="0019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--------</w:t>
            </w:r>
          </w:p>
        </w:tc>
      </w:tr>
      <w:tr w:rsidR="00533CF6" w:rsidRPr="0055362E" w14:paraId="5754ED41" w14:textId="77777777" w:rsidTr="00533CF6">
        <w:trPr>
          <w:trHeight w:val="741"/>
        </w:trPr>
        <w:tc>
          <w:tcPr>
            <w:tcW w:w="567" w:type="dxa"/>
            <w:vAlign w:val="center"/>
          </w:tcPr>
          <w:p w14:paraId="36F46E1E" w14:textId="4A8D7DD7" w:rsidR="00533CF6" w:rsidRDefault="00533CF6" w:rsidP="00533C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29" w:type="dxa"/>
            <w:vAlign w:val="center"/>
          </w:tcPr>
          <w:p w14:paraId="521B4C85" w14:textId="77777777" w:rsidR="00533CF6" w:rsidRDefault="00533CF6" w:rsidP="00533C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54A57">
              <w:rPr>
                <w:rFonts w:ascii="Times New Roman" w:hAnsi="Times New Roman" w:cs="Times New Roman"/>
              </w:rPr>
              <w:t>Prorok Studio</w:t>
            </w:r>
            <w:r>
              <w:rPr>
                <w:rFonts w:ascii="Times New Roman" w:hAnsi="Times New Roman" w:cs="Times New Roman"/>
              </w:rPr>
              <w:t xml:space="preserve"> Sp. z o.o.</w:t>
            </w:r>
          </w:p>
          <w:p w14:paraId="5A3142E6" w14:textId="249E91C5" w:rsidR="00533CF6" w:rsidRPr="00D54A57" w:rsidRDefault="00533CF6" w:rsidP="00533CF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Kazimierzowska 46/48 lok. 4, 02 – 546 Warszawa</w:t>
            </w:r>
          </w:p>
        </w:tc>
        <w:tc>
          <w:tcPr>
            <w:tcW w:w="1710" w:type="dxa"/>
            <w:vAlign w:val="center"/>
          </w:tcPr>
          <w:p w14:paraId="2EE04EC4" w14:textId="701351D6" w:rsidR="00533CF6" w:rsidRPr="00D54A57" w:rsidRDefault="00533CF6" w:rsidP="00533C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4A57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> 564,00 zł</w:t>
            </w:r>
          </w:p>
        </w:tc>
        <w:tc>
          <w:tcPr>
            <w:tcW w:w="1741" w:type="dxa"/>
            <w:vAlign w:val="center"/>
          </w:tcPr>
          <w:p w14:paraId="6E3A8D8B" w14:textId="0E13CCA0" w:rsidR="00533CF6" w:rsidRDefault="00533CF6" w:rsidP="00533C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B86">
              <w:rPr>
                <w:rFonts w:ascii="Times New Roman" w:hAnsi="Times New Roman" w:cs="Times New Roman"/>
                <w:b/>
              </w:rPr>
              <w:t>--------</w:t>
            </w:r>
          </w:p>
        </w:tc>
      </w:tr>
      <w:tr w:rsidR="00533CF6" w:rsidRPr="0055362E" w14:paraId="47F904E4" w14:textId="77777777" w:rsidTr="00533CF6">
        <w:trPr>
          <w:trHeight w:val="741"/>
        </w:trPr>
        <w:tc>
          <w:tcPr>
            <w:tcW w:w="567" w:type="dxa"/>
            <w:vAlign w:val="center"/>
          </w:tcPr>
          <w:p w14:paraId="787AB044" w14:textId="6A629F82" w:rsidR="00533CF6" w:rsidRDefault="00533CF6" w:rsidP="00533C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29" w:type="dxa"/>
            <w:vAlign w:val="center"/>
          </w:tcPr>
          <w:p w14:paraId="6E6B3EA2" w14:textId="2C791692" w:rsidR="00533CF6" w:rsidRDefault="00533CF6" w:rsidP="00533C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3858">
              <w:rPr>
                <w:rFonts w:ascii="Times New Roman" w:hAnsi="Times New Roman" w:cs="Times New Roman"/>
              </w:rPr>
              <w:t xml:space="preserve">Garte </w:t>
            </w:r>
            <w:r>
              <w:rPr>
                <w:rFonts w:ascii="Times New Roman" w:hAnsi="Times New Roman" w:cs="Times New Roman"/>
              </w:rPr>
              <w:t>Polska Sp. z o.o.</w:t>
            </w:r>
          </w:p>
          <w:p w14:paraId="15C91572" w14:textId="03E2BCFE" w:rsidR="00533CF6" w:rsidRPr="008A3858" w:rsidRDefault="00533CF6" w:rsidP="00533CF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Słoneczna 5, 62 – 020 Swarzędz</w:t>
            </w:r>
          </w:p>
        </w:tc>
        <w:tc>
          <w:tcPr>
            <w:tcW w:w="1710" w:type="dxa"/>
            <w:vAlign w:val="center"/>
          </w:tcPr>
          <w:p w14:paraId="5E4869E3" w14:textId="5C4E21D9" w:rsidR="00533CF6" w:rsidRPr="008A3858" w:rsidRDefault="00533CF6" w:rsidP="00533C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98 375,40 zł</w:t>
            </w:r>
          </w:p>
        </w:tc>
        <w:tc>
          <w:tcPr>
            <w:tcW w:w="1741" w:type="dxa"/>
            <w:vAlign w:val="center"/>
          </w:tcPr>
          <w:p w14:paraId="1B132181" w14:textId="289DD3F1" w:rsidR="00533CF6" w:rsidRPr="008A3858" w:rsidRDefault="00533CF6" w:rsidP="0053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6">
              <w:rPr>
                <w:rFonts w:ascii="Times New Roman" w:hAnsi="Times New Roman" w:cs="Times New Roman"/>
                <w:b/>
              </w:rPr>
              <w:t>--------</w:t>
            </w:r>
          </w:p>
        </w:tc>
      </w:tr>
      <w:tr w:rsidR="00533CF6" w:rsidRPr="0055362E" w14:paraId="2029D819" w14:textId="77777777" w:rsidTr="00533CF6">
        <w:trPr>
          <w:trHeight w:val="741"/>
        </w:trPr>
        <w:tc>
          <w:tcPr>
            <w:tcW w:w="567" w:type="dxa"/>
            <w:vAlign w:val="center"/>
          </w:tcPr>
          <w:p w14:paraId="09D56460" w14:textId="3F31BCD1" w:rsidR="00533CF6" w:rsidRDefault="00533CF6" w:rsidP="00533C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29" w:type="dxa"/>
            <w:vAlign w:val="center"/>
          </w:tcPr>
          <w:p w14:paraId="11ADC677" w14:textId="77777777" w:rsidR="00533CF6" w:rsidRDefault="00533CF6" w:rsidP="00533CF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Atelier Harmoza Sp. z.o.o.</w:t>
            </w:r>
          </w:p>
          <w:p w14:paraId="5A78737E" w14:textId="24C03536" w:rsidR="00533CF6" w:rsidRPr="008A3858" w:rsidRDefault="00533CF6" w:rsidP="00533CF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Pomorska 20/2, 81 – 314 Gdynia</w:t>
            </w:r>
          </w:p>
        </w:tc>
        <w:tc>
          <w:tcPr>
            <w:tcW w:w="1710" w:type="dxa"/>
            <w:vAlign w:val="center"/>
          </w:tcPr>
          <w:p w14:paraId="59F38097" w14:textId="11BDF66D" w:rsidR="00533CF6" w:rsidRPr="008A3858" w:rsidRDefault="00533CF6" w:rsidP="00533C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63 960,00 zł</w:t>
            </w:r>
          </w:p>
        </w:tc>
        <w:tc>
          <w:tcPr>
            <w:tcW w:w="1741" w:type="dxa"/>
            <w:vAlign w:val="center"/>
          </w:tcPr>
          <w:p w14:paraId="6D98F632" w14:textId="49D898C5" w:rsidR="00533CF6" w:rsidRPr="008A3858" w:rsidRDefault="00533CF6" w:rsidP="0053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6">
              <w:rPr>
                <w:rFonts w:ascii="Times New Roman" w:hAnsi="Times New Roman" w:cs="Times New Roman"/>
                <w:b/>
              </w:rPr>
              <w:t>--------</w:t>
            </w:r>
          </w:p>
        </w:tc>
      </w:tr>
      <w:tr w:rsidR="00533CF6" w:rsidRPr="0055362E" w14:paraId="43B82299" w14:textId="77777777" w:rsidTr="00533CF6">
        <w:trPr>
          <w:trHeight w:val="741"/>
        </w:trPr>
        <w:tc>
          <w:tcPr>
            <w:tcW w:w="567" w:type="dxa"/>
            <w:vAlign w:val="center"/>
          </w:tcPr>
          <w:p w14:paraId="74991B1C" w14:textId="203A255B" w:rsidR="00533CF6" w:rsidRDefault="00533CF6" w:rsidP="00533C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29" w:type="dxa"/>
            <w:vAlign w:val="center"/>
          </w:tcPr>
          <w:p w14:paraId="622486AE" w14:textId="77777777" w:rsidR="00533CF6" w:rsidRDefault="00533CF6" w:rsidP="00533CF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Kusznierów Architekci Sp. z o.o.</w:t>
            </w:r>
          </w:p>
          <w:p w14:paraId="30B1F1F1" w14:textId="183C002B" w:rsidR="00533CF6" w:rsidRPr="008A3858" w:rsidRDefault="00533CF6" w:rsidP="00533CF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Grunwaldzka 19 lok. 3.10, 60 – 782 Poznań</w:t>
            </w:r>
          </w:p>
        </w:tc>
        <w:tc>
          <w:tcPr>
            <w:tcW w:w="1710" w:type="dxa"/>
            <w:vAlign w:val="center"/>
          </w:tcPr>
          <w:p w14:paraId="359B6C44" w14:textId="06ED5974" w:rsidR="00533CF6" w:rsidRPr="008A3858" w:rsidRDefault="00533CF6" w:rsidP="00533C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48 954,00 zł</w:t>
            </w:r>
          </w:p>
        </w:tc>
        <w:tc>
          <w:tcPr>
            <w:tcW w:w="1741" w:type="dxa"/>
            <w:vAlign w:val="center"/>
          </w:tcPr>
          <w:p w14:paraId="26952BA5" w14:textId="15699DB4" w:rsidR="00533CF6" w:rsidRPr="008A3858" w:rsidRDefault="00533CF6" w:rsidP="0053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6">
              <w:rPr>
                <w:rFonts w:ascii="Times New Roman" w:hAnsi="Times New Roman" w:cs="Times New Roman"/>
                <w:b/>
              </w:rPr>
              <w:t>--------</w:t>
            </w:r>
          </w:p>
        </w:tc>
      </w:tr>
      <w:tr w:rsidR="00533CF6" w:rsidRPr="0055362E" w14:paraId="5F154885" w14:textId="77777777" w:rsidTr="00533CF6">
        <w:trPr>
          <w:trHeight w:val="741"/>
        </w:trPr>
        <w:tc>
          <w:tcPr>
            <w:tcW w:w="567" w:type="dxa"/>
            <w:vAlign w:val="center"/>
          </w:tcPr>
          <w:p w14:paraId="06B99887" w14:textId="334EDA5B" w:rsidR="00533CF6" w:rsidRDefault="00533CF6" w:rsidP="00533C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29" w:type="dxa"/>
            <w:vAlign w:val="center"/>
          </w:tcPr>
          <w:p w14:paraId="6CC9D3FD" w14:textId="77777777" w:rsidR="00533CF6" w:rsidRDefault="00533CF6" w:rsidP="00533CF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Grima Architektura i Krajobraz Sp. z o.o.</w:t>
            </w:r>
          </w:p>
          <w:p w14:paraId="191D2FD1" w14:textId="2AD29FAF" w:rsidR="00533CF6" w:rsidRPr="008A3858" w:rsidRDefault="00533CF6" w:rsidP="00533CF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Ciołka 17/415, 01 – 445 Warszawa</w:t>
            </w:r>
          </w:p>
        </w:tc>
        <w:tc>
          <w:tcPr>
            <w:tcW w:w="1710" w:type="dxa"/>
            <w:vAlign w:val="center"/>
          </w:tcPr>
          <w:p w14:paraId="0FC014F3" w14:textId="222DD6B0" w:rsidR="00533CF6" w:rsidRPr="008A3858" w:rsidRDefault="00533CF6" w:rsidP="00533C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68 388,00 zł</w:t>
            </w:r>
          </w:p>
        </w:tc>
        <w:tc>
          <w:tcPr>
            <w:tcW w:w="1741" w:type="dxa"/>
            <w:vAlign w:val="center"/>
          </w:tcPr>
          <w:p w14:paraId="56F06310" w14:textId="0FD3B798" w:rsidR="00533CF6" w:rsidRPr="008A3858" w:rsidRDefault="00533CF6" w:rsidP="0053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6">
              <w:rPr>
                <w:rFonts w:ascii="Times New Roman" w:hAnsi="Times New Roman" w:cs="Times New Roman"/>
                <w:b/>
              </w:rPr>
              <w:t>--------</w:t>
            </w:r>
          </w:p>
        </w:tc>
      </w:tr>
      <w:tr w:rsidR="00533CF6" w:rsidRPr="0055362E" w14:paraId="6CF35017" w14:textId="77777777" w:rsidTr="00533CF6">
        <w:trPr>
          <w:trHeight w:val="741"/>
        </w:trPr>
        <w:tc>
          <w:tcPr>
            <w:tcW w:w="567" w:type="dxa"/>
            <w:vAlign w:val="center"/>
          </w:tcPr>
          <w:p w14:paraId="5CC0CDE8" w14:textId="7B47F379" w:rsidR="00533CF6" w:rsidRDefault="00533CF6" w:rsidP="00533C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29" w:type="dxa"/>
            <w:vAlign w:val="center"/>
          </w:tcPr>
          <w:p w14:paraId="08519859" w14:textId="77777777" w:rsidR="00533CF6" w:rsidRDefault="00533CF6" w:rsidP="00533CF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Geotechnica s.c.</w:t>
            </w:r>
          </w:p>
          <w:p w14:paraId="6BA83803" w14:textId="1904091E" w:rsidR="00533CF6" w:rsidRPr="008A3858" w:rsidRDefault="00533CF6" w:rsidP="00533CF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Kościuszki 49</w:t>
            </w:r>
            <w:r w:rsidR="00451A38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, 87 – 100 Toruń</w:t>
            </w:r>
          </w:p>
        </w:tc>
        <w:tc>
          <w:tcPr>
            <w:tcW w:w="1710" w:type="dxa"/>
            <w:vAlign w:val="center"/>
          </w:tcPr>
          <w:p w14:paraId="2F79B929" w14:textId="65394D21" w:rsidR="00533CF6" w:rsidRPr="008A3858" w:rsidRDefault="00533CF6" w:rsidP="00533C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56 580,00 zł</w:t>
            </w:r>
          </w:p>
        </w:tc>
        <w:tc>
          <w:tcPr>
            <w:tcW w:w="1741" w:type="dxa"/>
            <w:vAlign w:val="center"/>
          </w:tcPr>
          <w:p w14:paraId="6BC12D4A" w14:textId="4836F458" w:rsidR="00533CF6" w:rsidRPr="008A3858" w:rsidRDefault="00533CF6" w:rsidP="0053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6">
              <w:rPr>
                <w:rFonts w:ascii="Times New Roman" w:hAnsi="Times New Roman" w:cs="Times New Roman"/>
                <w:b/>
              </w:rPr>
              <w:t>--------</w:t>
            </w:r>
          </w:p>
        </w:tc>
      </w:tr>
      <w:tr w:rsidR="00533CF6" w:rsidRPr="0055362E" w14:paraId="388068B4" w14:textId="77777777" w:rsidTr="00533CF6">
        <w:trPr>
          <w:trHeight w:val="741"/>
        </w:trPr>
        <w:tc>
          <w:tcPr>
            <w:tcW w:w="567" w:type="dxa"/>
            <w:vAlign w:val="center"/>
          </w:tcPr>
          <w:p w14:paraId="679F3D0D" w14:textId="5146B50B" w:rsidR="00533CF6" w:rsidRDefault="00533CF6" w:rsidP="00533C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29" w:type="dxa"/>
            <w:vAlign w:val="center"/>
          </w:tcPr>
          <w:p w14:paraId="62093BF6" w14:textId="77777777" w:rsidR="00533CF6" w:rsidRDefault="00533CF6" w:rsidP="00533CF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Salt Studio Patrycja Zielińska</w:t>
            </w:r>
          </w:p>
          <w:p w14:paraId="62F60DB0" w14:textId="10D399F9" w:rsidR="00533CF6" w:rsidRDefault="00533CF6" w:rsidP="00533CF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Gniewska 21/45, 81 – 047 Gdynia</w:t>
            </w:r>
          </w:p>
        </w:tc>
        <w:tc>
          <w:tcPr>
            <w:tcW w:w="1710" w:type="dxa"/>
            <w:vAlign w:val="center"/>
          </w:tcPr>
          <w:p w14:paraId="1477FD58" w14:textId="20ED32F3" w:rsidR="00533CF6" w:rsidRDefault="00533CF6" w:rsidP="00533C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68 098,00 zł</w:t>
            </w:r>
          </w:p>
        </w:tc>
        <w:tc>
          <w:tcPr>
            <w:tcW w:w="1741" w:type="dxa"/>
            <w:vAlign w:val="center"/>
          </w:tcPr>
          <w:p w14:paraId="5A3EDBBB" w14:textId="7F48C1A9" w:rsidR="00533CF6" w:rsidRPr="008A3858" w:rsidRDefault="00533CF6" w:rsidP="0053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6">
              <w:rPr>
                <w:rFonts w:ascii="Times New Roman" w:hAnsi="Times New Roman" w:cs="Times New Roman"/>
                <w:b/>
              </w:rPr>
              <w:t>--------</w:t>
            </w:r>
          </w:p>
        </w:tc>
      </w:tr>
      <w:tr w:rsidR="00533CF6" w:rsidRPr="0055362E" w14:paraId="181C4DBE" w14:textId="77777777" w:rsidTr="00533CF6">
        <w:trPr>
          <w:trHeight w:val="741"/>
        </w:trPr>
        <w:tc>
          <w:tcPr>
            <w:tcW w:w="567" w:type="dxa"/>
            <w:vAlign w:val="center"/>
          </w:tcPr>
          <w:p w14:paraId="64AA6FE6" w14:textId="7AE797EF" w:rsidR="00533CF6" w:rsidRDefault="00533CF6" w:rsidP="00533C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29" w:type="dxa"/>
            <w:vAlign w:val="center"/>
          </w:tcPr>
          <w:p w14:paraId="1ADAC060" w14:textId="77777777" w:rsidR="00533CF6" w:rsidRPr="008A3858" w:rsidRDefault="00533CF6" w:rsidP="00533C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3858">
              <w:rPr>
                <w:rFonts w:ascii="Times New Roman" w:hAnsi="Times New Roman" w:cs="Times New Roman"/>
              </w:rPr>
              <w:t>Rubus Verde Dariusz Malinowski</w:t>
            </w:r>
          </w:p>
          <w:p w14:paraId="7993B1CD" w14:textId="5512F30C" w:rsidR="00533CF6" w:rsidRPr="008A3858" w:rsidRDefault="00533CF6" w:rsidP="00533C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3858">
              <w:rPr>
                <w:rFonts w:ascii="Times New Roman" w:hAnsi="Times New Roman" w:cs="Times New Roman"/>
              </w:rPr>
              <w:t>ul. M. Skłodowskiej – Curie 41A/11, 87 – 100 Toruń</w:t>
            </w:r>
          </w:p>
        </w:tc>
        <w:tc>
          <w:tcPr>
            <w:tcW w:w="1710" w:type="dxa"/>
            <w:vAlign w:val="center"/>
          </w:tcPr>
          <w:p w14:paraId="32191137" w14:textId="4D0C6881" w:rsidR="00533CF6" w:rsidRPr="008A3858" w:rsidRDefault="00533CF6" w:rsidP="00533C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39 744,00 zł</w:t>
            </w:r>
          </w:p>
        </w:tc>
        <w:tc>
          <w:tcPr>
            <w:tcW w:w="1741" w:type="dxa"/>
            <w:vAlign w:val="center"/>
          </w:tcPr>
          <w:p w14:paraId="06B63BAF" w14:textId="253A6D9A" w:rsidR="00533CF6" w:rsidRPr="008A3858" w:rsidRDefault="00533CF6" w:rsidP="0053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6">
              <w:rPr>
                <w:rFonts w:ascii="Times New Roman" w:hAnsi="Times New Roman" w:cs="Times New Roman"/>
                <w:b/>
              </w:rPr>
              <w:t>--------</w:t>
            </w:r>
          </w:p>
        </w:tc>
      </w:tr>
    </w:tbl>
    <w:p w14:paraId="127134B3" w14:textId="77777777" w:rsidR="0055362E" w:rsidRPr="0055362E" w:rsidRDefault="00B3583A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złożone oferty</w:t>
      </w:r>
      <w:r w:rsidR="0055362E">
        <w:rPr>
          <w:rFonts w:ascii="Times New Roman" w:hAnsi="Times New Roman" w:cs="Times New Roman"/>
          <w:sz w:val="24"/>
          <w:szCs w:val="24"/>
        </w:rPr>
        <w:t>.</w:t>
      </w:r>
    </w:p>
    <w:sectPr w:rsidR="0055362E" w:rsidRPr="0055362E" w:rsidSect="00533CF6"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2E"/>
    <w:rsid w:val="00043623"/>
    <w:rsid w:val="000D34F0"/>
    <w:rsid w:val="001804C0"/>
    <w:rsid w:val="001941CD"/>
    <w:rsid w:val="0024117B"/>
    <w:rsid w:val="00285533"/>
    <w:rsid w:val="002F2299"/>
    <w:rsid w:val="003334A0"/>
    <w:rsid w:val="00374CE4"/>
    <w:rsid w:val="00375660"/>
    <w:rsid w:val="003A7A2B"/>
    <w:rsid w:val="003F1EC5"/>
    <w:rsid w:val="00442AB5"/>
    <w:rsid w:val="00444050"/>
    <w:rsid w:val="00451A38"/>
    <w:rsid w:val="004F1A09"/>
    <w:rsid w:val="00533CF6"/>
    <w:rsid w:val="0055362E"/>
    <w:rsid w:val="00573C81"/>
    <w:rsid w:val="005871ED"/>
    <w:rsid w:val="005C11CA"/>
    <w:rsid w:val="005E114D"/>
    <w:rsid w:val="00671FBA"/>
    <w:rsid w:val="00710CE2"/>
    <w:rsid w:val="007404E4"/>
    <w:rsid w:val="00770CE6"/>
    <w:rsid w:val="00797C26"/>
    <w:rsid w:val="007E28AC"/>
    <w:rsid w:val="007F3E6B"/>
    <w:rsid w:val="008073D8"/>
    <w:rsid w:val="00813845"/>
    <w:rsid w:val="00824C4D"/>
    <w:rsid w:val="00830448"/>
    <w:rsid w:val="008402E1"/>
    <w:rsid w:val="00891413"/>
    <w:rsid w:val="0089265F"/>
    <w:rsid w:val="008A3858"/>
    <w:rsid w:val="008B6E05"/>
    <w:rsid w:val="00975A9C"/>
    <w:rsid w:val="00985254"/>
    <w:rsid w:val="00990F5F"/>
    <w:rsid w:val="009E237D"/>
    <w:rsid w:val="009F5DC0"/>
    <w:rsid w:val="00B35304"/>
    <w:rsid w:val="00B3583A"/>
    <w:rsid w:val="00B42608"/>
    <w:rsid w:val="00B635AE"/>
    <w:rsid w:val="00BF1F89"/>
    <w:rsid w:val="00C04A7C"/>
    <w:rsid w:val="00C30F89"/>
    <w:rsid w:val="00C8682A"/>
    <w:rsid w:val="00CC0FBD"/>
    <w:rsid w:val="00D54A57"/>
    <w:rsid w:val="00D61A06"/>
    <w:rsid w:val="00D62B4B"/>
    <w:rsid w:val="00D64B08"/>
    <w:rsid w:val="00D960FC"/>
    <w:rsid w:val="00E3430D"/>
    <w:rsid w:val="00E4065B"/>
    <w:rsid w:val="00F25C81"/>
    <w:rsid w:val="00F33124"/>
    <w:rsid w:val="00F60B76"/>
    <w:rsid w:val="00F8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2F43"/>
  <w15:chartTrackingRefBased/>
  <w15:docId w15:val="{F67C6916-D07A-49A5-BD1F-B5422296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a.karmienko@umt.local</cp:lastModifiedBy>
  <cp:revision>2</cp:revision>
  <cp:lastPrinted>2024-04-29T08:12:00Z</cp:lastPrinted>
  <dcterms:created xsi:type="dcterms:W3CDTF">2024-04-30T10:47:00Z</dcterms:created>
  <dcterms:modified xsi:type="dcterms:W3CDTF">2024-04-30T10:47:00Z</dcterms:modified>
</cp:coreProperties>
</file>