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7DAE4B3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3028E">
        <w:rPr>
          <w:rFonts w:ascii="Times New Roman" w:hAnsi="Times New Roman" w:cs="Times New Roman"/>
          <w:sz w:val="24"/>
          <w:szCs w:val="24"/>
        </w:rPr>
        <w:t>15</w:t>
      </w:r>
      <w:r w:rsidR="00C2328E">
        <w:rPr>
          <w:rFonts w:ascii="Times New Roman" w:hAnsi="Times New Roman" w:cs="Times New Roman"/>
          <w:sz w:val="24"/>
          <w:szCs w:val="24"/>
        </w:rPr>
        <w:t xml:space="preserve"> kwietnia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6A570FF7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86E32">
        <w:rPr>
          <w:rFonts w:ascii="Times New Roman" w:hAnsi="Times New Roman" w:cs="Times New Roman"/>
          <w:b/>
          <w:sz w:val="28"/>
          <w:szCs w:val="24"/>
        </w:rPr>
        <w:t>zwiększenie ilości stojaków rowerowych na terenie Szkoły Podstawowej nr 14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D54A9FF" w14:textId="24085F85" w:rsidR="00E85BA7" w:rsidRDefault="00E86E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Coraz więcej dzieci i młodzieży jest zachęcana do tego, by do szkoły dojeżdżać samodzielnie z wykorzystaniem rowerów. Te tren jest widoczny m.in. w Szkole Podstawowej nr 14, do której uczniowie z dużą chęcią przyjeżdżają na rowerach. Rodzice zaobserwowali jednak nasilający się problem związany z niedostateczną liczbą miejsc – stojaków dla rowerzystów. Skutkuje to koniecznością przypinania/parkowania roweru do np. płotów czy ogrodzenia. Jest to bardzo prowizoryczne rozwiązanie, które może skutkować z jednej strony (krótkiej) narażeniem posiadacza roweru na jego kradzież, a z drugiej (długiej) może rodzic w młodym człowieku przekonanie, że parkować można gdzie popadnie, gdzie się rzewnie podoba. </w:t>
      </w:r>
    </w:p>
    <w:p w14:paraId="704549F4" w14:textId="0918FCF2" w:rsidR="00E86E32" w:rsidRDefault="00E86E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proszę o podjęcie działań zmierzających do zwiększenia liczby stojaków rowerowych na terenie szkoły. </w:t>
      </w:r>
      <w:bookmarkStart w:id="0" w:name="_GoBack"/>
      <w:bookmarkEnd w:id="0"/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08E5FD6C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A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A6567" w14:textId="77777777" w:rsidR="0013197A" w:rsidRDefault="0013197A" w:rsidP="00532C10">
      <w:pPr>
        <w:spacing w:after="0" w:line="240" w:lineRule="auto"/>
      </w:pPr>
      <w:r>
        <w:separator/>
      </w:r>
    </w:p>
  </w:endnote>
  <w:endnote w:type="continuationSeparator" w:id="0">
    <w:p w14:paraId="20307C7A" w14:textId="77777777" w:rsidR="0013197A" w:rsidRDefault="0013197A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CAAEA" w14:textId="77777777" w:rsidR="0013197A" w:rsidRDefault="0013197A" w:rsidP="00532C10">
      <w:pPr>
        <w:spacing w:after="0" w:line="240" w:lineRule="auto"/>
      </w:pPr>
      <w:r>
        <w:separator/>
      </w:r>
    </w:p>
  </w:footnote>
  <w:footnote w:type="continuationSeparator" w:id="0">
    <w:p w14:paraId="21D2901F" w14:textId="77777777" w:rsidR="0013197A" w:rsidRDefault="0013197A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197A"/>
    <w:rsid w:val="0013505F"/>
    <w:rsid w:val="00136071"/>
    <w:rsid w:val="00171CDF"/>
    <w:rsid w:val="001911DA"/>
    <w:rsid w:val="00196226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870E1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82F9B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373BC"/>
    <w:rsid w:val="00E3776D"/>
    <w:rsid w:val="00E42DCE"/>
    <w:rsid w:val="00E5689C"/>
    <w:rsid w:val="00E64949"/>
    <w:rsid w:val="00E85BA7"/>
    <w:rsid w:val="00E86E32"/>
    <w:rsid w:val="00E87C15"/>
    <w:rsid w:val="00EC5C57"/>
    <w:rsid w:val="00EC6D4D"/>
    <w:rsid w:val="00ED3146"/>
    <w:rsid w:val="00ED393C"/>
    <w:rsid w:val="00EE14A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BE81-729F-45B2-9AA0-DFECEB8D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2024-04-14T21:56:00Z</dcterms:created>
  <dcterms:modified xsi:type="dcterms:W3CDTF">2024-04-14T21:56:00Z</dcterms:modified>
</cp:coreProperties>
</file>