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36123C">
        <w:rPr>
          <w:rFonts w:ascii="Times New Roman" w:hAnsi="Times New Roman" w:cs="Times New Roman"/>
          <w:sz w:val="24"/>
          <w:szCs w:val="24"/>
        </w:rPr>
        <w:t>11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98534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153D7">
        <w:rPr>
          <w:rFonts w:ascii="Times New Roman" w:hAnsi="Times New Roman" w:cs="Times New Roman"/>
          <w:b/>
          <w:sz w:val="28"/>
          <w:szCs w:val="24"/>
        </w:rPr>
        <w:t xml:space="preserve">kiedy planowana jest realizacja robót związanych z montażem progu zwalniającego </w:t>
      </w:r>
      <w:r w:rsidR="0036123C">
        <w:rPr>
          <w:rFonts w:ascii="Times New Roman" w:hAnsi="Times New Roman" w:cs="Times New Roman"/>
          <w:b/>
          <w:sz w:val="28"/>
          <w:szCs w:val="24"/>
        </w:rPr>
        <w:t>na ul. Włocławskiej (odcinek Łódzka – Zimowa), którego realizacja miała nastąpić w I kwartale 2024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4F" w:rsidRDefault="0057374F" w:rsidP="00C04CBF">
      <w:pPr>
        <w:spacing w:after="0" w:line="240" w:lineRule="auto"/>
      </w:pPr>
      <w:r>
        <w:separator/>
      </w:r>
    </w:p>
  </w:endnote>
  <w:endnote w:type="continuationSeparator" w:id="0">
    <w:p w:rsidR="0057374F" w:rsidRDefault="0057374F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4F" w:rsidRDefault="0057374F" w:rsidP="00C04CBF">
      <w:pPr>
        <w:spacing w:after="0" w:line="240" w:lineRule="auto"/>
      </w:pPr>
      <w:r>
        <w:separator/>
      </w:r>
    </w:p>
  </w:footnote>
  <w:footnote w:type="continuationSeparator" w:id="0">
    <w:p w:rsidR="0057374F" w:rsidRDefault="0057374F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842B6"/>
    <w:rsid w:val="00297B08"/>
    <w:rsid w:val="002F526C"/>
    <w:rsid w:val="0030399B"/>
    <w:rsid w:val="00311929"/>
    <w:rsid w:val="0036123C"/>
    <w:rsid w:val="003A32CA"/>
    <w:rsid w:val="003B361D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2024-04-11T07:24:00Z</dcterms:created>
  <dcterms:modified xsi:type="dcterms:W3CDTF">2024-04-11T08:38:00Z</dcterms:modified>
</cp:coreProperties>
</file>