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6E" w:rsidRDefault="0004736E" w:rsidP="004A75B1">
      <w:pPr>
        <w:pStyle w:val="Lista"/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A75B1">
        <w:rPr>
          <w:rFonts w:asciiTheme="minorHAnsi" w:hAnsiTheme="minorHAnsi" w:cstheme="minorHAnsi"/>
          <w:b/>
          <w:sz w:val="22"/>
          <w:szCs w:val="22"/>
        </w:rPr>
        <w:t>P</w:t>
      </w:r>
      <w:r w:rsidR="00BE51D2" w:rsidRPr="004A75B1">
        <w:rPr>
          <w:rFonts w:asciiTheme="minorHAnsi" w:hAnsiTheme="minorHAnsi" w:cstheme="minorHAnsi"/>
          <w:b/>
          <w:sz w:val="22"/>
          <w:szCs w:val="22"/>
        </w:rPr>
        <w:t xml:space="preserve">rojekt protokołu z </w:t>
      </w:r>
      <w:r w:rsidRPr="004A75B1">
        <w:rPr>
          <w:rFonts w:asciiTheme="minorHAnsi" w:hAnsiTheme="minorHAnsi" w:cstheme="minorHAnsi"/>
          <w:b/>
          <w:sz w:val="22"/>
          <w:szCs w:val="22"/>
        </w:rPr>
        <w:t>64. sesji Rady Miasta Torunia</w:t>
      </w:r>
      <w:r w:rsidR="00BE51D2" w:rsidRPr="004A75B1">
        <w:rPr>
          <w:rFonts w:asciiTheme="minorHAnsi" w:hAnsiTheme="minorHAnsi" w:cstheme="minorHAnsi"/>
          <w:b/>
          <w:sz w:val="22"/>
          <w:szCs w:val="22"/>
        </w:rPr>
        <w:t xml:space="preserve"> z dnia 18 stycznia 2024 r.</w:t>
      </w:r>
    </w:p>
    <w:p w:rsidR="00A82226" w:rsidRPr="004A75B1" w:rsidRDefault="00A82226" w:rsidP="004A75B1">
      <w:pPr>
        <w:pStyle w:val="Lista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E51D2" w:rsidRPr="004A75B1" w:rsidRDefault="0004736E" w:rsidP="004A75B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num" w:pos="567"/>
          <w:tab w:val="num" w:pos="1004"/>
          <w:tab w:val="num" w:pos="1288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Otwarcie sesji.</w:t>
      </w:r>
    </w:p>
    <w:p w:rsidR="00A82226" w:rsidRPr="004A75B1" w:rsidRDefault="00A82226" w:rsidP="004A75B1">
      <w:pPr>
        <w:pStyle w:val="Akapitzlist"/>
        <w:tabs>
          <w:tab w:val="left" w:pos="142"/>
          <w:tab w:val="left" w:pos="284"/>
          <w:tab w:val="num" w:pos="1004"/>
          <w:tab w:val="num" w:pos="1288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6842F9" w:rsidRPr="004A75B1" w:rsidRDefault="006842F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otworzył 6</w:t>
      </w:r>
      <w:r w:rsidR="00FC355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Sesję Rady Miasta Torunia. Powitał serdecznie wszystkich Radnych.</w:t>
      </w:r>
    </w:p>
    <w:p w:rsidR="006842F9" w:rsidRPr="004A75B1" w:rsidRDefault="006842F9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Przywitał Pana Prezydenta wraz z zastępcami, Pana Sekretarza, Panią Skarbnik. Przywitał wszystkich gości: Panią Krystynę Nowakowską, Przewodnicząca Rady Seniorów, Panią Danutę Stępkowską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ze Stowarzyszenia Obywatelski Toruń, Pana Jana Kwiatkowskiego Zastępcę Przewodniczącego Kujawsko-Pomorskiej Delegatury Ogólnopolskiego Parlamentu Seniorów. Powitał wszystkich dyrektorów wydziałów, instytucji, jednostek, przedstawicieli mediów, wszystkich obserwujących sesję na sali, albo transmisję w Biuletynie Informacji Publicznej. </w:t>
      </w:r>
    </w:p>
    <w:p w:rsidR="006842F9" w:rsidRPr="004A75B1" w:rsidRDefault="006842F9" w:rsidP="004A75B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:rsidR="00BE51D2" w:rsidRPr="004A75B1" w:rsidRDefault="0004736E" w:rsidP="004A75B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num" w:pos="567"/>
          <w:tab w:val="num" w:pos="1004"/>
          <w:tab w:val="num" w:pos="1288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Przyjęcie protokołów z 60., z nadzwyczajnej i uroczystej sesji.</w:t>
      </w:r>
    </w:p>
    <w:p w:rsidR="00D149B9" w:rsidRPr="004A75B1" w:rsidRDefault="00D149B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Protokoły z 60. Sesji Rady Miasta Torunia z dnia </w:t>
      </w:r>
      <w:r w:rsidR="00FC355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19 października 2023 r.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z nadzwyczajnej sesji Rady Miasta Torunia z dnia </w:t>
      </w:r>
      <w:r w:rsidR="00FC355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28 grudnia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2023 r. oraz z uroczystej sesji Rady Miasta Torunia z dnia </w:t>
      </w:r>
      <w:r w:rsidR="00FC355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28 grudnia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2023 r. zostały przyjęte bez uwag.</w:t>
      </w:r>
    </w:p>
    <w:p w:rsidR="00D149B9" w:rsidRPr="004A75B1" w:rsidRDefault="00D149B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E51D2" w:rsidRPr="004A75B1" w:rsidRDefault="0004736E" w:rsidP="004A75B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num" w:pos="567"/>
          <w:tab w:val="num" w:pos="1004"/>
          <w:tab w:val="num" w:pos="1288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Informacje Przewodniczącego Rady.</w:t>
      </w:r>
    </w:p>
    <w:p w:rsidR="00A82226" w:rsidRPr="004A75B1" w:rsidRDefault="00A82226" w:rsidP="004A75B1">
      <w:pPr>
        <w:pStyle w:val="Akapitzlist"/>
        <w:tabs>
          <w:tab w:val="left" w:pos="142"/>
          <w:tab w:val="left" w:pos="284"/>
          <w:tab w:val="num" w:pos="1004"/>
          <w:tab w:val="num" w:pos="1288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D149B9" w:rsidRPr="004A75B1" w:rsidRDefault="00D149B9" w:rsidP="004A75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p. M. Czyżniewski: </w:t>
      </w:r>
      <w:r w:rsidR="006842F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poinformował, że</w:t>
      </w:r>
      <w:r w:rsidR="00FC355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D149B9" w:rsidRPr="004A75B1" w:rsidRDefault="00D149B9" w:rsidP="004A75B1">
      <w:pPr>
        <w:rPr>
          <w:rFonts w:asciiTheme="minorHAnsi" w:hAnsiTheme="minorHAnsi" w:cstheme="minorHAnsi"/>
          <w:sz w:val="22"/>
          <w:szCs w:val="22"/>
        </w:rPr>
      </w:pPr>
    </w:p>
    <w:p w:rsidR="00D149B9" w:rsidRPr="004A75B1" w:rsidRDefault="00D149B9" w:rsidP="004A75B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Prezes Rady Ministrów w poniedziałek, 15 stycznia br. poinformował na konferencji prasowej, </w:t>
      </w:r>
      <w:r w:rsidR="00FC355C" w:rsidRPr="004A75B1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 xml:space="preserve">że wybory samorządowe odbędą się 7 i 21 kwietnia br. W związku z tym faktem podjąłem decyzję, </w:t>
      </w:r>
      <w:r w:rsidR="00FC355C" w:rsidRPr="004A75B1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>po konsultacji z Prezydentem, że zaplanowana na 11 kwietnia br. uroczysta sesja, kończąca VIII kadencję Rady Miasta Torunia odbędzie się 4 kwietnia br. o godzinie 16.00 w Ratuszu Staromiejskim.</w:t>
      </w:r>
    </w:p>
    <w:p w:rsidR="00D149B9" w:rsidRPr="004A75B1" w:rsidRDefault="00D149B9" w:rsidP="004A75B1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Przypomn</w:t>
      </w:r>
      <w:r w:rsidR="00FC355C" w:rsidRPr="004A75B1">
        <w:rPr>
          <w:rFonts w:asciiTheme="minorHAnsi" w:hAnsiTheme="minorHAnsi" w:cstheme="minorHAnsi"/>
          <w:sz w:val="22"/>
          <w:szCs w:val="22"/>
        </w:rPr>
        <w:t>iał</w:t>
      </w:r>
      <w:r w:rsidRPr="004A75B1">
        <w:rPr>
          <w:rFonts w:asciiTheme="minorHAnsi" w:hAnsiTheme="minorHAnsi" w:cstheme="minorHAnsi"/>
          <w:sz w:val="22"/>
          <w:szCs w:val="22"/>
        </w:rPr>
        <w:t>, że w harmonogramie sesji na rok 2024, w dniu 4 kwietnia br. zaplanowana jest także sesja robocza, która rozpocznie się o godzinie 9.00. Powiadomi</w:t>
      </w:r>
      <w:r w:rsidR="00FC355C" w:rsidRPr="004A75B1">
        <w:rPr>
          <w:rFonts w:asciiTheme="minorHAnsi" w:hAnsiTheme="minorHAnsi" w:cstheme="minorHAnsi"/>
          <w:sz w:val="22"/>
          <w:szCs w:val="22"/>
        </w:rPr>
        <w:t>ł</w:t>
      </w:r>
      <w:r w:rsidRPr="004A75B1">
        <w:rPr>
          <w:rFonts w:asciiTheme="minorHAnsi" w:hAnsiTheme="minorHAnsi" w:cstheme="minorHAnsi"/>
          <w:sz w:val="22"/>
          <w:szCs w:val="22"/>
        </w:rPr>
        <w:t xml:space="preserve">, że w przypadku dużej ilości </w:t>
      </w:r>
      <w:r w:rsidR="00FC355C" w:rsidRPr="004A75B1">
        <w:rPr>
          <w:rFonts w:asciiTheme="minorHAnsi" w:hAnsiTheme="minorHAnsi" w:cstheme="minorHAnsi"/>
          <w:sz w:val="22"/>
          <w:szCs w:val="22"/>
        </w:rPr>
        <w:t>p</w:t>
      </w:r>
      <w:r w:rsidRPr="004A75B1">
        <w:rPr>
          <w:rFonts w:asciiTheme="minorHAnsi" w:hAnsiTheme="minorHAnsi" w:cstheme="minorHAnsi"/>
          <w:sz w:val="22"/>
          <w:szCs w:val="22"/>
        </w:rPr>
        <w:t>rojektów uchwał sesja może być kontynuowana w piątek, 5 kwietnia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 br</w:t>
      </w:r>
      <w:r w:rsidRPr="004A75B1">
        <w:rPr>
          <w:rFonts w:asciiTheme="minorHAnsi" w:hAnsiTheme="minorHAnsi" w:cstheme="minorHAnsi"/>
          <w:sz w:val="22"/>
          <w:szCs w:val="22"/>
        </w:rPr>
        <w:t>.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 Poinformował Radnych, </w:t>
      </w:r>
      <w:r w:rsidR="00FC355C" w:rsidRPr="004A75B1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>że zgodnie z art. 24h ust. 4 ustawy z dnia 8 marca 1990 r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. </w:t>
      </w:r>
      <w:r w:rsidRPr="004A75B1">
        <w:rPr>
          <w:rFonts w:asciiTheme="minorHAnsi" w:hAnsiTheme="minorHAnsi" w:cstheme="minorHAnsi"/>
          <w:sz w:val="22"/>
          <w:szCs w:val="22"/>
        </w:rPr>
        <w:t xml:space="preserve">o samorządzie gminnym Radni mają obowiązek złożyć oświadczenie majątkowe na 2 miesiące przed upływem kadencji, według stanu </w:t>
      </w:r>
      <w:r w:rsidR="00FC355C" w:rsidRPr="004A75B1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>na dzień złożenie oświadczenia. VIII kadencja organów stanowiących rad gmin upływa 30 kwietnia 2024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r., zatem przedmiotowe oświadczenie majątkowe należy złożyć w dniu 29 lutego br. Fakt ten nie zwalnia Radnych z ustawowego obowiązku złożenia oświ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adczenia majątkowego </w:t>
      </w:r>
      <w:r w:rsidR="00FC355C" w:rsidRPr="004A75B1">
        <w:rPr>
          <w:rFonts w:asciiTheme="minorHAnsi" w:hAnsiTheme="minorHAnsi" w:cstheme="minorHAnsi"/>
          <w:sz w:val="22"/>
          <w:szCs w:val="22"/>
        </w:rPr>
        <w:br/>
        <w:t xml:space="preserve">do dnia 30 </w:t>
      </w:r>
      <w:r w:rsidRPr="004A75B1">
        <w:rPr>
          <w:rFonts w:asciiTheme="minorHAnsi" w:hAnsiTheme="minorHAnsi" w:cstheme="minorHAnsi"/>
          <w:sz w:val="22"/>
          <w:szCs w:val="22"/>
        </w:rPr>
        <w:t>kwietnia 2024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r., według stanu na dzień 31 grudnia 2023 r.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Dokumenty otrzymali Radni drogą elektroniczną.</w:t>
      </w:r>
    </w:p>
    <w:p w:rsidR="00D149B9" w:rsidRPr="004A75B1" w:rsidRDefault="00D149B9" w:rsidP="004A75B1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P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oprosił </w:t>
      </w:r>
      <w:r w:rsidRPr="004A75B1">
        <w:rPr>
          <w:rFonts w:asciiTheme="minorHAnsi" w:hAnsiTheme="minorHAnsi" w:cstheme="minorHAnsi"/>
          <w:sz w:val="22"/>
          <w:szCs w:val="22"/>
        </w:rPr>
        <w:t xml:space="preserve">Radnych o wpisywanie się do harmonogramu dyżurów Radnych zaplanowanego </w:t>
      </w:r>
      <w:r w:rsidR="00FC355C" w:rsidRPr="004A75B1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 xml:space="preserve">na I kwartał tego roku. Harmonogram </w:t>
      </w:r>
      <w:r w:rsidR="00FC355C" w:rsidRPr="004A75B1">
        <w:rPr>
          <w:rFonts w:asciiTheme="minorHAnsi" w:hAnsiTheme="minorHAnsi" w:cstheme="minorHAnsi"/>
          <w:sz w:val="22"/>
          <w:szCs w:val="22"/>
        </w:rPr>
        <w:t xml:space="preserve">Radni </w:t>
      </w:r>
      <w:r w:rsidRPr="004A75B1">
        <w:rPr>
          <w:rFonts w:asciiTheme="minorHAnsi" w:hAnsiTheme="minorHAnsi" w:cstheme="minorHAnsi"/>
          <w:sz w:val="22"/>
          <w:szCs w:val="22"/>
        </w:rPr>
        <w:t>otrzymali drogą elektroniczną.</w:t>
      </w:r>
    </w:p>
    <w:p w:rsidR="00FC355C" w:rsidRPr="004A75B1" w:rsidRDefault="00FC355C" w:rsidP="004A75B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BE51D2" w:rsidRPr="004A75B1" w:rsidRDefault="0004736E" w:rsidP="004A75B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num" w:pos="567"/>
          <w:tab w:val="num" w:pos="1004"/>
          <w:tab w:val="num" w:pos="1288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Informacje Prezydenta Miasta.</w:t>
      </w:r>
    </w:p>
    <w:p w:rsidR="007C219C" w:rsidRPr="004A75B1" w:rsidRDefault="007C219C" w:rsidP="004A75B1">
      <w:pPr>
        <w:tabs>
          <w:tab w:val="left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BE51D2" w:rsidRPr="004A75B1" w:rsidRDefault="00304EAA" w:rsidP="004A75B1">
      <w:pPr>
        <w:tabs>
          <w:tab w:val="left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M. Zaleski:</w:t>
      </w:r>
      <w:r w:rsidR="007F3CE6"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CE6" w:rsidRPr="004A75B1">
        <w:rPr>
          <w:rFonts w:asciiTheme="minorHAnsi" w:hAnsiTheme="minorHAnsi" w:cstheme="minorHAnsi"/>
          <w:sz w:val="22"/>
          <w:szCs w:val="22"/>
        </w:rPr>
        <w:t>przedstawił zgromadzonym następujące informacje:</w:t>
      </w:r>
    </w:p>
    <w:p w:rsidR="007F3CE6" w:rsidRPr="004A75B1" w:rsidRDefault="007F3CE6" w:rsidP="004A75B1">
      <w:pPr>
        <w:tabs>
          <w:tab w:val="left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D040EA" w:rsidRPr="004A75B1" w:rsidRDefault="00D040EA" w:rsidP="004A75B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1. </w:t>
      </w:r>
      <w:r w:rsidR="007C219C" w:rsidRPr="004A75B1">
        <w:rPr>
          <w:rFonts w:asciiTheme="minorHAnsi" w:hAnsiTheme="minorHAnsi" w:cstheme="minorHAnsi"/>
          <w:sz w:val="22"/>
          <w:szCs w:val="22"/>
        </w:rPr>
        <w:t>Informacja dotycząca</w:t>
      </w:r>
      <w:r w:rsidRPr="004A75B1">
        <w:rPr>
          <w:rFonts w:asciiTheme="minorHAnsi" w:hAnsiTheme="minorHAnsi" w:cstheme="minorHAnsi"/>
          <w:sz w:val="22"/>
          <w:szCs w:val="22"/>
        </w:rPr>
        <w:t xml:space="preserve"> przebudowy Bulwaru Filadelfijskiego wg. stanu na 18.01.br. (realizacja rezolucji RMT nr 1 z 23.11.2023 r.)</w:t>
      </w:r>
      <w:r w:rsidR="007C219C" w:rsidRPr="004A75B1">
        <w:rPr>
          <w:rFonts w:asciiTheme="minorHAnsi" w:hAnsiTheme="minorHAnsi" w:cstheme="minorHAnsi"/>
          <w:sz w:val="22"/>
          <w:szCs w:val="22"/>
        </w:rPr>
        <w:t>.</w:t>
      </w:r>
    </w:p>
    <w:p w:rsidR="00D040EA" w:rsidRPr="004A75B1" w:rsidRDefault="007C219C" w:rsidP="004A75B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2. </w:t>
      </w:r>
      <w:r w:rsidR="00D040EA" w:rsidRPr="004A75B1">
        <w:rPr>
          <w:rFonts w:asciiTheme="minorHAnsi" w:hAnsiTheme="minorHAnsi" w:cstheme="minorHAnsi"/>
          <w:sz w:val="22"/>
          <w:szCs w:val="22"/>
        </w:rPr>
        <w:t>Akcja Zima (przypomnienie)</w:t>
      </w:r>
      <w:r w:rsidRPr="004A75B1">
        <w:rPr>
          <w:rFonts w:asciiTheme="minorHAnsi" w:hAnsiTheme="minorHAnsi" w:cstheme="minorHAnsi"/>
          <w:sz w:val="22"/>
          <w:szCs w:val="22"/>
        </w:rPr>
        <w:t>.</w:t>
      </w:r>
    </w:p>
    <w:p w:rsidR="00D040EA" w:rsidRPr="004A75B1" w:rsidRDefault="00D040EA" w:rsidP="004A75B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Cykl spotkań z mieszkańcami osiedli</w:t>
      </w:r>
      <w:r w:rsidR="007C219C" w:rsidRPr="004A75B1">
        <w:rPr>
          <w:rFonts w:asciiTheme="minorHAnsi" w:hAnsiTheme="minorHAnsi" w:cstheme="minorHAnsi"/>
          <w:sz w:val="22"/>
          <w:szCs w:val="22"/>
        </w:rPr>
        <w:t>.</w:t>
      </w:r>
      <w:r w:rsidRPr="004A75B1">
        <w:rPr>
          <w:rFonts w:asciiTheme="minorHAnsi" w:hAnsiTheme="minorHAnsi" w:cstheme="minorHAnsi"/>
          <w:sz w:val="22"/>
          <w:szCs w:val="22"/>
        </w:rPr>
        <w:t> </w:t>
      </w:r>
    </w:p>
    <w:p w:rsidR="00D040EA" w:rsidRPr="004A75B1" w:rsidRDefault="00D040EA" w:rsidP="004A75B1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Pomoc społeczna</w:t>
      </w:r>
      <w:r w:rsidR="007C219C" w:rsidRPr="004A75B1">
        <w:rPr>
          <w:rFonts w:asciiTheme="minorHAnsi" w:hAnsiTheme="minorHAnsi" w:cstheme="minorHAnsi"/>
          <w:sz w:val="22"/>
          <w:szCs w:val="22"/>
        </w:rPr>
        <w:t>:</w:t>
      </w:r>
    </w:p>
    <w:p w:rsidR="00D040EA" w:rsidRPr="004A75B1" w:rsidRDefault="00D040EA" w:rsidP="004A75B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A75B1">
        <w:rPr>
          <w:rFonts w:asciiTheme="minorHAnsi" w:hAnsiTheme="minorHAnsi" w:cstheme="minorHAnsi"/>
          <w:color w:val="000000"/>
          <w:sz w:val="22"/>
          <w:szCs w:val="22"/>
        </w:rPr>
        <w:t>Toruński Bon Żłobkowy</w:t>
      </w:r>
    </w:p>
    <w:p w:rsidR="00D040EA" w:rsidRPr="004A75B1" w:rsidRDefault="00D040EA" w:rsidP="004A75B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Świadczenia dla osób wychowujących dzieci z niepełnosprawnościami oraz osób dorosłych </w:t>
      </w:r>
      <w:r w:rsidR="00494203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>z niepełnosprawnościami</w:t>
      </w:r>
    </w:p>
    <w:p w:rsidR="00D040EA" w:rsidRPr="004A75B1" w:rsidRDefault="00D040EA" w:rsidP="004A75B1">
      <w:pPr>
        <w:pStyle w:val="Textbody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Dodatek osłonowy</w:t>
      </w:r>
    </w:p>
    <w:p w:rsidR="00D040EA" w:rsidRPr="004A75B1" w:rsidRDefault="00D040EA" w:rsidP="004A75B1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 „Uchwała antysmogowa”</w:t>
      </w:r>
      <w:r w:rsidR="007C219C" w:rsidRPr="004A75B1">
        <w:rPr>
          <w:rFonts w:asciiTheme="minorHAnsi" w:hAnsiTheme="minorHAnsi" w:cstheme="minorHAnsi"/>
          <w:sz w:val="22"/>
          <w:szCs w:val="22"/>
        </w:rPr>
        <w:t>.</w:t>
      </w:r>
    </w:p>
    <w:p w:rsidR="00D040EA" w:rsidRPr="004A75B1" w:rsidRDefault="00D040EA" w:rsidP="004A75B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Program Moje Podwórko</w:t>
      </w:r>
      <w:r w:rsidR="007C219C" w:rsidRPr="004A75B1">
        <w:rPr>
          <w:rFonts w:asciiTheme="minorHAnsi" w:hAnsiTheme="minorHAnsi" w:cstheme="minorHAnsi"/>
          <w:sz w:val="22"/>
          <w:szCs w:val="22"/>
        </w:rPr>
        <w:t>.</w:t>
      </w:r>
    </w:p>
    <w:p w:rsidR="00D040EA" w:rsidRPr="004A75B1" w:rsidRDefault="00D040EA" w:rsidP="004A75B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lastRenderedPageBreak/>
        <w:t>Pomnik Mikołaja Kopernika w rejestrze zabytków</w:t>
      </w:r>
      <w:r w:rsidR="007C219C" w:rsidRPr="004A75B1">
        <w:rPr>
          <w:rFonts w:asciiTheme="minorHAnsi" w:hAnsiTheme="minorHAnsi" w:cstheme="minorHAnsi"/>
          <w:sz w:val="22"/>
          <w:szCs w:val="22"/>
        </w:rPr>
        <w:t>.</w:t>
      </w:r>
    </w:p>
    <w:p w:rsidR="00D040EA" w:rsidRPr="004A75B1" w:rsidRDefault="00D040EA" w:rsidP="004A75B1">
      <w:pPr>
        <w:numPr>
          <w:ilvl w:val="0"/>
          <w:numId w:val="3"/>
        </w:numPr>
        <w:tabs>
          <w:tab w:val="left" w:pos="284"/>
        </w:tabs>
        <w:suppressAutoHyphens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Informacja o wydarzeniach minionych: </w:t>
      </w:r>
    </w:p>
    <w:p w:rsidR="00D040EA" w:rsidRPr="004A75B1" w:rsidRDefault="00D040EA" w:rsidP="004A75B1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Święta, jubileusze</w:t>
      </w:r>
    </w:p>
    <w:p w:rsidR="00D040EA" w:rsidRPr="004A75B1" w:rsidRDefault="00D040EA" w:rsidP="004A75B1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Wydarzenia kulturalne</w:t>
      </w:r>
    </w:p>
    <w:p w:rsidR="00D040EA" w:rsidRPr="004A75B1" w:rsidRDefault="00D040EA" w:rsidP="004A75B1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Wydarzenia sportowe</w:t>
      </w:r>
    </w:p>
    <w:p w:rsidR="00D040EA" w:rsidRPr="004A75B1" w:rsidRDefault="00D040EA" w:rsidP="004A75B1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Inne wydarzenia</w:t>
      </w:r>
    </w:p>
    <w:p w:rsidR="00D040EA" w:rsidRPr="004A75B1" w:rsidRDefault="00D040EA" w:rsidP="004A75B1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Informacja o wydarzeniach nadchodzących</w:t>
      </w:r>
      <w:r w:rsidR="007C219C" w:rsidRPr="004A75B1">
        <w:rPr>
          <w:rFonts w:asciiTheme="minorHAnsi" w:hAnsiTheme="minorHAnsi" w:cstheme="minorHAnsi"/>
          <w:sz w:val="22"/>
          <w:szCs w:val="22"/>
        </w:rPr>
        <w:t>.</w:t>
      </w:r>
    </w:p>
    <w:p w:rsidR="00D040EA" w:rsidRPr="004A75B1" w:rsidRDefault="007C219C" w:rsidP="004A75B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10. I</w:t>
      </w:r>
      <w:r w:rsidR="00D040EA" w:rsidRPr="004A75B1">
        <w:rPr>
          <w:rFonts w:asciiTheme="minorHAnsi" w:hAnsiTheme="minorHAnsi" w:cstheme="minorHAnsi"/>
          <w:sz w:val="22"/>
          <w:szCs w:val="22"/>
        </w:rPr>
        <w:t>nformacja kadrowa</w:t>
      </w:r>
      <w:r w:rsidRPr="004A75B1">
        <w:rPr>
          <w:rFonts w:asciiTheme="minorHAnsi" w:hAnsiTheme="minorHAnsi" w:cstheme="minorHAnsi"/>
          <w:sz w:val="22"/>
          <w:szCs w:val="22"/>
        </w:rPr>
        <w:t>.</w:t>
      </w:r>
    </w:p>
    <w:p w:rsidR="00D040EA" w:rsidRPr="004A75B1" w:rsidRDefault="007C219C" w:rsidP="004A75B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11. I</w:t>
      </w:r>
      <w:r w:rsidR="00D040EA" w:rsidRPr="004A75B1">
        <w:rPr>
          <w:rFonts w:asciiTheme="minorHAnsi" w:hAnsiTheme="minorHAnsi" w:cstheme="minorHAnsi"/>
          <w:sz w:val="22"/>
          <w:szCs w:val="22"/>
        </w:rPr>
        <w:t>nformacja o inwestycjach</w:t>
      </w:r>
      <w:r w:rsidRPr="004A75B1">
        <w:rPr>
          <w:rFonts w:asciiTheme="minorHAnsi" w:hAnsiTheme="minorHAnsi" w:cstheme="minorHAnsi"/>
          <w:sz w:val="22"/>
          <w:szCs w:val="22"/>
        </w:rPr>
        <w:t>.</w:t>
      </w:r>
    </w:p>
    <w:p w:rsidR="007F3CE6" w:rsidRPr="004A75B1" w:rsidRDefault="007F3CE6" w:rsidP="004A75B1">
      <w:pPr>
        <w:tabs>
          <w:tab w:val="left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304EAA" w:rsidRPr="004A75B1" w:rsidRDefault="00FC355C" w:rsidP="004A75B1">
      <w:pPr>
        <w:tabs>
          <w:tab w:val="left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 S. </w:t>
      </w:r>
      <w:r w:rsidR="00304EAA" w:rsidRPr="004A75B1">
        <w:rPr>
          <w:rFonts w:asciiTheme="minorHAnsi" w:hAnsiTheme="minorHAnsi" w:cstheme="minorHAnsi"/>
          <w:b/>
          <w:sz w:val="22"/>
          <w:szCs w:val="22"/>
          <w:u w:val="single"/>
        </w:rPr>
        <w:t>Wiśniewski:</w:t>
      </w:r>
      <w:r w:rsidR="00304EAA"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4EAA" w:rsidRPr="004A75B1">
        <w:rPr>
          <w:rFonts w:asciiTheme="minorHAnsi" w:hAnsiTheme="minorHAnsi" w:cstheme="minorHAnsi"/>
          <w:sz w:val="22"/>
          <w:szCs w:val="22"/>
        </w:rPr>
        <w:t>Dyrektor Wydziału Remontów i Inwestycji przedstawił informacje z realizacji inwestycji na Bulwarze Filadelfijskim (prezentacja</w:t>
      </w:r>
      <w:r w:rsidR="007C219C" w:rsidRPr="004A75B1">
        <w:rPr>
          <w:rFonts w:asciiTheme="minorHAnsi" w:hAnsiTheme="minorHAnsi" w:cstheme="minorHAnsi"/>
          <w:sz w:val="22"/>
          <w:szCs w:val="22"/>
        </w:rPr>
        <w:t xml:space="preserve"> + film z drona</w:t>
      </w:r>
      <w:r w:rsidR="00304EAA" w:rsidRPr="004A75B1">
        <w:rPr>
          <w:rFonts w:asciiTheme="minorHAnsi" w:hAnsiTheme="minorHAnsi" w:cstheme="minorHAnsi"/>
          <w:sz w:val="22"/>
          <w:szCs w:val="22"/>
        </w:rPr>
        <w:t>)</w:t>
      </w:r>
    </w:p>
    <w:p w:rsidR="00BE51D2" w:rsidRPr="004A75B1" w:rsidRDefault="00BE51D2" w:rsidP="004A75B1">
      <w:pPr>
        <w:tabs>
          <w:tab w:val="left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304EAA" w:rsidRPr="004A75B1" w:rsidRDefault="00FC355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</w:t>
      </w:r>
      <w:r w:rsidR="00304EAA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niewski: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ogło</w:t>
      </w:r>
      <w:r w:rsidR="00304EAA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ił</w:t>
      </w:r>
      <w:r w:rsidR="00304EAA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15 minut przerwy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obradach Rady Miasta Torunia </w:t>
      </w:r>
      <w:r w:rsidR="00304EAA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godziny 11:10.</w:t>
      </w: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Ł. Walkusz: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zapr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osił członków 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lubu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 Platformy O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bywatelskiej.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Koalicji Obywatelskiej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spotkanie do pokoju radnego.</w:t>
      </w: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imieniu 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lubu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Radnych Wspólny Toruń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podziękowa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nieobecnemu Panu </w:t>
      </w:r>
      <w:r w:rsidR="00494203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rezydentowi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Pawłowi Gu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lewskiemu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podkreślając, iż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współpraca z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była wspaniała. </w:t>
      </w:r>
      <w:r w:rsidR="0049420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Dał się poznać jako człowiek merytorycznie przygotowany i zawsze otwarty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współprac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7F3CE6" w:rsidRPr="004A75B1" w:rsidRDefault="007F3CE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F3CE6" w:rsidRPr="004A75B1" w:rsidRDefault="007F3CE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 wznowieniu obrad Rady Miasta Torunia:</w:t>
      </w:r>
    </w:p>
    <w:p w:rsidR="007F3CE6" w:rsidRPr="004A75B1" w:rsidRDefault="007F3CE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E51D2" w:rsidRPr="004A75B1" w:rsidRDefault="0004736E" w:rsidP="004A75B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num" w:pos="567"/>
          <w:tab w:val="num" w:pos="1004"/>
          <w:tab w:val="num" w:pos="1288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Przyjęcie porządku obrad.</w:t>
      </w:r>
    </w:p>
    <w:p w:rsidR="001476D6" w:rsidRPr="004A75B1" w:rsidRDefault="001476D6" w:rsidP="004A75B1">
      <w:pPr>
        <w:pStyle w:val="Akapitzlist"/>
        <w:tabs>
          <w:tab w:val="left" w:pos="142"/>
          <w:tab w:val="left" w:pos="284"/>
          <w:tab w:val="num" w:pos="1004"/>
          <w:tab w:val="num" w:pos="1288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7F3CE6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zaproponował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rozszerzenie porządku obrad poprzez wprowadzenie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dwóch punktów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druku nr 1626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rojekt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uchwały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zmieniającej uchwałę w sprawie przyznania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świadczenia pieniężnego „T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oruński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łobkowy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rodzin z dzieckiem w wieku do lat trzech oraz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druku 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1624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 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omisji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karg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Wniosków i 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etycji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sprawie rozpatrzenia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wniosku z 14 listopada 2023 r.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Poinformował Radnych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wpłynęła propozycja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lubu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adnych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ktywni dla Torunia dotycząca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rozszerzenia porządku obrad. </w:t>
      </w:r>
    </w:p>
    <w:p w:rsidR="007F3CE6" w:rsidRPr="004A75B1" w:rsidRDefault="007F3CE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Szymanski: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imieniu Klubu Radnych Aktywni dla Torunia zgłosił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propozycję rozszerzenia porządku obrad o uchwałę uch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ylającą uchwałę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sprawie wystąpienia do Ministra Spraw Wewnętrznych i Administracji z wnioskiem o zmianę i ustalenie urzędowej części Miasta Torunia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tj.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uchwały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2022 r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Przypomniał 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również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burzliwą dyskusję na ten temat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F3CE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ponieważ projekt tej uchwały został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wrzucon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 hoc przez grupę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narzucając nazwę dla osiedla Jar, czyli Osiedle Niepodległości. </w:t>
      </w: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04EAA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</w:t>
      </w:r>
      <w:r w:rsidR="00304EAA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niewski:</w:t>
      </w:r>
      <w:r w:rsidR="00304EAA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poinformował, iż Radni otrzymali </w:t>
      </w:r>
      <w:r w:rsidR="00304EAA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ten projekt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oraz,</w:t>
      </w:r>
      <w:r w:rsidR="00304EAA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projekt nie został zaopiniowany pod względem prawnym. Przypomn</w:t>
      </w:r>
      <w:r w:rsidR="00CB2FF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iał, i</w:t>
      </w:r>
      <w:r w:rsidR="00304EAA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 dla zmiany porządku obrad konieczna jest bezwzględna większość głosów. </w:t>
      </w: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04EAA" w:rsidRPr="004A75B1" w:rsidRDefault="00304EAA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 xml:space="preserve">GŁOSOWANIE. Zmiana porządku obrad. Rozszerzenie porządku obrad o punkty przedstawione przez Przewodniczącego Rady Miasta Torunia - druk nr 1626 „Toruński Bon Żłobkowy”, druk </w:t>
      </w:r>
      <w:r w:rsidR="001476D6" w:rsidRPr="004A75B1">
        <w:rPr>
          <w:rFonts w:asciiTheme="minorHAnsi" w:hAnsiTheme="minorHAnsi" w:cstheme="minorHAnsi"/>
          <w:b/>
          <w:sz w:val="22"/>
          <w:szCs w:val="22"/>
        </w:rPr>
        <w:br/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nr 1624 </w:t>
      </w:r>
      <w:r w:rsidR="001476D6" w:rsidRPr="004A75B1">
        <w:rPr>
          <w:rFonts w:asciiTheme="minorHAnsi" w:hAnsiTheme="minorHAnsi" w:cstheme="minorHAnsi"/>
          <w:b/>
          <w:sz w:val="22"/>
          <w:szCs w:val="22"/>
        </w:rPr>
        <w:t>-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projekt przygotowany przez Komisje Skarg, Wniosków i Petycji. Wyniki głosowania: </w:t>
      </w:r>
      <w:r w:rsidR="001476D6" w:rsidRPr="004A75B1">
        <w:rPr>
          <w:rFonts w:asciiTheme="minorHAnsi" w:hAnsiTheme="minorHAnsi" w:cstheme="minorHAnsi"/>
          <w:b/>
          <w:sz w:val="22"/>
          <w:szCs w:val="22"/>
        </w:rPr>
        <w:br/>
      </w:r>
      <w:r w:rsidRPr="004A75B1">
        <w:rPr>
          <w:rFonts w:asciiTheme="minorHAnsi" w:hAnsiTheme="minorHAnsi" w:cstheme="minorHAnsi"/>
          <w:b/>
          <w:sz w:val="22"/>
          <w:szCs w:val="22"/>
        </w:rPr>
        <w:t>21-0-2. Porządek obrad został zmieniony.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04EAA" w:rsidRPr="004A75B1" w:rsidRDefault="00304EAA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GŁOSOWANIE. Zmiana porządku obrad. Pro</w:t>
      </w:r>
      <w:r w:rsidR="00774E03" w:rsidRPr="004A75B1">
        <w:rPr>
          <w:rFonts w:asciiTheme="minorHAnsi" w:hAnsiTheme="minorHAnsi" w:cstheme="minorHAnsi"/>
          <w:b/>
          <w:sz w:val="22"/>
          <w:szCs w:val="22"/>
        </w:rPr>
        <w:t xml:space="preserve">jekt druku 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E03" w:rsidRPr="004A75B1">
        <w:rPr>
          <w:rFonts w:asciiTheme="minorHAnsi" w:hAnsiTheme="minorHAnsi" w:cstheme="minorHAnsi"/>
          <w:b/>
          <w:sz w:val="22"/>
          <w:szCs w:val="22"/>
        </w:rPr>
        <w:t>zgłoszona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przez Klub Radnych Aktywni </w:t>
      </w:r>
      <w:r w:rsidR="001476D6" w:rsidRPr="004A75B1">
        <w:rPr>
          <w:rFonts w:asciiTheme="minorHAnsi" w:hAnsiTheme="minorHAnsi" w:cstheme="minorHAnsi"/>
          <w:b/>
          <w:sz w:val="22"/>
          <w:szCs w:val="22"/>
        </w:rPr>
        <w:br/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dla Torunia. Wyniki głosowania: </w:t>
      </w:r>
      <w:r w:rsidR="00774E03" w:rsidRPr="004A75B1">
        <w:rPr>
          <w:rFonts w:asciiTheme="minorHAnsi" w:hAnsiTheme="minorHAnsi" w:cstheme="minorHAnsi"/>
          <w:b/>
          <w:sz w:val="22"/>
          <w:szCs w:val="22"/>
        </w:rPr>
        <w:t>6-13-4</w:t>
      </w:r>
      <w:r w:rsidRPr="004A75B1">
        <w:rPr>
          <w:rFonts w:asciiTheme="minorHAnsi" w:hAnsiTheme="minorHAnsi" w:cstheme="minorHAnsi"/>
          <w:b/>
          <w:sz w:val="22"/>
          <w:szCs w:val="22"/>
        </w:rPr>
        <w:t>. P</w:t>
      </w:r>
      <w:r w:rsidR="00774E03" w:rsidRPr="004A75B1">
        <w:rPr>
          <w:rFonts w:asciiTheme="minorHAnsi" w:hAnsiTheme="minorHAnsi" w:cstheme="minorHAnsi"/>
          <w:b/>
          <w:sz w:val="22"/>
          <w:szCs w:val="22"/>
        </w:rPr>
        <w:t>ropozycja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do porządku obrad nie została przyjęta.</w:t>
      </w:r>
    </w:p>
    <w:p w:rsidR="00774E03" w:rsidRPr="004A75B1" w:rsidRDefault="00774E03" w:rsidP="004A75B1">
      <w:pPr>
        <w:rPr>
          <w:rFonts w:asciiTheme="minorHAnsi" w:hAnsiTheme="minorHAnsi" w:cstheme="minorHAnsi"/>
          <w:b/>
          <w:sz w:val="22"/>
          <w:szCs w:val="22"/>
        </w:rPr>
      </w:pPr>
    </w:p>
    <w:p w:rsidR="00BE51D2" w:rsidRPr="004A75B1" w:rsidRDefault="0004736E" w:rsidP="004A75B1">
      <w:pPr>
        <w:pStyle w:val="Akapitzlist"/>
        <w:numPr>
          <w:ilvl w:val="0"/>
          <w:numId w:val="1"/>
        </w:numPr>
        <w:tabs>
          <w:tab w:val="num" w:pos="0"/>
          <w:tab w:val="left" w:pos="142"/>
          <w:tab w:val="left" w:pos="284"/>
          <w:tab w:val="num" w:pos="1004"/>
          <w:tab w:val="num" w:pos="128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Pr="004A75B1">
        <w:rPr>
          <w:rFonts w:asciiTheme="minorHAnsi" w:hAnsiTheme="minorHAnsi" w:cstheme="minorHAnsi"/>
          <w:b/>
          <w:bCs/>
          <w:sz w:val="22"/>
          <w:szCs w:val="22"/>
        </w:rPr>
        <w:t>w sprawie nadania Klubowi Sportowemu Toruń Hokejowa Spółka Akcyjna Medalu „Za zasługi dla Miasta Torunia” na wstędze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- DRUK NR 1623.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p. M. Czyżniewski: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imieniu Konwentu Seniorów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Kapituły Honorowych Wyróżnień Miasta Torunia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zwrac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ił się do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Radnych z ogromną prośbą o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przyjęcie uchwały w sprawie nadania 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lubowi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portowemu Toruń Hokejowa Spółka Akcyjna medalu za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zasługi</w:t>
      </w:r>
      <w:r w:rsidR="001476D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miasta Torunia na wstędze. 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Radni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trzymali do tego projektu szerokie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uzasadnienie. 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Podziękował Radnym za to,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wszyscy podpisali się na liście poparcia dla tego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wniosku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Przypomniał, 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toruński hokej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obchodzi w tym roku swoje stulecie. Ta data to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dokładnie 4 stycznia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19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24 r.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kiedy powstała sekcja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sportów zimowych Toruńskiego Klubu Sportowego. Te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tradycje hokejowe są w Toruniu z ogromnym sukcesem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kontynuowane do dziś przez kolejne stowarzyszenia,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właśnie kontynuują te tradycje.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rzypomn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iał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oprócz znakomitych sukcesów,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które już od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pie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rwszego roku swojego istnienia 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lub, sekcja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wówczas odnotowywała. Z tor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ńskim hokejem wiążą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znakomite nazwiska sportowców, między innymi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patrona lodowiska Tortor, Józefa Stogowskiego, a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także czterech reprezentantów Polski na zimowych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Igrzyskach Olimpijskich. 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okej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lodzie to jedna z najbardziej popularnych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dyscyplin sportowych nie tylko w naszym mieście.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Cieszy się w Toruniu wielkim zainteresowaniem</w:t>
      </w:r>
    </w:p>
    <w:p w:rsidR="001E78F4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kibiców w sezonie 2021-2022. Frekwencja na meczach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Klubu Hokejowego NRG była najwyższa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polskiej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lidze. 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Poprosił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Radnych o</w:t>
      </w:r>
      <w:r w:rsidR="007C219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przychylenie się do tego wniosku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podjęcie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decyzji o przyznaniu medalu za zasługi dla miasta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 na wstędze Klubowi Sportowemu Toruń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Hokejowa Spółka Akcyjna, która obecnie kontynuuje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hokejowe tradycje naszego miasta. </w:t>
      </w:r>
    </w:p>
    <w:p w:rsidR="001E78F4" w:rsidRPr="004A75B1" w:rsidRDefault="001E78F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E78F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Pytania: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brak.</w:t>
      </w:r>
    </w:p>
    <w:p w:rsidR="001E78F4" w:rsidRPr="004A75B1" w:rsidRDefault="001E78F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Dyskusja: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brak.</w:t>
      </w:r>
    </w:p>
    <w:p w:rsidR="001E78F4" w:rsidRPr="004A75B1" w:rsidRDefault="001E78F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842F9" w:rsidRPr="004A75B1" w:rsidRDefault="006842F9" w:rsidP="004A75B1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5B414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</w:t>
      </w:r>
      <w:r w:rsidR="001E78F4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1623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1E78F4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22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została podjęta (uchwała 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1252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</w:t>
      </w:r>
      <w:r w:rsidR="00FF231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6842F9" w:rsidRPr="004A75B1" w:rsidRDefault="006842F9" w:rsidP="004A75B1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E51D2" w:rsidRDefault="0004736E" w:rsidP="004A75B1">
      <w:pPr>
        <w:pStyle w:val="Akapitzlist"/>
        <w:numPr>
          <w:ilvl w:val="0"/>
          <w:numId w:val="1"/>
        </w:numPr>
        <w:tabs>
          <w:tab w:val="num" w:pos="142"/>
          <w:tab w:val="num" w:pos="284"/>
          <w:tab w:val="left" w:pos="426"/>
          <w:tab w:val="num" w:pos="1004"/>
          <w:tab w:val="num" w:pos="128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Pr="004A75B1">
        <w:rPr>
          <w:rFonts w:asciiTheme="minorHAnsi" w:hAnsiTheme="minorHAnsi" w:cstheme="minorHAnsi"/>
          <w:b/>
          <w:bCs/>
          <w:sz w:val="22"/>
          <w:szCs w:val="22"/>
        </w:rPr>
        <w:t>w sprawie przyjęcia Planu konsultacji społecznych na 2024 r.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0AB4">
        <w:rPr>
          <w:rFonts w:asciiTheme="minorHAnsi" w:hAnsiTheme="minorHAnsi" w:cstheme="minorHAnsi"/>
          <w:b/>
          <w:sz w:val="22"/>
          <w:szCs w:val="22"/>
        </w:rPr>
        <w:br/>
      </w:r>
      <w:r w:rsidRPr="004A75B1">
        <w:rPr>
          <w:rFonts w:asciiTheme="minorHAnsi" w:hAnsiTheme="minorHAnsi" w:cstheme="minorHAnsi"/>
          <w:b/>
          <w:sz w:val="22"/>
          <w:szCs w:val="22"/>
        </w:rPr>
        <w:t>- DRUK NR 1602.</w:t>
      </w:r>
    </w:p>
    <w:p w:rsidR="002D2B55" w:rsidRPr="004A75B1" w:rsidRDefault="002D2B55" w:rsidP="002D2B55">
      <w:pPr>
        <w:pStyle w:val="Akapitzlist"/>
        <w:tabs>
          <w:tab w:val="left" w:pos="426"/>
          <w:tab w:val="num" w:pos="720"/>
          <w:tab w:val="num" w:pos="1004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774E03" w:rsidRDefault="00774E03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M. Kamińska: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główny specjalista w Wydziale Komunika</w:t>
      </w:r>
      <w:r w:rsidR="001476D6" w:rsidRPr="004A75B1">
        <w:rPr>
          <w:rFonts w:asciiTheme="minorHAnsi" w:hAnsiTheme="minorHAnsi" w:cstheme="minorHAnsi"/>
          <w:sz w:val="22"/>
          <w:szCs w:val="22"/>
        </w:rPr>
        <w:t>cji Społecznej i Informacji Urzę</w:t>
      </w:r>
      <w:r w:rsidRPr="004A75B1">
        <w:rPr>
          <w:rFonts w:asciiTheme="minorHAnsi" w:hAnsiTheme="minorHAnsi" w:cstheme="minorHAnsi"/>
          <w:sz w:val="22"/>
          <w:szCs w:val="22"/>
        </w:rPr>
        <w:t>du Miasta Torunia przedstawiła uzasadnienie dla projektu uchwały według druku nr 1602.</w:t>
      </w:r>
    </w:p>
    <w:p w:rsidR="00D84D27" w:rsidRDefault="00D84D27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2D2B55" w:rsidRPr="00D84D27" w:rsidRDefault="00D84D27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  <w:r w:rsidRPr="00D84D27">
        <w:rPr>
          <w:rFonts w:asciiTheme="minorHAnsi" w:hAnsiTheme="minorHAnsi" w:cstheme="minorHAnsi"/>
          <w:b/>
          <w:sz w:val="22"/>
          <w:szCs w:val="22"/>
        </w:rPr>
        <w:t>Opinie:</w:t>
      </w:r>
    </w:p>
    <w:p w:rsidR="00D84D27" w:rsidRDefault="00D84D27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KRM - zał. nr 2.</w:t>
      </w:r>
    </w:p>
    <w:p w:rsidR="00D84D27" w:rsidRPr="004A75B1" w:rsidRDefault="00D84D27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774E03" w:rsidRPr="004A75B1" w:rsidRDefault="00774E03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Pytania:</w:t>
      </w:r>
    </w:p>
    <w:p w:rsidR="00FC37AC" w:rsidRPr="004A75B1" w:rsidRDefault="00FC37AC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7F2972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Szymański</w:t>
      </w:r>
      <w:r w:rsidR="009314F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zgłosił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poprawk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 do projektu uchwały, zwrócił się z wnios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iem o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enie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głosu przedstawicielowi wnioskodawców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odnośnie konsultacji dotyczących JAR-u.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dlaczego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ogranicza się tylko i wyłącznie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zmiana dotychczasowej nazwy osiedla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nazwy: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Niepodległości. Zauważył, 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będą to faktyczne konsultacje, tylko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pojawi się pytanie, czy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chcemy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nazwy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siedle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iepodległości,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nie chcemy tej nazwy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 również, d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laczego są to konsultacje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ogólnomiejskie, a nie daje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wyboru mieszkańcom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tego obszaru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F2972" w:rsidRPr="004A75B1" w:rsidRDefault="007F297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7F297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wyjaśniła,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przyczyna jest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formalna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a 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ianowicie Rada Miasta Torunia w 2022</w:t>
      </w:r>
    </w:p>
    <w:p w:rsidR="007F2972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podjęła uchwałę w sprawie wystąpienia, 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którym Pan Radny wspominał, w sprawie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wystąpienia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Ministra Spraw Wewnętrznych 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Administracji z wnioskiem o zmianę i ustalenie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urzędowej nazwy części Miasta Torunia.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ziałanie, które zostało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zaproponowane w planie konsultacji wynika z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decyzji Ministra Spraw Wewnętrznych 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Administracji,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wskazał za konieczne przeprowadzenie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onsultacji społecznych w sprawie nazwy, części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siedle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 oraz uzupełnienie,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wniosku o uzupełnienie ich wyników.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tąd taka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konieczność. Natomiast odpowiadając na drugie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pytanie dotyczące kwestii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dlaczego te konsultacje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są ogólnomie</w:t>
      </w:r>
      <w:r w:rsidR="007F297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jskie,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wskazała, że </w:t>
      </w:r>
      <w:r w:rsidR="007F297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naprawdę miasto jest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prostu jednym organizmem 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należy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nie patrzeć całościowo. Stąd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ograniczanie tej decyzji, ograniczanie udziału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mieszkańców tylko do mieszkańców w tym osiedl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nie byłoby do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końca właściwe, biorąc też pod uwagę fakt, że jest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osiedle, które się niezwykle rozwija i wciąż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przebywa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mieszkańców, którzy być może w tym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momencie mieszkają w zupełnie innej dzielnicy, 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może za pół roku zamieszkają właśnie na tym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osiedlu.</w:t>
      </w:r>
    </w:p>
    <w:p w:rsidR="00D84D27" w:rsidRPr="004A75B1" w:rsidRDefault="00D84D2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7F297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uzupełniając wypowiedź przedmówczyni uspokoił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Pana Radnego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wyjaśniając,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pewno nie będzie tak,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konsultacjach będzie tylko jedno pytanie dotyczące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Osiedla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iepodległości. Ten punkt w programie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tak się nazywa, bo taką decyzję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podję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związku z uchwałą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dotyczącą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wystąpieni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Ministerstwa. </w:t>
      </w:r>
      <w:r w:rsidR="009314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Wyraził opinię,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te konsultacje będą dotyczyły wszystkich nazw,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pojawiają się w obiegu, a w pierwszej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kolejności pozostawienia 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otychczasowej,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zwyczajowej nazwy.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7F297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Szymanski: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stwierdził, że nie wie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czy Ministerstwo, czy Komisja, która decydowała o tym, 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owiedziała dokładnie,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mają być konsultacje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łaśnie tego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osiedla, czy po prostu, że w ogóle mają być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przeprowadzone konsultacje, jeżeli chodzi o nazwę,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gdyż powyższe zmienia postać rzeczy. 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chwała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podjęta przez Radę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2022 r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została zrealizowana i była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nieskuteczna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więc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 widz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forsowania nazwy,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została odrzucona.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C37AC" w:rsidRPr="004A75B1" w:rsidRDefault="00FC37A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C37AC" w:rsidRPr="004A75B1" w:rsidRDefault="007F297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wyjaśnił,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nie została odrzucona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wniosek,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Rada Miasta przyjęła większością głosów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15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Radnych było za tą uchwałą, 7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przeciw,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został rozpatrzony do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czasu przeprowadzenia konsultacji.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Zapewne będzie to 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ecyzja przyszł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ej Rady Miasta,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mieszkańcy uznają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pozostawienie nazwy osiedla Jar, przyszła Rada będzie wiedziała, co z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wynikiem tych konsultacji zrobić. Natomiast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formalnie 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nale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</w:t>
      </w:r>
      <w:r w:rsidR="00DB466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rzeczywiście, dopóki ta uchwała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jest, zatytułować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ją tak, a nie inaczej, co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niczym absolutnie nie przesądza. </w:t>
      </w:r>
    </w:p>
    <w:p w:rsidR="00FC37AC" w:rsidRPr="004A75B1" w:rsidRDefault="00FC37A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C37AC" w:rsidRPr="004A75B1" w:rsidRDefault="00DB4661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</w:t>
      </w:r>
      <w:r w:rsidR="00FC37AC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Jóźwiak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skazał, iż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punkcie dwunastym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znajduje się zapis dotyczący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ltacj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społeczn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sprawie Centralnego Placu Zabaw na Skarpie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podziękował, że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punkt będzie realizowany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bieżącym roku. Zapytał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stan faktyczny,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zostało już to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skonsultowane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Ponieważ wydaje mu się, że miało to miejsce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poprzedni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 latach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odajże dwa lata temu ten punkt już był w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planie konsultacji społecznych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zdaje się, że był także punkt dotyczący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lacu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Zabaw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entralnego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lewobrzeżu oraz skateparku na lewobrzeżu.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Zapytał również,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są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już jakieś efekty konsultacji, czy jesteśmy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etapie zero i jest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tylko jeden z tych trzech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punktów, który będzie teraz po raz pierwszy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zrealizowany, a jeśli tak, to kiedy moż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liczyć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konsultacje dotyczące placu zabaw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lewobrzeżu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skateparku na lewobrzeżu, bo wydaje się, że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skatepark był konsultowany przynajmniej w jakiejś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formule, ponieważ były głosy przeciwne dotyczące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 konkretnych lokalizacji.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Podsumowując zapytał,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jakim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etapie z tymi trzema tematami. </w:t>
      </w:r>
    </w:p>
    <w:p w:rsidR="00FC37AC" w:rsidRPr="004A75B1" w:rsidRDefault="00FC37A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FC37A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odpowiedziała, że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2019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rzeczywiście przeprowadzone zostały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konsultacje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społeczne w sprawie centralnych placów zabaw.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Sądowa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opinie, przeprowadz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bardzo duże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badania ankietowe, ponad 500 osób wypełniło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ankiety i wówczas jakby pyta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mieszkańców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preferencje.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Wyjaśniła, że pracownicy Wydziału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byli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ciekawi tego, na ile mieszkańcy będą chcieli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korzystać z centralnego placu zabaw, który byłby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oddalony bardziej niż np.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plac podwórkowy, plac osiedlowy przy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danym bloku. Wtedy rzeczywiście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zastanawia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nad tym razem z mieszkańcami,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obecnie 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Wydział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chce porozmawiać na temat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koncepcji projektu, który powstanie. Wie</w:t>
      </w:r>
      <w:r w:rsidR="00D8552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również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Wydział Inwestycji i Remontów ma zapisane zadanie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budżecie dotyczące właśnie przygotowania takiego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właśnie koncepcji projektowej.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C37AC" w:rsidRPr="004A75B1" w:rsidRDefault="00D8552F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</w:t>
      </w:r>
      <w:r w:rsidR="00FC37AC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żewski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apytał,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to, co powiedział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Przewodnicz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ący jest prawdą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ponieważ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 zupeł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inną wiedzę, którą pozyskał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Prezydenta Miasta Torunia oraz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 przedstawicielki Wydziału podczas prac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Komisji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Rozwoju Miasta.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Przypomniał, iż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Przewodniczący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powiedział, że konsultacje są robione w ten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sposób, że jeżeli będzie ileś nazw, to te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siedle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iepodległości, czy Jar zostanie.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Natomiast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jego przekonaniu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Torunia podjęła już uchwałę w sprawie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Osiedla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i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 bierze pod uwagę zatem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żadnego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siedla Jar, ani żadne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innej nazwy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konsultacje są tylko wynikiem pisma 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Ministerstwa, które mówi, że żeby ta uchwała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weszła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życie,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miasto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musi po prostu zrobić konsultacje, które są absolutnie niewiążące dla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nikogo.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Poprosił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 wyjaśnienie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kto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tej sprawie ma rację -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Prezydent, Przewodniczący, czy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Wydział Komunikacji Społecznej i Informacji.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C37AC" w:rsidRPr="004A75B1" w:rsidRDefault="00FC37A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C37AC" w:rsidRPr="004A75B1" w:rsidRDefault="00FC37A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odpowiedziała że to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są jakieś konsultacje. </w:t>
      </w:r>
    </w:p>
    <w:p w:rsidR="00FC37AC" w:rsidRPr="004A75B1" w:rsidRDefault="00FC37AC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A17DB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</w:t>
      </w:r>
      <w:r w:rsidR="00FC37AC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niewski: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wyjaśnił,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nie podję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żadnej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decyzji o nadaniu nazwy, a jedynie o wystąpieniu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sprawie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siedla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iepodległości.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związku z tym wystąpi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jedynie do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Ministerstwa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odpowiedziało, że bez konsultacji takiej decyzji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może być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ięc nie jest to decyzja Rady Miasta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nadająca jakąkolwiek nazwę.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A17DB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S. </w:t>
      </w:r>
      <w:r w:rsidR="00FC37AC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Kruszkowski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 odnośnie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konsulta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społeczn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sprawie zmian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schemacie linii komunikacyjnej MZK na lewobrzeżu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dlaczego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lewobrzeże, a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cały Toruń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Zauważył,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w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tej kadencji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bardzo dużo mówi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działalności Miejskiego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Zakładu Komunikacj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i. Większość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Radnych 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kilkukrotnie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albo i więcej interweniowało w sprawie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zawieszania, p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rzywracania zmian komunikacji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miejskiej.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Dlatego też zauważył,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byłoby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logicznym rozszerze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tego wszystkiego,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ponieważ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mówiąc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jednej części miasta nie można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zapominać o dru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giej części miasta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odwrotnie.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 dwie funkcje będą, dwie części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są ze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sobą połączone i rozmawiając 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komunikacji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lewobrzeżu łączymy ją z prawym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brzegiem naszego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miasta. Wydaje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 </w:t>
      </w:r>
      <w:r w:rsidR="00FC37AC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się, że jest 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logiczne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musi być połączone. </w:t>
      </w:r>
    </w:p>
    <w:p w:rsidR="00D03338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odpowiedziała,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oczywiście system naczyń połączonych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propozycja wiąże się z faktem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intensywnego rozwoju zabudowy w lewobrzeżnej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części Torunia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stąd też potrzeba zapytania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mieszkańców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jakie są aktualnie ich potrzeby.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en wątek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należy również połączyć z kwestią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równoważonego transportu.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Stąd też w konsultacjach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</w:t>
      </w:r>
      <w:r w:rsidR="00A17D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 zostaną</w:t>
      </w:r>
      <w:r w:rsidR="000066A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zapytani, jakie są ich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aktualne </w:t>
      </w:r>
      <w:r w:rsidR="000066A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potrzeby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dotyczące potrzeb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komunikacyjnych. </w:t>
      </w:r>
      <w:r w:rsidR="000066A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czywiście </w:t>
      </w:r>
      <w:r w:rsidR="000066A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Wydział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ma świadomość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tego,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lewobrzeżna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część miasta musi być połączona również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transportowo z prawobrzeżną częścią.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03338" w:rsidRPr="004A75B1" w:rsidRDefault="000066A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K. M.</w:t>
      </w:r>
      <w:r w:rsidR="00D03338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Wojtasik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zastanawia go,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w ogóle w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konsultacjach nie podejmuje się kwestii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urbanistycznych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zyli układu urbanistycznego miasta Torunia.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Później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adni są zaskakiwani projektami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 albo też odpowiedziami podpisywanymi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rezydenta czy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Zastępcę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czy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można byłoby ująć takie konsultacje, a jeżeli były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wysuwane przez inne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omisje, bo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on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akurat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uczestnicy w pracach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komisji, która nie ma </w:t>
      </w:r>
      <w:r w:rsidR="00CC435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takich kompetencji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swoim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obszarze działalności. </w:t>
      </w:r>
      <w:r w:rsidR="00CC435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były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pomysły dotyczące konsultacji urbanistycznych</w:t>
      </w:r>
      <w:r w:rsidR="00CC435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eby mieszkańcy mogli się wypowiedzieć</w:t>
      </w:r>
      <w:r w:rsidR="00CC435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do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kształtu Torunia. Czy </w:t>
      </w:r>
      <w:r w:rsidR="00CC435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chcą pójść w miasto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potężnej aglomeracji, która powoduje, że Toruń to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jedno wielkie betonowisko</w:t>
      </w:r>
      <w:r w:rsidR="00CC435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pragną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spokojnego, ukierunkowanego bardziej na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priorytety istotniejsze dla seniorów. Jesteśmy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CC435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połeczeństwem starzejącym się,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ięc ta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infrastruktura powinna być bardziej 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przystosowana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 osób w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wieku 60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+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Wyraził zdanie, iż w mieście 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amy 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również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problem ze smogiem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wydając decyzję na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stawianie dużych budynków, wieżowców są brane pod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uwagi ciągi powietrzne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tóre mają za zadanie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wyciąga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centrów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smogu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w ogóle były brane pod uwagę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takie konsultacje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nie to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można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byłoby wpisać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kiedy ewentualnie 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ogłyby się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takie konsultacje pojawić. 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03338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odpowiedziała, że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lan konsultacji ma charakter otwarty</w:t>
      </w:r>
      <w:r w:rsidR="00B80DD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ięc zawsze podmioty uprawnione mogą wystąpić z propozycją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przeprowadzenia konsultacji.</w:t>
      </w:r>
    </w:p>
    <w:p w:rsidR="00D03338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80DDF" w:rsidRPr="004A75B1" w:rsidRDefault="00B80DDF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S.</w:t>
      </w:r>
      <w:r w:rsidR="00D03338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Kruszkowski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podziękował za udzieloną odpowiedź, zauważając, iż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końca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go satysfakcjonuje, przypominając sytuację z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lini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22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óra jeszcze nie tak dawno jeździła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będąc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połą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czeniem prawego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lewego brzegu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rzeki. 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będzie wielkim problemem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miana tego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punktu na konsultacje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naszym mieście całościowo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żeby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awrzeć każdą część naszego miasta.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Przypomniał, że prawobrzeże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też się rozwija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hoćby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tzw.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Jar.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Myśli wobec powyższego,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takich sugestii,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próśb mieszkańców miasta dotyczące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funkcjonowania Miejskiego Zakładu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Komunikacji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łoby naprawdę wiele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Jednocześnie by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łyby to bardzo cenne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informacje,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złożone całościowo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D03338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4E03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M. </w:t>
      </w:r>
      <w:r w:rsidR="00B80DDF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K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poinformowała,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zawsze na bieżąco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mieszkańcy mogą składać uwagi do Wydziału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ospodarki Komunalnej, które 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uwagi są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analizowane.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doświadczenia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wynika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przeprowadzenie konsultacji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społecznych dotyczących komunikacji w całym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mieście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ymaga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pewno nierzadko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doprecyzowania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zyli lepiej 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jej zdaniem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konsultować kwestie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pojedyncze. 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Ponieważ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wiąże się 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tym, że po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prostu wpływa wiele uwag, które nierzadko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wzajemnie </w:t>
      </w:r>
      <w:r w:rsidR="00E40AB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wykluczają. 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tąd 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kwestia przeanalizowania i znalezienia konsensusu,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byłby zadowalający</w:t>
      </w:r>
      <w:r w:rsidR="007A2E6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wszystkich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pasażerów korzystających z komunikacji miejskiej.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03338" w:rsidRPr="004A75B1" w:rsidRDefault="007A2E6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</w:t>
      </w:r>
      <w:r w:rsidR="00D03338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Kr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u</w:t>
      </w:r>
      <w:r w:rsidR="00D03338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żewski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powtórzył swoje wcześniejsze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pytanie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ponieważ 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otrzymał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ni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absolutnie żadnej odpowiedzi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wyjaśnił, że zadał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pytanie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Pani Magdalenie Kamińskiej, a odpowiedział mu na nie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Przewodniczący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który: „N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dosyć no lawiruje z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tą uchwałą, która jest obecna w porządku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prawnym i być może łapie mnie za słówka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 Zapytał, czy 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bstrahując z zapisów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literalnych tej uchwały, która obowiązuje ona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dotyczy tego, czy Rada Miasta zdecydowała o przesłaniu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odpowiedniego Ministra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wniosku o wpi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sanie takiej, a nie innej nazwy -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tym przypadku Osiedla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Minister w związku z tym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ponieważ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zrobiono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konsultacje 3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-4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lata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wcześniej uważa, że to jest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nieodpowiednia sytuacja.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Dlatego należy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 konsultacje w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tym konkretnym wniosku o wpisanie Osiedla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 do rejestru powtórzyć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Zapytał,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te konsultacje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mają jakikolwiek obligatoryjny sens w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stosunku do jakiejkolwiek Rady Miasta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też po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prostu są tylko techniczną procedurą, którą trzeba przedstawić, żeby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zadośćuczynić procedurze.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 również,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te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dwrotnie niż mówił Pan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 -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ędą dotyczyć propozycji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mieszkańców na jakiekolwiek inne nazwy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niż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Osiedle Niepodległości. </w:t>
      </w:r>
    </w:p>
    <w:p w:rsidR="00D03338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03338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wyjaśniła, że 17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marca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2022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Rada Miasta Torunia podjęła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uchwałę w sprawie wystąpienia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Ministra Spraw Wewnętrznych i Administracji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sprawie na zmianę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nową nazwę części Miasta Torunia Osiedle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Niepodległości.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aka nazwa została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zaproponowana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wniosek Rady Miasta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Torunia. Ten wniosek był przedmiotem opinii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omisji nazw miejscowości obiektów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fizjograficznych. Nie uzyskał pozytywnej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rekomendacji.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twierdzono, że wymaga uzupełnień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stąd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opinii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omisji konieczne jest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przeprowadzenie konsultacji społecznych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przedmiocie ustalen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ia urzędowej nazwy miejscowości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Osiedle Niepodległości.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Dlatego też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propozycja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zapisana została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projekcie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przedłożonej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uchwały. </w:t>
      </w:r>
    </w:p>
    <w:p w:rsidR="00D03338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D033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stwierdził, że 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tąd będzie opiniowan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nazwa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Osiedle Niepodległości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propozycja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projekcie uchwał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y.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aki będzie</w:t>
      </w:r>
      <w:r w:rsidR="00D0333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 konsultacji społecznej w tej sprawie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8154F1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</w:t>
      </w:r>
      <w:r w:rsidR="009178AD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amińska:</w:t>
      </w:r>
      <w:r w:rsidR="009178A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jak już Pan Przewodniczący wspomniał.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9178A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Ale Pani mi odpowie. Pan Przewodniczący jest politykiem, a ja mam pytanie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6F5A3D" w:rsidRPr="004A75B1" w:rsidRDefault="006F5A3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8154F1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</w:t>
      </w:r>
      <w:r w:rsidR="009178AD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amińska:</w:t>
      </w:r>
      <w:r w:rsidR="009178A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odpowiedziała, że w konsultacjach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wprost, czy mieszkańcy chcą,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aby nazwa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proponowana to była nazwa Osiedle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Niepodległości.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8154F1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J. </w:t>
      </w:r>
      <w:r w:rsidR="009178AD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Beszczyński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zauważył doprecyzowując,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Ministerstwo Spraw Wewnętrznych i Administracji</w:t>
      </w:r>
    </w:p>
    <w:p w:rsidR="00774E03" w:rsidRPr="004A75B1" w:rsidRDefault="008154F1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mówiło, że należy przeprowadzić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konsultacje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Przypomniał, że za podjęciem uchwały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15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Radnych za, on był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akurat w tej grupie, która była przeciwna.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Wyjaśni, że 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dlatego, że nie podoba mi się nazwa Osiedla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ylko dlatego, żeby było ono, ta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szeroko, czy propozycje na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szeroko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skonsultowane. Nie ukrywa, że zarzucał, że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tamte konsultacje odbywały się z większości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komputerów IP z pewnego obiektu użyteczności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publicznej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co do niego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przem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awiało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tym,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to jest wola mieszkań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ów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Torunia. 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w ramach tych</w:t>
      </w:r>
      <w:r w:rsidR="008154F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</w:t>
      </w:r>
      <w:r w:rsidR="005E73D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można zadać pytanie: „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chcesz, aby popularna nazwa nazywała się Osiedle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Niepodległości, Osiedle Jar pisane tak jak my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chcemy. Czy też na przykład jak mieszkańcy, czy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grupa mieszkańców, czy Rada Okręgu złoży tam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nazwę, czy tak i tak. I wtedy w ramach tej jednej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</w:t>
      </w:r>
      <w:r w:rsidR="005E73D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ść do ludzi i powiedzieć co chcecie</w:t>
      </w:r>
      <w:r w:rsidR="005E73D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Niepodległość, Jar, czy na przykład Kopernika. Cz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możemy zrobić i co należy zrobić, żebyście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Państwo mogli tak zatytułować te konsultacje.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żebyśmy wiedzieli już raz na zawsze, że tego chcą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mieszkańcy Torunia. Niech to będzie Osiedle, jak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Bóg chciał, </w:t>
      </w:r>
      <w:r w:rsidR="005E73D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albo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świętego Mikołaja. Ale niech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ludzie zdecydują. Czy tak możemy zrobić? I co</w:t>
      </w:r>
      <w:r w:rsidR="005E73D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Państwo potrzebujecie, żeby można było tak</w:t>
      </w:r>
    </w:p>
    <w:p w:rsidR="001E3B52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zatytułować te konsultacje? Na przykład</w:t>
      </w:r>
      <w:r w:rsidR="005E73D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jesteś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 nadaniem tak Niepodległości, świętego Mikołaja,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Jar? Co Państwo potrzebujecie? Czy możemy tak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zrobić?</w:t>
      </w:r>
      <w:r w:rsidR="005E73D1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3464F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w toku konsultacji,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niezależnie od tego jaki jest tytuł tych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konsultacji, mieszkańcom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miasta Torunia zostanie zadane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między innymi pytanie: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jesteś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 zachowaniem obecnej nazwy Jar?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to będzie jedno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pytań, które znaj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dzie się w trakcie konsultacji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będzie tylko pytanie o Osiedle Niepodległości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żadn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inne nazwy nie będą mieszkańcom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przedstawione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Poprosił o wyjaśnienie, jak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będzie wyglądać technicznie.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B3464F" w:rsidRPr="004A75B1" w:rsidRDefault="00B3464F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M. Kamińska: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odpowiedziała,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Komisja wskazała wyraźnie, aby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przeprowadzić konsultacje społeczne w sprawie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ustalenia urzędowej nazwy części miasta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Niepodległości. Więc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należy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stosować do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literalnego brzmienia.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B3464F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</w:t>
      </w:r>
      <w:r w:rsidR="001E3B52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niewski: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zapytał,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to oznacza, że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mieszkańcom można zadać tylko jedno pytanie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żadne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inne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pomocnicze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dodatkowe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go,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to będzie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tylko jedno pytanie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 jesteś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 przyjęciem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nazwy JAR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też przeciw,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 nazwą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Stwierdził,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to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dziwne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bardzo. 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oprosił o wyjaśnienie doradcę prawnego Rady Miasta Torunia.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Krystek: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doradca prawny Rady Miasta Torunia wskazał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Pani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eferująca dokładnie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zacytowała, czego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chce Komisja do 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azewnictwa i c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zego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chce Ministerstwo Spraw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ewnętrznych.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tym zakresie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inaczej nie moż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nazwać tych konsultacji,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atomiast nie zabrania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mieszkańcom składania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innych propozycji, czy też oprotestowania tego i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konsultacje będę odpowiedzią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bo jeżeli większość uczestniczących powie, że nie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chce takiej nazwy, to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omówieniu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trzeba wskazać, że mieszkańcy w takim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znaczeniu nie chcą tej nazwy.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Jego zdaniem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 dodatkowe pytania tylko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mieszają i nic nie wyjaśniają. 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F5A3D" w:rsidRPr="004A75B1" w:rsidRDefault="006F5A3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czy doradca prawny uważa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z prawnego punktu widzenia 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moż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zapytać mieszkańców osiedla,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tzw.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osiedla Jar, którzy powiedzą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nie chcą nazwy Osiedle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Niepodległości, aby w toku tych konsultacji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zaproponowali inną nazwę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czy oznacza to, 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moż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tego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prawnie zrobić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Krystek: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346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zaznaczył,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chc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w sposób wiążący wypowiedzieć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 wydaje m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się, że jest możliwe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jakie jest zdanie w sprawie Osiedla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Niepodległości,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np.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masz inne propozycje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Więc jest to ewentualnie możliwość do wskazania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atomiast na pewno przedmiotem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nie będzie, czy jesteś za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tym, żeby było 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osiedle Jar, bo na to nie ma, zgody Rady na ten moment. Chciałby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tylko przypomnieć,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ten teren, o którym mówimy,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ma żadnej nazwy Jar, tylko to jest 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nazwa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Wrzos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981276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M.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Jakubaszek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 odnośnie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punkt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10.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społeczne w sprawie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rozszerzenia śródmiejskiej strefy płatnego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parkowania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nawiązując do argumentacji, którą posługiwał się kolega Sławek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Kruszkowski, zastanawia się, czy nie byłoby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zasadnym również przeprowadzenie konsultacji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kontekście tego, jak mają dalej funkcjonować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parkingi Park&amp;Ride, które powstały na wniosek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 Platformy Obywatelskiej, a świecą dzisiaj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pustkami. Myśli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to jest właśnie system naczyń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połączonych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wydaje mu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się, że to, jak te parkingi mają teraz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funkcjonować, w sensie ich zapełnienia docelowego,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nawet jest bardziej pilną potrzebą niż dyskusja,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chociaż też zasadna</w:t>
      </w:r>
      <w:r w:rsidR="0098127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temat rozszerzenia strefy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płatnego parkowania.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E3B52" w:rsidRPr="004A75B1" w:rsidRDefault="0098127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p. B. Szymanski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kwestii uzupełnienia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logiczne, że 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inisterstwo 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ówi Osiedlu Niepodległości, bo innej nazwy po prostu nie dało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Dlatego też 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ówi o tym, że jeżeli chcemy nada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ć taką nazwę,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musimy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ją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skonsultować. Ale to nie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wyklucza innych możliwości,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ponieważ Radni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mogliby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uchylić tę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uchwałę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zrobić od nowa konsultacje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Zapytał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odnośnie konsultacji numer 9, czyli tej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miejskiej na lewobrzeżu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w trakcie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będą się pojawiały zmiany, bo takie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były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 ostatnich konsultacjach dotyczących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miejskiej w ogóle w Toruniu. Nie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wie, czy już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pojawił raport, ale w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międzyczasie, kiedy były to konsultowane,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następowały zmiany, więc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zastanawia, czy w zasadzie to poddaje pod wątpliwość (zasadność) działań kons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ltacyjnych.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konsultacje 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10 będą dotyczyły również wyłączenia strefy staromiejskiej z ruchu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zyli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tzw.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stref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czystego transportu,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gdyż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można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wywni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skować z uzasadnienia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czy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będzie dotyczyło nie tylko rozszerzenia, ale także wyłączenia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całej starówki z ruchu.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mamy już harmonogram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konsultacji,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iedy będą się odbywały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wskazując, iż g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łównie interesuje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konsultacja odnośnie funkcjonowa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nia rad okręgów i właśnie Jaru (d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aty i terminy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E3B52" w:rsidRPr="004A75B1" w:rsidRDefault="00C63A1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</w:t>
      </w:r>
      <w:r w:rsidR="001E3B52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amińska: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odpowiedziała że Wydział je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szcze nie ma harmonogramu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konsultacji, przystąpi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tych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prac dalszych po podjęciu przez Rad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Miasta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uchwały w tej sprawie. Jeśli chodzi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śródmiejską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strefę płatnego parkowania i strefę czystego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transportu decyzje nie są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jeszcze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podjęte,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więc na razie tylko rozmawia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śródmiejskiej strefie płatnego parkowania i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rozszerzeniu.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Poprosiła 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powtórz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enie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pierwsze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pytani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a.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Szymanski: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powtórzył swojego pytanie,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zy w trakcie, czy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też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zanim w ogóle przystąpimy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konsultacji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albo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właśnie też w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ich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trakcie, tak jak było to w ubiegłym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roku i wcześniej, będą następowały zmiany w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kursowaniu, w wyłączaniu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np.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poszczególnych linii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itd. Mó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poddając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wątpliwość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konsultacji, bo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zanim się skończą, to już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nastąpią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zmiany.. </w:t>
      </w:r>
    </w:p>
    <w:p w:rsidR="001E3B52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stwierdziła, że według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jej wiedzy na razie takie zmiany nie są planowane.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Ostatnie zmiany, jakie zostały wprowadzone,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konsultacje, któ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 prowadzono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związku 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rozszerzeniem,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uruchomieniem linii tramwajów w kierunku północnym, rzeczywiście były 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duże i szerokie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konsultacje, które miały pozwolić wypowiedzieć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mieszkańcom na temat tego, czy zaproponowane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odpowiadają na ich potrzeby</w:t>
      </w:r>
      <w:r w:rsidR="00C63A1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iemy, że te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zaproponowane zmiany na pewno spotkały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z dużą aprobatą ze strony mieszkańców 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wprowadzony harmonogram też.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C63A1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</w:t>
      </w:r>
      <w:r w:rsidR="001E3B52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żewski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zauważył,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py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taniach nie ma nic osobistego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zdaję sobie sprawę, że Pani nie jest w stanie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odpowiedzieć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pytania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merytoryczne czy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polityczne, które wynikają z konsultacji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kontekście uzasadnienia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zakresu stref parkowania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znajduje się zapis,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 ma to związek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ze zmianami klimatu, spowolnieniem ruchu, rozproszeniem ruchu etc.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te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ultacje dotyczą również budowy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rasy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taromostowej, która również przechodzi przez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centrum miasta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te rzeczy zapisane w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zasadnieniu bardzo mocno j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dotyczą, czyli innymi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słowy, czy chc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emy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np. 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rozproszyć ruch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zamiast dwupasmowych jezdni na kilkanaście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mniejszych je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zdni, które ten ruch spowolnią,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bardziej bezpiecznie. Będzie można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dojeżdżać również d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innych miejsc parkowania, czy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też takiej konsultacji w ramach tego nie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planujemy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405DB" w:rsidRPr="004A75B1" w:rsidRDefault="001E3B5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odpowiedziała, że g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łównym założeniem jest ograniczenie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ruchu drogowego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centrum miasta, ograniczenie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spalin.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akie działanie jest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oczekiwane przez mieszkańców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jak 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wiel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miast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ach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Polsce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podejmuje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właśnie działania dotyczące ograniczania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emisji spalin. </w:t>
      </w:r>
    </w:p>
    <w:p w:rsidR="000405DB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405DB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stwierdził, że to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Pani powiedziała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dotyczy również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sy 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taromostowej, bo tam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bardzo duży ruch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chodzi m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to, czy w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ramach tej konsultacji będzie również poddane to,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mieszkańcy chcą mieć takie duże natężenie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ruchu na mosty i stracą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rasę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taromostową,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też chcą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przykład przeprojektowania i zmiany koncepcji</w:t>
      </w:r>
      <w:r w:rsidR="001E3B52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tej trasy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405DB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zauważyła, że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pytanie powinno być skierowane do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Wydziału Gospodarki Komunalnej.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405DB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P. Lenkiewicz: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odnośnie pro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pozycji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konsultacji nazwy osiedla z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formalnego punktu widzenia pytanie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skierował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Pana Mecenasa, ponieważ taka forma braku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otwartości, bo konsultacje z reguły są czymś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otwartym, szerokim, czy to nie nosi znamion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referendum lokalnego, kiedy odpowiadamy konkretnie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jedno pytanie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bo jego zdaniem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takim to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kierunku zmierza.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bardziej czuję, że my idziemy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tutaj w nieformalną formę jakiegoś referendum lokalnego.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0405DB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Kamińska: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wyjaśniła, że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rzede wszystkim konsultacje nie są referendum,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mają charakteru wiążącego. </w:t>
      </w:r>
      <w:r w:rsidR="00A34A9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aproponowana nazwa wynika po prostu z literalnych zapisów, wskazań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Ministerstwa.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Więc jest to po prostu tylko formalna kwestia w tym momencie, jeśli chodzi o zapis literalny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projekcie uchwały.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0405DB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Dyskusja:</w:t>
      </w:r>
    </w:p>
    <w:p w:rsidR="00A34A94" w:rsidRPr="004A75B1" w:rsidRDefault="00A34A94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774E03" w:rsidRPr="004A75B1" w:rsidRDefault="006B4C4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0405DB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B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0405DB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Szymanski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poinformował o złożeniu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jego Klub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tego druku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która już została rozesłana na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skrzynk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ponowił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wniosek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enie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głosu przedstawicielowi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wnioskodawców tych konsultacji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odnośnie Jaru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0405DB" w:rsidRPr="004A75B1" w:rsidRDefault="000405D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6B4C4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żewski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Przewodniczący był raczej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przytoczyć mój głos, jak głosowałem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czasie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tamtego, tamtej sesji nad zmianą, znaczy nad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uchwałą dotyczącej nadania nazewnictwa.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tak,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mogę to powtórzyć. Jestem przeciwnikiem nazwy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jednostki armii radzieckiej,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bo ona dla człowieka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takiego jak ja, który dość długo żyje w Toruniu,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się zawsze kojarzyła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jednostką radziecką,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którą widziałem, gdzie widziałem rosyjskich,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radzieckich żołnierzy, gdzie byłem przeganiany.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Jako dziecko z tamtych terenów, gdzie były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policja, ubecja i którzy jakby pilnowali tego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terenu jak oka w głowie. I to były tamte czasy.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 z tym ja mam takie wspomnienia i mam takie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przeżycia osobiste. Dlatego jestem przeciwnikiem,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dla mnie Jar zawsze będzie się kojarzył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jednostką armii radzieckiej. Ale to są moje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osobist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spostrzeżenia jako Macieja Kru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żewskiego.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 jestem absolutnym przeciwnikiem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fejkowych konsultacji udawanego miasta. Bo to,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jestem przeciwnikiem, to mogę jako radny oddać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głos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albo wyrazić swoje zdanie. Natomiast jeżeli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my mówimy o konsultacji społecznych i to jeszcze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konsultacjach dotyczących całego miasta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0405D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siłujemy tutaj chociażby przy tej części pytań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jakby przekonywać siebie, że to nie będzie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siedle</w:t>
      </w:r>
    </w:p>
    <w:p w:rsidR="00774E03" w:rsidRPr="004A75B1" w:rsidRDefault="006B4C4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albo dopiszemy jakieś inne jeszcze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nazwy. No nie, nie będzie. Ta uchwała,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dotyczyły tylko tego, czy żeby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zadośćuczynić. Zresztą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mecenas mówi i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ani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też, zadośćuczynić formalizmom wysłanym przez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inisterstwo. Dlatego też dziwię się i proszę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zastanowić się, mam prośbę do wszystkich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bo najlepsza sytuacja wyjścia z tego jest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uchylenie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tej 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chwały. I zacz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ęcie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procedury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jeszcze ra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od nowa. I wtedy ta przyszła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ada, 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której mówi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 na podstawie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konsultacji, które będą wolne od jakichkolwiek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narz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eń spowodują, że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ada przyjmie uchwałę,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która będzie wnioskowała o taką, a nie inną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konkretnie nazwę. I z całym,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całym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dobrodziejstwem, prawda, bo te konsultacje te nowe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gdyby były, również nie mają, nie mają statusu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obowiązkowego. To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ada przyjmuje,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ada jak sobie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wymyśli na przykład osiedle Calineczki albo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Szarika i przegłosuje, to tak będzie, prawda,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byleby zrobiła konsultację. Proszę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aństwa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przemyślenie tej sprawy i rozpoczęcie prawdziwych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na ten temat. Dziękuję.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6F5A3D" w:rsidRPr="004A75B1" w:rsidRDefault="006F5A3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373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A33614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 Le</w:t>
      </w:r>
      <w:r w:rsidR="00A33614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nkiewicz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w tej części dyskusji chciałem odnieść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do konsu</w:t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ltacji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komunikacji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miejskiej na lewobrzeżu, za które ja osobiście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chciałem bard</w:t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zo podziękować, ponieważ to był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wniosek między innymi mój, ale też rado kręgów 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to, aby takowe się odby</w:t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ły. I niejako chciałem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odpowiedzieć trochę mojemu koledze, Sławkow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Kruszkowski</w:t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emu, ponieważ myśmy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2023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faktycznie przeprowadzili takie konsultacje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sprawie zmian w układzie linii autobusowych po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uruchomieniu nowej trasy tramwajowej do północ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osiedli Torunia. I otrzymałem, Sławek myślę,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 też. Bardzo wiele głosów krytycznych po tych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konsultacjach. Bardzo długo nie można było też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otrzymać raportu po tych konsultacjach, 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szczególnie na lewobrzeżu, gdzie była dyskusja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na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temat linii 20 i linii 10. Wiele głosów było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takich, że osoby nie wiedziały o tych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konsultacjach,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były słabo doinformowane, a dwa,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faktycznie zmiany na lewobrzeżu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jako tej bardzo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dynamicznej części miasta, no nie idą w dobrym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kierunku. Stąd rozmowy niejednokrotne z WGK-iem, 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później już w formie wniosku o konsultacje, aby to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odbyło. W związku z tym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 nie widzę problemu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to jest też słuszna koncepcja, tak? Żebyśmy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ogóle cyklicznie dyskutowali na temat zmian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w mieście, bo jest to struktura bardzo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łynna, która się zmienia dynamicznie, ale teraz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jest moment też, żebyśmy też mieszkańcom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lewobrzeża dali jasny sygnał, że ta część miasta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dla nas ważna i chcemy skupić się też na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tam wewnątrz, z dyskusją chociażby o</w:t>
      </w:r>
      <w:r w:rsidR="00A3361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możliwości uruchomienia pilo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tażowej, czy powiedzmy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powrotu, bo wiem, że kiedyś była linia wewnętrzna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 lewobrzeża, ale również skomunikowania z prawą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częścią miasta i de facto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tym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wpływaniu na komunikację w całym mieście. Także ja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rozumiem, Sławek, Twój punkt widzenia, ale też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właśnie swoistego rodzaju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iezadowolenie z konsultacji, które były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 ostatnio, powodowały właśnie tą chęć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skupienia się na głównie lewym brzegu. Stąd ja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jeszcze raz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imieniu swoim, ale też mieszkańców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lewego brzegu dziękuję za to, że ten głos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wreszcie, mam nadzieję, będzie odpowiednio i z dobrymi wnioskami zrealizowanymi, skonsumo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w ramach konsultacji.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A45CB9" w:rsidRPr="004A75B1" w:rsidRDefault="00A45CB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373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A45CB9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Ł.</w:t>
      </w:r>
      <w:r w:rsidR="00A45CB9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Walkusz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myślę, że, przepraszam, bardzo krótko,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 w tej dyskusji przebijają różne wątki, różne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prawy, natomiast jeżeli chodzi o nazwę Osiedla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Niepodległości, no to tu trzeba sobie, myślę, też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bardzo jasno powiedzieć, bo myślę, że wszyscy też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jakby doskonale to rozumiemy, że Rada Miasta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 w roku 2022 podjęła uchwałę o nadaniu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nazwy tej części Torunia Osiedle Niepodległości.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wymogami formalnymi zostało to wysłane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Ministerstwa Spraw Wewnętrznych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Administracji. Ówczesny Minister Spraw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Wewnętrznych i Administracji Mariusz Kamiński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uznał, że nie spełnia ten wniosek jednego wymogu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formalnego związany go z konsultacjami, gdyż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przeprowadzone w roku 2017 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zawierały tej nazwy i ówczesny Minister Mariusz</w:t>
      </w:r>
    </w:p>
    <w:p w:rsidR="006F5A3D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Kamiński poprosił o uzupełnienie tych konsultacji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nazwę Osiedle Niepodległości. Taki jest stan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formalnoprawny i dzisiaj Wysoka Rada również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uznała, że tym głosowaniem, które było przy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stalaniu porządku obrad, że procedujemy jakby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dalej ten tryb, kt</w:t>
      </w:r>
      <w:r w:rsidR="001373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óry został podjęty w 2022 roku.”.</w:t>
      </w:r>
    </w:p>
    <w:p w:rsidR="001373A3" w:rsidRPr="004A75B1" w:rsidRDefault="001373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373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bym nie chciał się powtarzać jakie było moje zdanie albo sposób myślenia przy głosowaniu tą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uchwałą. To powiedziałem. Natomiast chciałem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powiedzieć, że ta część Torunia jakby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no nie ma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szczęścia. Bo z jednej strony Szanowni Państwo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była pewna grupa, pewne środowisko polityczne,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jakby optowało za Osiedlem Niepodległości.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Mając też pewnie w tyle głowy ten Jar, który może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nieszczęśliwie kojarzyć. Po drugiej stronie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była grupa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 związana z Prawem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Sprawiedliwością, której zdecydowanie się ta nazwa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źle kojarzyła i mieli do tego prawo.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naszym</w:t>
      </w:r>
      <w:r w:rsidR="00A45CB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nawet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lubie też były osoby, którym się ta nazwa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źle kojarzyła. Ale tak naprawdę mieszkańcy, ludzie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zostali gdzieś z boku.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Podpisuję się pod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tym co powiedział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Krużewski. Porozmawiajmy z ludźmi. Ja byłbym za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tym osobiście i namawiać będę, żeby rzeczywiście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uchylić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uchwałę. Żeby zapytać się ludzi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żeby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ludzie zdecydowali. Jeżeli Państwo, którzy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osiągniecie większość w tej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adzie powiecie, mamy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ich w nosie. To wasza sprawa. Ale jeżeli nazwa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po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aszej myśli. A stwierdzicie, że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mamy większość w tej Radzie przyszłej. Czego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 oczywiście życzę. To 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Wasz problem, to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as będą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ludzie rozliczać. Ale dajmy się ludziom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wypowiedzieć. Ja będę za tym, żeby to, jeżeli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kiedykolwiek taka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ropozycja padnie, żeby ją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uchylić.</w:t>
      </w:r>
      <w:r w:rsidR="001E78F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F5A3D" w:rsidRPr="004A75B1" w:rsidRDefault="001E78F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Rzy</w:t>
      </w:r>
      <w:r w:rsidR="002D2B5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my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szkiewicz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Wysoka Rado, w 2015 roku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otrzymywałem sporo pytań dotyczących nowo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tworzonego wówczas, powstającego osiedla. I kiedy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Prezydent w 2015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zaproponował plan swoich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konsultacji, które zamierzał zrealizować. Wówczas,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27 sierpnia 2015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dokładnie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stałem tutaj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 raz pierwszy publicznie poprosiłem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przeprowadzenie konsultacji dotyczących nadania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nazwy dla tej części Torunia. To był pierwszy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moment, kiedy publicznie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ktoś zabrał na ten temat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głos. Złożyłem poprawkę podczas głosowania nad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planem konsultacji.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wówczas ta poprawka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zyskała 9 głosów za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11 głosów przeciw. Już wiem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dlaczego Pan Przewodniczący Beszczyński wyszedł.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 chwilą mówił o tym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ktoś ma 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ieszkańców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nosie. Pan Przewodniczący Beszczyński wówczas był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przeciwny robieniu tych konsultacji. Przeciwny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był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też Pan Prze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wodniczący Marcin Czyżniewski,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wówczas mówił, 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ojawił się temat nazwy dla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nowego osiedla zwyczajowo zwanego JAR. To nazwa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planistyczna, która wzięła się od jednostki Armii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Radzieckiej stacjonującej jeszcze dwie dekady temu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miejscu. Przybywa tam kolejnych domów, więc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czas najwyższy by pomyśleć jak nazwać te tereny.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Chciałbym w porozumieniu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którąś z toruńskich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redakcji ogłosić konkurs dla mieszkańców pod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patronatem Rady Miasta na taką nazwę. I to był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sierpień 2015 r. Szanowni Państwo naprawdę jest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tysiąc ważniejszych tematów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rozwiązania. Na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samym osiedlu, które formalnie cały czas to są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rzosy. Więc mówienie o tym jak Pan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Przewodniczący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wcześniej mó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wił o pozostawieniu nazwy JAR 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est</w:t>
      </w:r>
      <w:r w:rsidR="00A45CB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mówieniem czegoś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nie jest prawdą delikatnie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mówiąc, bo to są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rzosy nadal. Mamy temat 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udowy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szkoły tam. Mamy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inne problemy, dużo ważniejsze od tego, żeby znowu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wracać do maglowania tematu nazwy. Nazwa jest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istotna, zgadzam się z tym. Ale ważniejsze jest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choćby to, żeby tam była Rada Okręgu, żeby był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oddzielny budżet obywatelski dla tej części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miasta. To już dawno powinno być. Naprawdę zostało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kupę lat w zasadzie zmarnowanych. I przez to, że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tyle właśnie czasu minęło to problem się pogłębił.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Czym innym jest nazwa w potocznym rozumieniu? A czym innym jest sankcjonowanie nazwy pochodzącej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 jednostki armii radzieckiej. Kiedy ten temat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20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22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 obecny tutaj na sali.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jakiś tydzień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później spotykałem się ze społecznikami z tamtych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okolic. Podczas sprzątania terenu.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Oni wówczas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próbowali rozpoczynać dyskusję od tego, że JAR to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przecież też ukształtowanie terenu. Ja wtedy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poprosiłem społeczników o to, żeby mi pokazali ten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wąwóz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gdzie to zagłębienie terenu tam jest. Po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chwili uśmiechu i dyskusji przyznali, że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faktycznie ta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to pochodzi od jednostki 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rmii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adzieckiej, a nie od ukształtowania terenu. Więc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starczy może już tej fikcji. W tym zakresie.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 Maciej Krużewski powiedział o swoich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wspomnieniach związanych z tamtym obszarem. Takich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osób jest naprawdę dużo. Niestety z upływem czasu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ich coraz mniej. Natomiast one cały czas, te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osoby są. I warto też brać pod uwagę stanowiska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zdanie osób nieco starszych od nas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tórzy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amiętają co tam było, co tam się działo. I warto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myślę też przytoczyć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resztą swego czasu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chociażby Komitet Solidarni Toruń Pamięta z Panem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Marszałkiem Janem Wyrowińskim. Przesłał do na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jako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 oświadczenie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którego jasno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wynika, 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iż ten Komitet Solidarni Toruń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amięta.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Ten Komitet Solidarni Toruń Pamięta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popiera tę zmianę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godzi się na to aby dalej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przestrzeni publicznej funkcjonowała nazwa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pochodząca od jednostki 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rmii 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adzieckiej. I czym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innym jest mówienie zwyczajowo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w języku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potocznym. Przykładem niech będzie taki obiekt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Toruniu, który nazywany jest Starym Mostem. Każdy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Toruniu wie gdzie jest Stary Most, każdy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Toruniu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wie gdzie jest Nowy Most. Wiadomo o co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chodzi. Chociaż jeden most nosi imię marszałka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Józefa Piłsudskiego, a drugi generał Elżbiety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Zawadzkiej. Nikt nikomu nie zabrania używać mowy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potocznej,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zego najlepszym dowodem jest to, że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mowie potocznej mówiąc jar wszyscy wiemy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który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teren chodzi. Choć jak podkreślam formalnie są to Wrzosy.</w:t>
      </w:r>
      <w:r w:rsidR="00E421A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6F5A3D" w:rsidRPr="004A75B1" w:rsidRDefault="006F5A3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E421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B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Szymanski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Tak, to ja może sobie pozwolę przytoczyć, może 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dosłownie,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ale słowa, które gdzieś tam się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pojawiły podczas prac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omisji, gdzie członkowie,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jest całkiem ciekawe, podczas rozpatrywania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tego wniosku podkreślali, że mimo historycznej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konotacji nazwy Jar, nie powinna być ona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absolutnie dyskredytowana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że może być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przyczynkiem do budowania nowej historii, a władze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publiczne powinny akceptować głos społeczeń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twa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tej sprawie. Powiem tak,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 mamy niepowtarzalną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okazję do tego, żeby nazwać osiedle wraz 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mieszkańcami i zrobić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rzetelnie, bez narzucania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czyjegoś widzimisię, w tym przypadku grupy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popisowej.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421A3" w:rsidRPr="004A75B1" w:rsidRDefault="00E421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A45CB9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A45CB9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Skarska-Roman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poprosiła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15 minut przerwy </w:t>
      </w:r>
      <w:r w:rsidR="00A45CB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 Klubu Aktywni dla Torunia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formalnym zakończeniu dyskusji</w:t>
      </w:r>
      <w:r w:rsidR="00A45CB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E421A3" w:rsidRPr="004A75B1" w:rsidRDefault="00E421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E421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W. Klabun: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Panie przewodniczący, był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dyskusji i w pytaniach poruszany temat, temat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dotyczących komunikacji na lewym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brzegu Torunia. Ten temat jest właściwie wieczny,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ponieważ tak jak miasto się rozwija, potrzeby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mieszkańców się zmieniają. Ja tylko przypomnę, 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ostatnie konsultacje dotyczące właśnie przebiegu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linii odbywały się w 2018 r.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Wtedy akurat ja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byłem jego wnioskodawcą do konsultacji. Natomiast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naprawdę temat komunikacji przewija się cały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czas, nie tylko na lewym brzegu, ale chyba nigdzie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bardziej w Toruniu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niż w lewobrzeżnej jego części.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zachodzą tak szybkie zmiany urbanizacyjne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zmieniają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się tak potrzeby mieszkańców.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ciągu ostatnich kilku lat tak naprawdę zostało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wybudowanych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całym lewobrzeżu, myślę, że więcej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niż kilkadziesiąt domów jednorodzinnych, setki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wielorodzinnych, setki domów jednorodzinnych,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zmienia się układ drogowy miasta. I te konsultacje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trwają tak naprawdę cały czas. Ja chciałbym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uniknąć sytuacji, kiedy dowiadujemy się jako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mieszkańcy, jako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adni w ostatnim momencie 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właściwie zmianach, które już są zlecone do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wykonania,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 chociażby tutaj poruszana kwestia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linii nr 22. Cieszymy się, że udało się podjąć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dialog.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urzędem udało się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ablokować skrócenie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linii nr 10 i 20, które pierwotnie były planowane.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 lewobrzeże z racji swojej specyfiki ma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też swoje potrzeby. Ja tylko przypomnę, że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wcześniej również przez jakiś czas kursował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autobus nie tylko łączący lewobrzeżne dzielnice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Torunia, ale kwestie ośrodka zdrowia, kwestie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targowiska, kwestie dowozu dzieci do szkół. Także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punktów handlowych są tak istotne, że w tym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momencie uważam, że jednak to lewobrzeże wymaga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specjalnego traktowania. Oczywiście tak naprawdę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komunikacja wpływa na całe miasto, ale tak samo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 mieszkańcy, Rady Okręgów, również ja,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wnioskowali o kwestie dotyczące spraw lokalnych,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 chociażby scena plenerowa na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zerniewicach,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kwestie dotyczące bezpieczeństwa ruchu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drogowego na Stawkach, czy Rudaku. Te kwestie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naprawdę musimy raz na zawsze dobrze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przekonsultować, bo myślę, że słuszne są obawy, że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właściwie mieszkańcy mają swoje pomysły, swoje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zdanie, ale niestety nie zawsze znajduje ono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odzwierciedlenie w zmianach, które są wprowadzane.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Także wracając do tej wizji, że dlaczego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lewobrzeże, no właśnie dlatego, że uważam, że te zmiany, które pojawiają się tak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rachitycznie w komunikacji miejskiej na lewym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brzegu Wisły, niestety nie nadążają za zmianami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urbanistycznymi i mam nadzieję, że efekt tych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konsultacji ułatwi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ulepszy życie mieszkańców tej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części Torunia.”.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F5A3D" w:rsidRPr="004A75B1" w:rsidRDefault="006F5A3D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E421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Panie Przewodniczący, niestety musiałem wyjść, nie słyszałem odpowiedzi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Pana Przewodniczącego Rzymyszkiewicza. Podobno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2015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ło jakieś głosowanie.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zarzuci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niekonsekwencji, bo zawsze mówiłem, mówię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mówić będę. Nawet jak mi się coś nie będzie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podob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ało, to jeżeli mieszkańcy tak zdecyd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ują,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trudno. Nie pamiętam w jakich okolicznościach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było, czy to było coś jeszcze, czy nie. Nieważne.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Dobra, być może głosowałem,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tylko chciałem Panu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powiedzieć, że skoro Pan często używa słów, że Pan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rozmawiał z pewnymi ludźmi, z mieszkańcami, 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pewnymi środowiskami, to chcę tylko przypomnieć,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 jest faktem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sprawdzenia, 3 sekundy, bo jest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 Pan z Rady Okręgu, że na spotkaniu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Rady Okręgu, gdzie było 100 osób, Pana nie było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akurat. Na konsultacjach nie mógł Pan być, ale był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Bartek Jóźwiak. Tam jasne ludzie powiedzieli, już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wprost. Nawet nie to dajcie nam się wypowiedzieć,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tylko powiedzieli my chcemy Jaru. Tak? I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roszę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mówić, że Pan tam rozmawia, konsultuje się.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 pewien pomysł. Nie ma żadnych środowisk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politycznych i ja to rozumiem. Ja też działam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grupie. Tak? Mamy swego lidera. Czasami głosujemy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wewnętrznie. Nie podoba mi się, ale większość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przegłosowała i ok. Nie był Pan, tam ludzie mówią.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Proszę się zapytać, za chwilę damy głos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przedstawicielowi na koniec i on powie jak było.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E421A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M. Rzymyszkiewicz: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Panie Przewodniczący. Jak Pan 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słyszał i Pan nie wie, to proszę na drugi raz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najpierw zapytać, przeczytać, odtworzyć sobie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wypowiedź. Bo w ogóle Pan się odnosi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sytuacji,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której ja nie mówiłem. Ja mówiłem o sytuacji z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2015 r. Wówczas, w 2015 r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było spotkania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Rady Okręgu Wrzosy w tej sprawie. W 2015 r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naprawdę? To zaraz to będziemy weryfikować, Panie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Przewodniczący. Ja mówię o 2015 r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o tym, że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2015 r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namawiałem Pana Przewodniczącego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ówczesną Radę Miasta do tego, żeby zrobić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społeczne w celu nadania nazwy dla tej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części Torunia. Dla tej części Wrzosów, bo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formalnie cały czas to są Wrzosy.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hciałem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żaden sposób narzucać jakiejś nazwy. Chociaż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protokole jest faktycznie,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wymieniłem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propozycję, czy w wywiadzie prasowym do końca,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teraz już nie pamiętam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1714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 chodziło o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konsultacje, aby nadać nazwę tej części osiedla. I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było w 2015 r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wtedy żadna Rada Okręgu w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tej sprawie się na pewno nie wypowiedziała, więc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jest nieprawda, o czym Pan powiedział.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50031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Beszczyński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Być może nieprecyzyjnie powiedziałem. Oczywiście, że nie chodziło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 o 2015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tylko o tą obecną, powiedzmy,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najświeższą sytuację. Ale skoro głosowaliśmy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wtedy,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tak mi się wydaje, że idę chyba Pana tokiem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myślenia, bo być może nie nadążam, ale jeżeli Pan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głosował za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siedlem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iepodległości, dlaczego Pan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wystąpił i nie powiedział? Nie, apeluję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swoich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oleżanek i kolegów wtedy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Słuchajcie,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przekonsultujmy to. Idźmy do tych mieszkańców.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Wtedy Pan nie powiedział tego. Ja nie pamiętam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ajmniej. Tylko głosował Pan za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siedlem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iepodległości, bo taka była decyzja polityczna.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6F5A3D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417E9" w:rsidRPr="004A75B1" w:rsidRDefault="00F417E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50031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Przypominam, jak już mówimy o historii, że tą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uchwałę wywoła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ła grupa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adnych PiS i PO. 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Tak. W komitywie. Gdyż uzasadniano, że jest dobry czas na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to, żeby przeciąć ten wrzód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nie ma być Jaru,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ma być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siedle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iepodległości. Ok. Minister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Kamiński, to też jest chichot historii, prawda,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PiS-u, bohater dzisiejszych czasów, zawetował tę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uchwałę i mówił,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nie, nie, nie, nie może tak być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bez konsultacji. Nie może być. Musicie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skonsultować. I wróciliśmy tutaj. Proponujemy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zatem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całemu Toruniowi, Radzie Miasta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akończmy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ten temat. Przetnijmy my z kolei ten wrz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ód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żeby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sobie Państwo nie wypominali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którym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39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roku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komu powiedział.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Tylko, że mamy problem.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do nadania nazwa na osiedle nowe, młode,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tworzące się, na które jest bardzo mocno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inwestowane obecnie. I trzeba powiedzieć jasno,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Rada Miasta Torunia powie, możemy mieć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każdą nazwę oprócz Jaru, to Rada Miasta Torunia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może tak zdecydować. Po prostu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może. I jak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 mandat radnego nie jest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zobligowany do słuchania opinii nawet swoich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własnych wyborców. Tak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ustawa. Ale doszliśm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sytuacji, która była zauważana także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przypadku konfliktu na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rzosowisku. Prawda? Czyli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są zwolennicy Jaru, którzy nie będą słuchali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żadnych argumentów historycznych, ani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jakichkolwiek innych. I są politycy, którzy mówią,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 to zobaczymy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kto nam jest silniejszy, prawda? I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 kim prawo stoi. Dlatego trzeba się cofnąć.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Trzeba się cofnąć i powiedzieć, dwie strony zawsze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powinny cofnąć i powiedzieć sobie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 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obrze. No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zróbmy konsultacje prawdziwe. Zainwestujmy w te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konsultacje. Pokażmy, że miasto Toruń jest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obywatelskie. Że nie jest zamknięte. Że nie jest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udawane. Że głos tutaj się liczy. Tylko nie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chcemy. Rada Miasta po raz drugi nie chce być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miastem otwartym. Bo jakby sprzeciwiła się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wygaszeniem tej uchwały, która w tak dziwnych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okolicznościach powstała. Zatem pytamy się jeszcze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Chcemy być miastem otwartym? Czy dalej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będziemy miastem zamkniętym? Czy będziemy udawać,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nie ma konfliktu? Czy przyjmiemy ten konflikt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klatę, jak to się mówi? I przeprowadzimy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rzetelne, proceduralne, otwarte konsultacje. W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konsultacjach jest tak czasami, że wyniki nie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zawsze są po myśli polityków. No ale to już od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klasy owych polityków zależy, czy te opinie będą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brali pod uwagę, czy nie. I tak jak Pan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Przewodniczący mówił, nowa Rada będzie musiała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sobie z tym poradzić.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Ale dopóki to nie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zaistnieje, tego nie będziemy wiedzieć. I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konsultacje, proszę Państwa, nie będą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konsultacjami. Tylko się obrócą w bardzo duży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konflikt, który będzie narastał. Bo proszę sobie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wyobrazić teraz Panią, która pójdzie na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na Wrzosy chociażby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będzie musiała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ze współpracownikami powiedzieć, przetłumaczyć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ludziom, dlaczego nie można się wypowiadać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żadnej innej sprawie, tylko w tej sprawie, którą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powiedzieli politycy. No przecież ja im nie zazdroszczę dzisiaj. Przecież tam żadnych konsultacji nie będzie.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A45CB9" w:rsidRPr="004A75B1" w:rsidRDefault="00A45CB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50031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Ł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Walkusz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 to po takiej wypow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iedz należy zadać pytanie Panu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rzewodniczącemu  Maciejowi Krużewskiemu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kiedy mówił,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co napr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awdę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myśli. Czy wtedy jak głosował z większością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 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odjęciem nazwy Osiedle Niepodległości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wtedy nie wymagała ona konsultacji. Jak postanowił realizować projekt polityczny i zmienił 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anie już teraz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- te kons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ultacje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ma inne zdanie. No to trzeba się, no trzeba naprawdę odrobinę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wiarygodności w tym wszystkim.”.</w:t>
      </w:r>
    </w:p>
    <w:p w:rsidR="007A45EB" w:rsidRPr="004A75B1" w:rsidRDefault="007A45E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627D1" w:rsidRDefault="0050031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7A45EB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 Kru</w:t>
      </w:r>
      <w:r w:rsidR="007A45EB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żewski: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Dawno nie słyszałem tak bezczelnej wypowiedzi i to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człowieka,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stoi u sterów Platformy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Obyw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atelskiej w Toruniu. Przypomnę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anie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rzewodniczący, jaka była sytuacja. Otóż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wprowadziliście mnie w błąd najzwyczajniej w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świecie, mówiąc, że te konsultacje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odbyły.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chodzi o mój stosunek do nazwy Jar,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wypowiedziałem to dzisiaj i wypowiadałem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na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tamtej sesji, bo jestem tutaj konsekwentny. Ja się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boję mieszkańców, nie boję się dyskusji, nie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boję proponowania różnych trudnych sytuacji.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 proszę mnie nie wkręcać w swoje własne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tam polityczne intrygi, bo sobie tego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najzwyczajniej w świecie nie życzę. Proszę mówić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uchwale, proszę mówić o mieszkańcach, któr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mieszkają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Wrzosach i w całym Toruniu,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pójdzie tam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z tą propozycją, którą sobie z PiS-em wymyśliliście i będziecie ją lansować. </w:t>
      </w:r>
    </w:p>
    <w:p w:rsidR="00774E03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Bo,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Szanowni Państwo, straszne jest to, do czego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doprowadziliście właśnie, że słowo takie jak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niepodległość, zwycięstwo i inne szlachetne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zdarzenia są wep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nięte w jakieś doraźne kwestie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konfliktu politycznego. To jest po prostu hańba.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D84D27" w:rsidRPr="004A75B1" w:rsidRDefault="00D84D2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50031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J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 B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eszczyński</w:t>
      </w:r>
      <w:r w:rsidR="007A45EB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zwrócił się z prośbą 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10 minut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rzerwy dla komisji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dyskusji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7A45EB" w:rsidRPr="004A75B1" w:rsidRDefault="007A45E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A45EB" w:rsidRPr="004A75B1" w:rsidRDefault="007A45E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zauważył, że już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taki wniosek</w:t>
      </w:r>
      <w:r w:rsidR="0050031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był, a przerwa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ędzie ogłoszona 15-minutowa.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Zawsze wniosek dale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idący jest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uwzględniony. </w:t>
      </w:r>
    </w:p>
    <w:p w:rsidR="007A45EB" w:rsidRPr="004A75B1" w:rsidRDefault="007A45E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A45E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Jakubasz</w:t>
      </w:r>
      <w:r w:rsidR="007A45EB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ek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chciałem poprosić o to, a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wszystkie, wszystkie koleżanki i kolegów o to,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abyśmy już zamknęli tę dyskusję. Argumenty padły,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teraz to już są osobiste, że tak powiem, różne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wytyki, które chyba nie mają wpływu na nasze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stanowisko, ale cieszę się, że już nie ma żadnych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osób zgłaszających się.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A45EB" w:rsidRPr="004A75B1" w:rsidRDefault="007A45E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7A45E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Szanowni Państwo, ja, może trochę wykazując się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naiwnością, ale mi się wydaje, że sprawa jest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niezwykle prosta. To znaczy, ja jakby nie bardzo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mogę przyjąć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wiadomości taką informację, która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tutaj się pojawiła, że w związku z tym, że te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odbywają się w związku 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naszą uchwałą dotyczącą Osiedla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Niepodległości, to nie możemy zadać żadnego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nnego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pytania.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ydaje mi się to absurdalne i jestem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przekonany, że tak nie jest. W związku z tym,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bardzo proszę, apeluję do wszystkich, od których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zależał przebieg konsultacji.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obserwuję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w mieście, uważam, że one są bardzo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dobrze prowadzone, coraz lepiej. Apeluję, proszę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to,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 te konsultacje były tak przeprowadzone,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mimo nazwy tych konsultacji, mimo tego, 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one się odnoszą do tej, a nie innej uchwały,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uważam, że powinniśmy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zrobić jak najszybciej, żeby była tam możliwość wypowiedzenia się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mieszkańców na temat,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zgłaszania innych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propozycji. Na pewno, czy to ten minister, czy jakiś kolejny minister nie odrzuci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aszych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tylko dlatego, że zorganizowaliśmy 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ten, czy inny sposób. Wydaje mi się,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sprawa jest prosta, oczywista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ała ta dyskusja, no jakby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biegnie w stronę,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którą właściwie biec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powinna. To jak my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rzeprowadzimy te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konsultacje, jakie zadamy pytania, to jest tylko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wyłącznie kwestia nasza,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ydziału, Pana Dyrektora Piotrowicza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Pamiętam te konsultacje dawne, które były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Jarze, tak zwanym 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arze, przepraszam.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amiętamy jaki był wynik tych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konsultacji.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były konsultacje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osobiste były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przecież dwa spotkania pod namiotem, na terenie,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który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zupełnie zmienił. Ja też troszkę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nawiązując do tego, o czym mówił Pan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Przewodniczący Rzymyszkiewicz w tym 2015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Pamiętacie Państwo, o czym mówiliśmy? Że, to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osiedle jest zamieszkałe przez ułamek docelowej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liczby mieszkańców. Dzisiaj się to już zmieniło,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 tak jak mówię, tam gdzie stał namiot, w którym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prowadziliśmy konsultacje, dzisiaj jest centrum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handlowe. To pokazuje jak, to, że będziemy budować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tam szkołę, świadczy o tym, że to osiedle jest ju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pełnoprawnym osiedlem. Więc poproszę po pierwsze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to, żebyśmy tak te konsultacje przeprowadzili,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mieszkańcy i tego osiedla, i całego miasta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mogli zgłaszać, inne propozycje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żebyśmy wzięli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 pod uwagę. A po drugie, żeby rzeczywiście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przeprowadzić to jak najszybciej,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 Ministerstwo podejmuje tę decyzję raz w roku.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przypomnę, że musimy również dyskutować,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konsekwencją, ktoś z Państwa Radnych o tym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przypomniał, że konsekwencją, że nie chodzi tylko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nadanie nazwy, tylko o wydzielenie tej części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Wrzosów jako odrębnej jednostki. I konsekwencją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stworzenie tam nowej Rady Okręgu. Która no,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wyobrażam sobie sytuacji, że będziemy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przeciągać tę dyskusję, że wybory do Rady Okręgu,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za 2,5 roku się tam odbędą, czy w ogóle się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odbędą w naszym mieście, że nie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rzeprowadzimy tam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wyborów, dlatego, że nie zdążymy zamknąć dyskusji,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 jak przypomniał słusznie Pan Radny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Rzymyszkiewicz, toczy się od 9 lat.</w:t>
      </w:r>
      <w:r w:rsidR="00EA70C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7A45EB" w:rsidRPr="004A75B1" w:rsidRDefault="007A45E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70C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B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Szymański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ja mam trochę inną propozycję, bo jakby nie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miałem zaufania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takiej formuły, jaką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zaproponował Pan Przewodniczący, bo bardzo często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potem się zdarza tak,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literalnie traktujemy to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wszystko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I proponowałbym przyjąć tę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poprawkę,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którą zgłosiliśmy,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która właśnie wykreśla z opcji ogólnomiejskich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 konsultacje natomiast wprowadza je w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części lokalnych już bez nazwy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Osiedle Niepodległości, wtedy mamy sprawę otwartą. Jeżeli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miałaby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ta poprawka wejść, to jeszcze mam tutaj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drobną korektę, która właśnie mówi o tym, żeby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wprowadzić w części konsultacji lokalnych.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EA70C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70C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Jeszcze raz, bo z tego co widzę w druku, tu jest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mowa tylko o zmianie nazwy konsultacji.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EA70C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70C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B. Szymanski: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Tak, bo pierwszy punkt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 o tym, żeby wykreślić pozycję numer 8 i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przesunąć wszystkie liczby porządkowe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porządkowane do pozostałych konsultacji o 1. I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druga część mówi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tym, żeby wprowadzić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konsultacje, które zostały wykreślone w pozycji 8,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tylko zabrakło słowa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części konsultacji lokalnych.</w:t>
      </w:r>
      <w:r w:rsidR="007A45EB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EA70C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musicie złożyć nową poprawkę. </w:t>
      </w:r>
    </w:p>
    <w:p w:rsidR="00EA70CB" w:rsidRPr="004A75B1" w:rsidRDefault="00EA70CB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EA70CB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Krystek: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Znaczy, tak naprawdę ten wniosek jest wnioskiem 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wyrzucenie tematu konsultacji w zakresie, do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którego zostaliśmy wezwani przez Ministra na skutek stanowiska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Komisji, która. Dlatego tak trochę mnie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denerwuje to odwoływanie się do nazwiska Ministra.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Natomiast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tak, jakbyśmy Państwo się zapytali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mieszkańców Staromiejskiego, czy chcą zmienić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nazwę Staromiejskie na jakieś inne, a 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wszystkich mieszkańców miasta Torunia. Czy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rzeczywiście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azwa powinna być zmieniona.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720CF3" w:rsidRPr="004A75B1" w:rsidRDefault="00720CF3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EA70CB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M.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Wojtcz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k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wszystkim dziękuję Panu Przewodniczącemu za ten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głos dotyczący charakteru tych konsultacji. Myślę,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nikt nie może mieć, łącznie z Ministrem,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ktokolwiek nim będzie w danym momencie, przeciwko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temu, że konsultacje będą miały szerszy nieco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zasięg, zakres, niż ten ściśle formalizowany. 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myślę, że nic nie stoi na przeszkodzie. Teraz ja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mam propozycji, jak to sformułować, żeby te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dotyczące tej właśnie kwestii nazwać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nieco</w:t>
      </w:r>
      <w:r w:rsidR="00D968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szerzej. No, jeżeli są inne propozycje, ja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chętnie do nich przychylę, ale myślę, że to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chyba dobry kierunek, jeżeli i konsultacje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nazwiemy troszeczkę szerzej, a później je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poprowadzimy w taki sposób, w takim duchu, o jakim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Przewodniczący mówił. W takim duchu, o jaki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chodzi </w:t>
      </w:r>
      <w:r w:rsidR="00D968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wnioskodawcom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którzy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proponowali rozszerzenie porządku obrad itd. Będziemy mieli możliwość,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bo rzeczywiście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też nie chciałbym, żeby te konsultacje</w:t>
      </w:r>
      <w:r w:rsidR="00D968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sprowadzały się do pytania, czy jesteś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 taką czy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inną,</w:t>
      </w:r>
      <w:r w:rsidR="00D968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znaczy konkretną nazwą osiedla - Osiedle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iepodległości, czy nie. Bo to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rzeczywiście nie powinno być referendum lokalne,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ale konsultacja. Konsultacja to jednak inne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znaczenie jest z tego słowa niż referendum.</w:t>
      </w:r>
      <w:r w:rsidR="00D9684F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774E03" w:rsidRPr="004A75B1" w:rsidRDefault="00774E03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zapytał: „R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ozumiem, że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Radny składa formalny wniosek, formalną</w:t>
      </w: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poprawkę o zmianę tytułu?”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Wojtczak: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Właśnie nie mam w tej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chwili pomysłu, jak to nazwać, więc prosiłbym tu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pomoc, ale w tym kierunku wyszedł mój wniosek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właśnie.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 dobrze, ale nie jest to formalna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poprawka, tak?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Wojtczak: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Musiałbym to przemyśleć, więc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 może.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9684F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M. Czyżniewski: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proszę przemyśleć, będzie 15 minut przerwy.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720CF3" w:rsidRPr="004A75B1" w:rsidRDefault="00720CF3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D9684F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Krużewski: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Chciałbym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troszeczkę uporządkować tę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dyskusję, bo tu nie ma, zróbmy coś tam,  dopiszmy i będzie okej. Bo słuchając Pana Mecenasa, no Mecenas powiedział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wprost.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wolno dopisywać czegokolwiek, jeżeli</w:t>
      </w:r>
      <w:r w:rsidR="009B096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chcemy zadośćuczynić sytuacji związanej z uwagam</w:t>
      </w:r>
      <w:r w:rsidR="009B0968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Ministerstwa. Tak chcę. Natomiast, jeśli zaczniemy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dopisywać, to znaczy, że chcemy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jednak rozpocząć proces 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nowo. Że chcemy przeprowadzić prawdziwe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konsultacje. Zatem byśmy musieli się wrócić do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momentu rozszerzenia sesji i zrezygnować z tej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uchwały z 2022 roku. Na rzecz uchwały polegającej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nadaniu nazwy obszarowi, który tam został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wskazany, z harmonogramem,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 powie, że od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miesiąca takich i takich będzie konsultacja. Będą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omisje Rady Miasta, a potem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Rada Miasta przyjmie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stanowisko, przegłosuje i przegłosuje uchwałę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dotyczącą wniosku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Ministerstwa o wpisanie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takiej, a nie innej nazwy do rejestru. Może to być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dalej nazwa Osiedle Niepodległości, tak? Bo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dalej będą niewiążące. Natomiast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pozbędziemy się tego balastu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konfliktu, o którym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mówiłem, ż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idziemy z jakąś jedyną nazwą do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ludzi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można sobie wyobrazić,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kto będzie przychodził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te konsultacje, prawda? Będą przeciwnicy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przychodzili. Zazwyczaj tak jest,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 było 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tramwajach na R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binkowie. I to by usprawniło całą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sytuację, byśmy się cofnęli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pewnych 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praw. Byśmy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tutaj pięknie pokazali ludziom, że chcemy 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koniec tej kadencji, za długiej kadencji pokazać,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jesteśmy w stanie z mieszkańcami rozmawiać.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720CF3" w:rsidRPr="004A75B1" w:rsidRDefault="00720CF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360A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J. Beszczyński: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 bardzo dziękuję za głos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Pana 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enatora. Przychylam się do tego głosu. Mamy 15 minut przerwy. Spróbujmy. Przecież nowy minister może dostać informację,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która nie będzie dla niego wiążąca. 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przekonsultowanie innych nazw pokaże przyszłej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Radzie,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możemy usiąść jeszcze raz do rozmów,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ewentualnie w kierunku oddalenia tamtej. Może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adni Platformy, którzy na pewno będą 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strukturach nowej Rady, będą mieli jakąś nową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refleksję, jakieś nowe przemyślenia. Słuchajcie,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jednak ludzie chcieli innej nazwy, konkretnej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nazwy. Może nie upierajmy się, może nie róbmy, 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może powiedzą nie. Jesteśmy przy tym, trudno, ale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będziemy przynajmniej wtedy wiedzieli, tak. To nic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nam nie szkodzi, a po co dwa razy robić ewentualne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acje. Raz, żeby zadowolić tylko ten wycinek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ministerialny. A drugi. I tak, z którego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naprawdę nic nie będzie wynikało, bo nie będziemy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wiedzieli, jakie jest naprawdę spektrum ludzi,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którzy chcą innej, ewentualnie jakiej nazwy. Także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będziemy mieli 15 minut przerwy, ewentualnie je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przedłużymy. Myślę, że Pan Senator idzie w tym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kierunku, żeby spróbować coś doredagować, tak?</w:t>
      </w:r>
    </w:p>
    <w:p w:rsidR="001360A7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Dziękuję ślicznie.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1360A7" w:rsidRPr="004A75B1" w:rsidRDefault="001360A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20CF3" w:rsidRPr="004A75B1" w:rsidRDefault="001360A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Chciałem tylko zauważyć, że Pan Przewodniczący Klubu Radnych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Wspólny Toruń po raz drugi wieszczy wygraną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Koalicj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Obywatelsk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wyborach samorządowych.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20CF3" w:rsidRPr="004A75B1" w:rsidRDefault="00720CF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0A7" w:rsidRPr="004A75B1" w:rsidRDefault="001360A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Jakubaszek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Pytanie tylko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dotyczące kwestii formalnych,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konsultacje przeprowadzone w taki sposób będą odpowiadały temu wymogowi, który został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nam postawiony przez Ministerstwo Spraw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Wewnętrznych i Administracji? Pytanie do mecenasa.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Widzę, że się drapie po głowie.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1360A7" w:rsidRPr="004A75B1" w:rsidRDefault="001360A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360A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W. Klabun: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łaściwie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przysłuchując się cały czas powtarzającym się 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różnych stron głosom, nie wnoszącym już nic do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tego, a mając na względzie, że mamy po pierwsze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zawnioskowane przerwy, mamy również dzisiaj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niezmiernie ważną dla nas uroczystość, 104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rocznicy powrotu Torunia do macierzy, więc 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chciałbym, żeby to był wniosek formalny, ale w tym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momencie po prostu chciałbym zaapelować, żeby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tutaj koleżanki i koledzy urzędowali, to Pan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Przewodniczący zamknął dyskusję, żeby odbyły się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te, oczywiście po głosie Rady Okręgu, odbyły się spotkania,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abyśmy procedowali dalej porządek obrad, ponieważ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ciągu ostatnich kilkunastu minut właściwie 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pojawił się żaden nowy argument wnoszący, a mamy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też inne obowiązki, do których jesteśmy,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by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 wydawało, zobowiązani.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360A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p.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Łowicki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Przewodnicząc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Rady Okręgu Wrzosy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Serdecznie dziękuję za tę możliwość. Konsultacje.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Jako Rada Okręgu nr 10 wnioskowaliśmy 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konsultacje dotyczące nazwy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 osiedla Jar. Tak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zwanego Jar, czy tam osiedle na północy, jak to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Prezydent mówił. Celem konsultacji, jest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rozwój samorządności i kształtowanie poczucia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odpowiedzialności za funkcjonowanie miasta.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Polepszanie współpracy organów miasta 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mieszkańcami oraz wzmacnianie i realizowanie idei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leżących u podstaw tworzenia wspólnoty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samorządowej. Zbieranie opinii, uwag i propozycji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627D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określonej sprawie dla wyboru optyma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nego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rozwiązania. Czy przedstawione pod głosowanie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uchwała spełnia nasz wniosek? Spełnia, odpowia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naszej propozycji? Nie. Forma głosowania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nad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jedną nazwą, bez możliwości, bo tutaj rozumiem, że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będzie takiej możliwości zgłas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ania innych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propozycji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pozbawia mieszkańców prawa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samodzielnego zaproponowania nazw i dokonania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wyboru spod wśród wielu. Jest to forma wykluczenia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tak naprawdę. Odebrania głosu mieszkańców. Takie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działanie jest kontynuacją wykluczania mieszkańców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procesu decyzyjnego w sprawie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ustanowienia nazwy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 osiedla. Stanowc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protestujemy przeciwko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takiemu traktowaniu głosu mieszkańców. 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nosimy 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zmianę treści uchwały. Nowa wersja powinna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umożliwić przeprowadzenie rzetelnych, uczciwych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konsultacji. Z możliwością zbierania opinii.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Możliwość zgłoszenia innych nazw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g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łosowanie nad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wieloma nazwami, w tym także nad nazwą Jar.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Jednocześnie chcę przypomnieć,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uchwała z 2022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została oparta o konsultacj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których wynik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Radni uznali za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nieważny. Można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sprawdzić 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rejestrze uchwał i wszystkich decyzji.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Jednocześnie, co wydaje się istotne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udzie,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którzy narzucają nazwę 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siedle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 są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bliżej jednostki armii radzieckiej i niż kto inny.</w:t>
      </w:r>
      <w:r w:rsidR="001360A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720CF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ogłosił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15 minut przerwy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obradach Rady Miasta Torunia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774E03" w:rsidRPr="004A75B1" w:rsidRDefault="00FD6857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 wznowieniu obrad R</w:t>
      </w:r>
      <w:r w:rsidR="00720C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ady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20C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iasta Torunia:</w:t>
      </w:r>
    </w:p>
    <w:p w:rsidR="00720CF3" w:rsidRPr="004A75B1" w:rsidRDefault="00720CF3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360A7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</w:t>
      </w:r>
      <w:r w:rsidR="00720CF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niewski:</w:t>
      </w:r>
      <w:r w:rsidR="00720CF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poinformował Radnych o tym,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wpłynęła poprawka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złożona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imieniu Klubu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Aktywnych dla Torunia i druga poprawka.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FD685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oinformował,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wniosek Klubu Koalicja Obywatelska przedłuża jeszcze przerwę </w:t>
      </w:r>
      <w:r w:rsidR="00FD6857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obradach Rady Miasta Torunia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10 minut. </w:t>
      </w:r>
    </w:p>
    <w:p w:rsidR="00774E03" w:rsidRPr="004A75B1" w:rsidRDefault="00774E03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D6857" w:rsidRPr="004A75B1" w:rsidRDefault="00FD6857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 wznowieniu obrad Rady Miasta Torunia:</w:t>
      </w:r>
    </w:p>
    <w:p w:rsidR="008211BE" w:rsidRPr="004A75B1" w:rsidRDefault="008211BE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417E9" w:rsidRPr="004A75B1" w:rsidRDefault="00FD6857" w:rsidP="002D2B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poinformował Radnych o tym,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druku nr 1620 wpłynęły 3 poprawki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które przedstawi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kolejności od najdalej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idącej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tej kolejności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Radni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dą również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nad nimi głosować. Najdalej idąca jest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propozycja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oprawk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zgłoszon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Klub Aktywni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Torunia,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tórzy proponują wykreślenie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dotychczasowej pozycji, przeniesienie 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wprowadzenie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ako pozycja 16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 nazwą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konsultacje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społeczne w sprawie zmiany dotychczasowej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urzędowej nazwy fragmentu miasta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 Wrzosy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nową nazwę oraz utworzenie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urzędowej części miasta dla tego obszaru.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odatkowo Radni proponują, aby były to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wyłącznie konsultacje lokalne. Druga propozycja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zgłoszona przez grupę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5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Radnych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większości z Klubu Wspólny Toruń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tóra proponuje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zmianę nazwy na konsultacje społeczne w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dotychczasowej urzędowej nazwy fragmentu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miasta Torunia Wrzosy na nową nazwę części miasta Torunia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oraz utworzenie urzędowej części miasta dla tego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obszaru. Ta poprawka pozostawia te konsultacje 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wykazie konsultacji ogólnomiejskich.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rzecia poprawka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głoszona przez grupę sześciorga Radnych z Klubu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Koalicja Obywatelska, Platforma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bywatelska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proponuje zmianę nazwy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następującą: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społeczne w sprawie zmiany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dotychczasowej urzędowej nazwy fragmentu miasta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 Wrzosy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nową nazwę części miasta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 oraz utworzenie urzędowej części miasta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dla tego obszaru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uwzględnieniem nazwy Osiedle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Niepodległości. Ta poprawka również pozostawia te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konsultacje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wykazie konsultacji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gólnomiejskich.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D6857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D6857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Krystek: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 w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uzupełnieniu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że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przyjęcie pierwszej poprawki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wymienionej przez Pana Przewodniczącego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ozbawi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celowości głosowania nad pod następnymi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poprawkami. Przyjęcie drugiej poprawki wykluczy celowość głosowania nad trzecią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poprawką.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D6857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D6857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podziękował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to doprecyzowanie.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8211BE" w:rsidRPr="004A75B1" w:rsidRDefault="008211B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D. Zaj</w:t>
      </w:r>
      <w:r w:rsidR="008211BE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ą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c: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zapytała,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poprawki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obowiązuje stanowisko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mecenasa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pod wz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lędem prawnym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poprawki są zgodne.</w:t>
      </w:r>
    </w:p>
    <w:p w:rsidR="00F417E9" w:rsidRPr="004A75B1" w:rsidRDefault="00F417E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D6857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Krystek: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odpowiedział, że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swoje uwagi zgłaszał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 Poinformował, że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ostaliśmy wezwani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rzez Ministra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skutek ak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tywności 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omisji przy Ministrze 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przeprowadzenia konsultacji w sprawie Osiedla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Dlatego je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stanowisko jest takie, że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bojętnie co wpisze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ten punkt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jego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ocenie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określenie Osiedle Niepodległości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eby spełnić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wymogi konsultacji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owinno być.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Oczywiście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stanie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dpowiedzieć co zrobi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Minister,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jak zaopiniuje Komisja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g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dy nie będzie nazwy Osiedle Niepodległości.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Albo, że będzie jednym z elementów konsultacji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przeprowadzonych. Natomiast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adal podtrzymuję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zdanie,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eby spełnić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oczekiwania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omisji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owinny być przeprowadzone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 w sprawie utworzenia Osiedla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Niepodległości. </w:t>
      </w:r>
    </w:p>
    <w:p w:rsidR="00FD6857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02146" w:rsidRPr="004A75B1" w:rsidRDefault="00FD685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p. M. Czy</w:t>
      </w:r>
      <w:r w:rsidR="00A02146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podziękował za wyjaśnienia.</w:t>
      </w:r>
    </w:p>
    <w:p w:rsidR="00A02146" w:rsidRPr="004A75B1" w:rsidRDefault="00A0214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A02146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34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</w:t>
      </w:r>
      <w:r w:rsidR="00774E03" w:rsidRPr="00F534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Ł</w:t>
      </w:r>
      <w:r w:rsidRPr="00F534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774E03" w:rsidRPr="00F534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Walkusz</w:t>
      </w:r>
      <w:r w:rsidRPr="00F534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Znaczy Panie Przewodniczący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ebyśmy się dobrze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zrozumieli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latego potrzebuję jakby wiedzy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dobrze rozumiem. Ja rozumiem, że mamy dzisiaj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określony stan prawny. Rada Miasta Torunia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rzyjęła nazwę dla tego, dla tej części miasta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Osiedle Niepodległości.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 przyjęła nazwy dla tej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ni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przyjęła nazwy dla tej części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rzyjęła nazwę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złożyła wniosek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Ministra właściwego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nadanie tej nazwy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godnie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 procedurą. W związku z powyższym Minister</w:t>
      </w:r>
    </w:p>
    <w:p w:rsidR="008211BE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wezwał Radę do uzupełnienia wniosku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oprzez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przeprowadzenie konsultacji tej nazwy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mieszkańcami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onieważ uznał, że wcześniej 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była skonsultowana. W związku z tym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 rozumiem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jedyną poprawką, która dzisiaj odpowiada 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wezwanie Ministra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est ta poprawka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nr 3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tóra proponuje konsultacje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dotyczące nazwy z uwzględnieniem nazwy Osiedle Niepodległości. Pozostałe poprawki prowadzą do tego, że 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zasadzie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 odpowiadamy na wezwanie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Ministra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facto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łaściwie prowadzimy do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uchylenia naszej uchwały.</w:t>
      </w:r>
      <w:r w:rsidR="008211BE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8211BE" w:rsidRPr="004A75B1" w:rsidRDefault="008211B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417E9" w:rsidRPr="004A75B1" w:rsidRDefault="008211B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</w:t>
      </w:r>
      <w:r w:rsidR="00A02146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ż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niewski: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Panie Przewodniczący ja odpowiem. 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Szanowni Państwo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eby było jasne to ja Państwu przedstawię. Dziękuję.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Szanowni Państwo. Przypomnę Państwu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Radnym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w dniu 17 marca 2022 r. Rada Miasta przyjęła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uchwałę nr 821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22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sprawie wystąpienia do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Ministra Spraw Wewnętrznych i Administracji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wnioskiem o zmianę i ustalenie urzędowej nazwy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części miasta Torunia. Uchwała ta brzmi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następująco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ada, tu jest oczywiście podstawa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prawna, uchwala co następuje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ystąpić do Ministra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Spraw Wewnętrznych i Administracji za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pośrednictwem Wojewody Kujawsko-Pomorskiego 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wnioskiem o częściową zmianę dotychczasowej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urzędowej nazwy części miasta Torunia Wrzosy 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nową nazwę części miasta Torunia Osiedle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Niepodległości. Pozostała część tej części miasta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Torunia nosząca nazwę Wrzosy nosi niezmienioną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urzędową nazwę Wrzosy. Treść wniosku stanowi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do uchwały. Wystąpienie z wnioskiem, 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którym mowa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paragrafie 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zostało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poprzedzone konsultacjami społecznymi 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mieszkańcami części miasta Torunia, której dotyczy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zmiana. Tu powoływaliśmy się na te konsultacje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namiotowe. I to jest treść uchwały. Literalnie 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dokonujemy zmiany nazwy, ponieważ nie mamy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akich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kompetencji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kompetencje ma Pan 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inister i my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zaproponowaliśmy Panu Ministrowi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żeby wydzielił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osiedle Jar z Wrzosów i nadał mu odrębną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nazwę, którą myśmy zaproponowali Panu Ministrowi.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Minister napisał do mnie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pismo następujące.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Przeczytam je Państwu w całości, jeśli Państwo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pozwolicie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Szanowny Panie Przewodniczący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konkretnie nie Pan Minister Kamiński, którego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nazwisko tutaj padało, tylko Pan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 Paweł Szefernaker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awiązując do wniosku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Rady Miasta Torunia przekazanego przy piśmie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Wojewody Kujawsko-Pomorskiego w sprawie, tutaj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jest cytat, zawierającego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prośbę o wyjaśnienie przyczyn nie uwzględnienia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wniosku w rozporządzeniu Ministra Spraw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Wewnętrznych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bo przypomnę, że 20 grudnia Pan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 wydał rozporządzenie dotyczące różnych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nowych nazw w całej Polsce i tam w tym wykazie 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było Osiedla Niepodległości,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więc ja zwróciłem się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Pana Ministra z pytaniem, dlaczego tak się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stało i Pan Minister 18 maja przysłał mi to pismo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odpowiadając, dlaczego nie uwzględnił wniosku Rady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Miasta Torunia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pierwszej kolejności wyjaśnić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należy, iż wniosek Rady Miasta Torunia był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opinii Komisji Nazw Miejscowości 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Obiektów Fizjograficznych na posiedzeniu w dniach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21-22 listopada 2022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nie uzyskał pozytywnej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rekomendacji. Komisja Nazw Miejscowości i Obiektów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Fizjograficznych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ozpatrując przedmiotowy wniosek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zwróciła uwagę na fakt, iż konsultacje, </w:t>
      </w:r>
      <w:r w:rsidR="00F321D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które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powołuje się Rada Miasta odbyły się w 2017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dotyczyły wyboru nazwy dla terenu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02146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zw.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ar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wyodrębnienia części miasta dla tego obszaru. 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uwagi na powyższe w opinii Komisji konieczne jest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przeprowadzenie konsultacji społecznych 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przedmiocie ustalenia urzędowej nazwy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iejscowości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Osiedle Niepodległości część miasta Toruń.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latego Komisja zwraca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o 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rzeprowadzenie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społecznych w sprawie ustalenia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urzędowej nazwy części miasta Osiedle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 oraz uzupełnienie wniosku 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omówienie ich wyników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jest odpowiedź Pana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Ministra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ozumiem to tak, to jest moje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rozumowanie, że literalnie odczytując pismo Pana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Ministra powinniśmy przeprowadzić konsultacje w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sprawie Osiedla Niepodległości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 Pan Minister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nigdzie nie wykazuje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mamy to zrobić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tzn.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czy nazwa Osiedle Niepodległości ma być jedną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proponowanych nazw, czy jedyną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ego Pan Minister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swoim piśmie nie zawiera. Ale jak mówię,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jest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moje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ozumienie. Jak rozumiem Pan Mecenas uważa,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trzeba to,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literalnie uwzględnić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i to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dpowiedzialność za to,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 konsekwencje tego czy podejmiemy taką, a nie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inną uchwałę spoczywa na każdym z nas, kto będzie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 chwilę głosował i nad poprawkami i nad całością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uchwały.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8211BE" w:rsidRPr="004A75B1" w:rsidRDefault="008211B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E3499" w:rsidRPr="004A75B1" w:rsidRDefault="008211B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Kruż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Rozumienie, no i może być kilka rozumień, jednego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pisma, jednej procedury, bo to jest bardzo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niebezpieczne w ogóle dla procedowania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jakichkolwiek innych uchwał. Ale bardzo dobrze, że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 Przewodniczący przeczytał literalnie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co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chodzi i dla mnie jest jasne,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 prostu, zresztą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końcu i tak będą to oceniali prawnicy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każdą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uchwałę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czy Wojewoda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prawnicy Wojewodów, bo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przecież nie Wojewoda sam osobiście. Prawnicy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powiedzą dokładnie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to co powiedzi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ał Pan Mecenas,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możemy sobie robić konsultacje na temat innych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nazw, ale dopóki uchwała o wniosku o Osiedle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 istnieje, te konsultacje będą tylko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zabawą, prawda? Taką nieprawną, bez konsekwencji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prawnych sytuacją. Porozmawiajmy o możliwych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nazwach. I absolutnie nie wiążącą, jeżeli chodzi o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wniosek do wpisu mi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sterialnego. Zatem co?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Powtarzam jeszcze raz. Szanowni Państwo, możemy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tam pudrować sytuację jak chcemy. Możemy mówić,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szukać jakiś niuansów. Dopóki uchwała Rady Miasta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sprawie wniosku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wpisanie w ewidencję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siedle</w:t>
      </w:r>
      <w:r w:rsidR="00F417E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iepodległości jest ważna, dopóty ona jest ważna.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żadne inne konsultacje i tylko konsultacje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dotyczące tej nazwy będą wiążące w kontekście tego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co mają powiedzieć prawnicy. Cała reszta będzie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tylko historycznym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statystyką,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gdzieś dla przyszłych pokoleń. Jak to w 2024 r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mieszkańcy Torunia chcieli nazwy takiej, owakiej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czy innej. Natomiast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jeżeli ta uchwała nie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zostanie zmieniona, Osiedle Niepodległości będzie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pozostałe. Powiem jeszcze na koniec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Osiedle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Niepodległości mnie osobiście fascynuje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gd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yby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była taka nazwa, bym był przeszczęśliwy.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rocedura, która również wprowadza wiele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kontrowersji, którą dzisiaj sobie powiedzieliśmy,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no nie może być kontrowersyjna dla ludzi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już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nikt nie będzie tego rozumiał, prawda? A to jest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najgorsza rzecz, która może się zdarzyć na koniec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kadencji tej Rady i dla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mieszkańców Torunia. Zatem, nie wiem, procedujmy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 poprawki, które nic nie wprowadzają, tak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naprawdę żadna z nich nie wprowadza. Oprócz tego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co powiedział Pan Przewodniczący Walkusz, tak? To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tam 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rzypudrowana sytuacja związana z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konsultacją dokładnie Osiedla Niepodległości.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FE3499" w:rsidRPr="004A75B1" w:rsidRDefault="00FE349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7C38C5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W.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Klabun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Dyskutujmy nad poprawkami, bo przypomnę, że nad projektem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już 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yskutowaliśmy. Panie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Przewodniczący, Wysoka Rado. Ja podzielam po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analizie ponownej tych dokumentów, które zostały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przytoczone, stanowisko Pana Przewodniczącego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Walkusza. Zostaliśmy, jako Rada Miasta,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zobowiązani do udzielenia odpowiedzi. Czy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zadośćuczynienia na konkretny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wniosek zapisany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numeratywnie w nazwie instancji nadrzędnej. I w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mojej ocenie, nieskonsumowanie tego wniosku w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znaczeniu, które zostało podane, tak naprawdę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kończy procedurę. I tak naprawdę, nie oszukujmy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się, o to chodzi. W wielu tym, którym ta nazwa nie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odpowiada. I tak naprawdę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ta procedura musi być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...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rozpoczynana od nowa. Natomiast zmiana tego, tak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 te proponowane, przynajmniej pierwsza i druga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poprawka spowodują, że powinniśmy, przegłosowanie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tych poprawek, oznacza, że powinniśmy wysłać do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MSWiA pismo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Rada Miasta nie zgadza się z tym,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co zostało napi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sane do Pana Przewodniczącego i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kończy 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procedurę. Taka jest moja osobista ocena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tej sytuacji.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Dziękuję. 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E3499" w:rsidRPr="004A75B1" w:rsidRDefault="00FE3499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7C38C5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Ł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Walkusz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Szanowni Państwo, więc już reasumując. My w tej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poprawce,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którą zaproponowaliśmy jako grupa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radnych, tak nazywamy ją roboczo poprawką nr 3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roponujemy, żeby skonsultować z mieszkańcami w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całym Toruniu, bo o tym problem, znaczy może nie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problem, ale temat dotyczy całego Torunia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azwę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osiedla i to mogą być jakby brane pod uwagę różne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nazwy, ale te konsultacje powinny zawierać również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nazwę Osiedla Niepodległości, g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dyż ponieważ można</w:t>
      </w:r>
    </w:p>
    <w:p w:rsidR="00774E03" w:rsidRPr="004A75B1" w:rsidRDefault="00774E03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sobie wyobrazić sytuację, że konsultacje się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odbędą, a nazwa Osiedl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Niepodległości w ogóle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zostaje skonsultowana i wtedy Minister zarządza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ponownych konsultacji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b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w ten wniosek,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dzisiaj jest w Ministerstwie określa jakby nazwę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Osiedle Niepodległości.</w:t>
      </w:r>
      <w:r w:rsidR="007C38C5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A1111" w:rsidRPr="004A75B1" w:rsidRDefault="003A1111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E3499" w:rsidRDefault="007C38C5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J. Beszczyński: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Zdaje się żadne argumenty żadnych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stron nie przekonają. Każdy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ma swoje zdanie i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słusznie patrząc teraz co się dzieje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hociażby w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Warszawie to wiemy, że na jedną sprawę można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patrzeć z dwóch stron i każda strona ma pewnie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rację. Ja teraz chciałem tylko zaapelować może w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ten sposób. Wydaje mi się i takie mam 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przekonanie,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Minister dostając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ten projekt uchwały, w której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jest Osiedle Niepodległości, którą Państwo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sugerujecie,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on w tej nazwie konsultacji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był, nazwał go roboczo. Mógłby równie dobrze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powiedzieć przekonsultujcie z ludźmi tą nazwę X.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Wtedy nie powiedzielibyście, że Ministrowi chodzi.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Wydaje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 się, że i nie wiem czy Pan Mecenas by to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odczytał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jest robocza nazwa terenu dla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Ministra.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Mówi przekonsultujcie ten rejon X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n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akurat ten Minister się kieruje nazwą. A Państwo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uważacie,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 należy tutaj, że ta nazwa już jest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jakby prawie w prawnym obiegu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naczy ja tak to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odbieram,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ale dobra. Reasumując 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hciałbym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zaapelować do kolegów z 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lubu Aktywni dla Torunia, bo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wydaje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 się, że mamy w miarę zbieżne na ten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temat zdanie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eby poparli naszą poprawkę. I to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niech ludzie zaproponują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 zadecydują, która nazwa im się podoba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rzecież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to pełna demokracja i otwarty świat.</w:t>
      </w:r>
      <w:r w:rsidR="001524D4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B72CFE" w:rsidRPr="004A75B1" w:rsidRDefault="00B72CFE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23B92" w:rsidRPr="004A75B1" w:rsidRDefault="001524D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Szanowni Państwo. Udzielę jeszcze głosu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Panu Radnemu Bartoszowi Szymanskiemu. I zamykam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następnie dyskusję. Chciałem tylko zwrócić jeszcze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aństwu uwagę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jedną kwestię, ż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 problem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konsultacji z roku 2017 dołączonych do wniosku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naszego z 2022 r.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po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legał na tym, że tam się ta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Osiedle Niepodległości nie pojawiła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yła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Osiedle Wolności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był jakby główny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pewnie problem.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23B92" w:rsidRPr="004A75B1" w:rsidRDefault="00023B9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1524D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B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.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Szymański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 chciałbym tutaj zwrócić uwagę na fakt, że możemy w tym momencie przyjąć uchwał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 dotyczącą konsultacji dowolną,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zyli taką bardzo ogólną, nie włączającą 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ej nazwy Osiedle Niepodległości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onieważ nic nas z tym nie wiąże. A druga sprawa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taka, że po przyjęciu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tej uchwały z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odpowiednią poprawką,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 to będzie nasza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poprawka, czy gru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py radnych wyłączająca tą nazwę,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ędzie mogła mieć swoje dalsze konsekwencje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c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zyli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kolejnej sesji możemy przyjąć uchwałę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której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jakby zobligujemy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 jak w poprzedniej uchwale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żeby wycofać ten wniosek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u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chylić uchwałę,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którą podjęliśmy w marcu 2022 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przeprowadzonych rzetelnych konsultacjach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kierować kolejny wniosek już z nową nazwą.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będzie taka.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23B92" w:rsidRPr="004A75B1" w:rsidRDefault="00023B92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24D4" w:rsidRPr="004A75B1" w:rsidRDefault="001524D4" w:rsidP="004A75B1">
      <w:pPr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Jakubaszek: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powiedział: 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Proszę Państwa. Ja patrzę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na to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s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łucham tych wszystkich pomysłów, które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tutaj się tworzą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mam wrażenie, że po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prawdzie gdybyśmy chcieli przeprowadzić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konsultacje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dać mieszkańcom teraz narzędzie do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tego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 od początku do końca mogli decydować 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tym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aką nazwę przyjmujemy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powinniśmy po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pierwsze uchylić t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uchwałę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tóra już została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wcześniej przyjęta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rozpisać konsultacje bardzo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szeroko. Obawiam się, że te wszystkie poprawki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t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akie jest moje przekonanie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ędzie można wrzucić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kosza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nawet jeżeli konsultacje zostaną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przeprowadzone. To uchwała, która nakazuje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rezydentowi miasta skierowanie wniosku do MSWiA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o nadanie nowej nazwy pozostaje w mocy. I co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?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rezydent ma czekać nie wiem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iesiąc, dwa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miesiące, pół roku na temat tego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aż się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wypowie? Nie. 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usi czynić niezwłocznie kroki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zmierzające do tego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aby wypełnić uchwałę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iasta, która jest w mocy. 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524D4" w:rsidRPr="004A75B1" w:rsidRDefault="001524D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F2310" w:rsidRPr="004A75B1" w:rsidRDefault="001524D4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Ale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Panie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adny o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tym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była mowa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yła propozycja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k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tóra nie zyskała akceptacji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b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ezwzględnej więk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szości głosów, a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by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poddać ją pod głosowanie. No i sprawa jest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zamknięta. 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Sześcioro R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adnych wypowiedziało się za</w:t>
      </w:r>
      <w:r w:rsidR="00FE3499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tym wnioskiem</w:t>
      </w:r>
      <w:r w:rsidR="00FF2310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, p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ozostali byli przeciw. </w:t>
      </w:r>
    </w:p>
    <w:p w:rsidR="00FF2310" w:rsidRPr="004A75B1" w:rsidRDefault="00FF2310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E3499" w:rsidRPr="004A75B1" w:rsidRDefault="00FF2310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GŁOSOWANIE. P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oprawk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z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głoszoną</w:t>
      </w:r>
      <w:r w:rsidR="00FE3499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przez K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lub 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Radnych Aktywni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dla Torunia</w:t>
      </w:r>
      <w:r w:rsidR="00FE3499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polega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jąca </w:t>
      </w:r>
      <w:r w:rsidR="00B72CF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na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wykreśleniu z tytułu konsultacji</w:t>
      </w:r>
      <w:r w:rsidR="00FE3499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nazwy Osiedla Niepodległości oraz ograniczenie</w:t>
      </w:r>
      <w:r w:rsidR="00FE3499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tych konsultacji wyłącznie do części lokalnej.</w:t>
      </w:r>
      <w:r w:rsidR="00FE3499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Wyniki głosowania: 3-18-0. Poprawka nie została przyjęta.</w:t>
      </w:r>
    </w:p>
    <w:p w:rsidR="00FF2310" w:rsidRPr="004A75B1" w:rsidRDefault="00FF2310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GŁOSOWANIE. Poprawka zgłoszoną przez Radnych polegająca na na wykreśleniu z tytułu</w:t>
      </w:r>
    </w:p>
    <w:p w:rsidR="00FF2310" w:rsidRPr="004A75B1" w:rsidRDefault="00FF2310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konsultacji nazwy Osiedle Niepodległości oraz pozostawieniu tych konsultacji w wykazie</w:t>
      </w:r>
    </w:p>
    <w:p w:rsidR="00FF2310" w:rsidRPr="004A75B1" w:rsidRDefault="00FF2310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konsultacji ogólnomiejskiej. Wyniki głosowania: 11-10-3. Poprawka została przyjęta.</w:t>
      </w:r>
    </w:p>
    <w:p w:rsidR="00FF2310" w:rsidRPr="004A75B1" w:rsidRDefault="00FF2310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FF2310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stwierdził, że w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tej sytuacji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Radni nie będą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głosować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sprawie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poprawki trzeciej.</w:t>
      </w:r>
    </w:p>
    <w:p w:rsidR="00FF2310" w:rsidRPr="004A75B1" w:rsidRDefault="00FF2310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F2310" w:rsidRPr="004A75B1" w:rsidRDefault="00FF2310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GŁOSOWANIE. Uchwała według druku nr 1602. Wyniki głosowania: 18-1-5. Uchwała </w:t>
      </w:r>
      <w:r w:rsidR="00E10238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została podjęta (uchwała 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nr</w:t>
      </w:r>
      <w:r w:rsidR="00D84D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1253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/24</w:t>
      </w:r>
      <w:r w:rsidR="00E10238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).</w:t>
      </w:r>
    </w:p>
    <w:p w:rsidR="00774E03" w:rsidRPr="004A75B1" w:rsidRDefault="00E102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zarządz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głosowanie nad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zmianą porządku obrad poprzez dodanie punktu</w:t>
      </w:r>
    </w:p>
    <w:p w:rsidR="00774E03" w:rsidRPr="004A75B1" w:rsidRDefault="00E102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Przerwa w godzinach 14:00-16:00, tj.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przerwa, która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 umożliwić Radnym udział 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B72C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uroczystościach patriotycznych z okazji 104.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rocznicy powrotu Torunia do wolnej Polski. </w:t>
      </w:r>
    </w:p>
    <w:p w:rsidR="00E10238" w:rsidRPr="004A75B1" w:rsidRDefault="00E102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74E03" w:rsidRPr="004A75B1" w:rsidRDefault="00E10238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GŁOSOWANIE: Zmiana </w:t>
      </w:r>
      <w:r w:rsidR="00774E03"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porządku obrad</w:t>
      </w:r>
      <w:r w:rsidRPr="004A75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Wyniki głosowania: 18-4-2. Zmiana porządku obrad została przyjęta.</w:t>
      </w:r>
    </w:p>
    <w:p w:rsidR="00E10238" w:rsidRPr="004A75B1" w:rsidRDefault="00E10238" w:rsidP="004A75B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774E03" w:rsidRPr="004A75B1" w:rsidRDefault="00E102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p. M. Czyżniewski: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głas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ił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przerwę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obradach Rady Miasta Torunia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do godziny 16.00. Zapr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osił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wszystkich 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zgromadzonych na sesji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przemarsz spod pomnika Hallera na rynek</w:t>
      </w: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74E03"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Starego Miasta. </w:t>
      </w:r>
    </w:p>
    <w:p w:rsidR="00E10238" w:rsidRPr="004A75B1" w:rsidRDefault="00E102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10238" w:rsidRDefault="00E10238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sz w:val="22"/>
          <w:szCs w:val="22"/>
          <w:lang w:eastAsia="en-US"/>
        </w:rPr>
        <w:t>Po wznowieniu obrad Rady Miasta Torunia:</w:t>
      </w:r>
    </w:p>
    <w:p w:rsidR="00D84D27" w:rsidRPr="004A75B1" w:rsidRDefault="00D84D27" w:rsidP="004A75B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10238" w:rsidRPr="004A75B1" w:rsidRDefault="0004736E" w:rsidP="004A75B1">
      <w:pPr>
        <w:pStyle w:val="Akapitzlist"/>
        <w:numPr>
          <w:ilvl w:val="0"/>
          <w:numId w:val="1"/>
        </w:numPr>
        <w:tabs>
          <w:tab w:val="left" w:pos="142"/>
          <w:tab w:val="num" w:pos="284"/>
          <w:tab w:val="left" w:pos="426"/>
          <w:tab w:val="num" w:pos="1004"/>
          <w:tab w:val="num" w:pos="128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Pr="004A75B1">
        <w:rPr>
          <w:rFonts w:asciiTheme="minorHAnsi" w:hAnsiTheme="minorHAnsi" w:cstheme="minorHAnsi"/>
          <w:b/>
          <w:bCs/>
          <w:sz w:val="22"/>
          <w:szCs w:val="22"/>
        </w:rPr>
        <w:t>zmieniającej uchwałę w sprawie udzielenia pomocy miastu partnerskiemu Łuck w Ukrainie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238" w:rsidRPr="004A75B1">
        <w:rPr>
          <w:rFonts w:asciiTheme="minorHAnsi" w:hAnsiTheme="minorHAnsi" w:cstheme="minorHAnsi"/>
          <w:b/>
          <w:sz w:val="22"/>
          <w:szCs w:val="22"/>
        </w:rPr>
        <w:t>-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DRUK NR 1620.</w:t>
      </w:r>
    </w:p>
    <w:p w:rsidR="00E10238" w:rsidRDefault="00E10238" w:rsidP="004A75B1">
      <w:pPr>
        <w:pStyle w:val="Akapitzlist"/>
        <w:numPr>
          <w:ilvl w:val="0"/>
          <w:numId w:val="1"/>
        </w:numPr>
        <w:tabs>
          <w:tab w:val="left" w:pos="142"/>
          <w:tab w:val="num" w:pos="284"/>
          <w:tab w:val="left" w:pos="426"/>
          <w:tab w:val="num" w:pos="1004"/>
          <w:tab w:val="num" w:pos="128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Pr="004A75B1">
        <w:rPr>
          <w:rFonts w:asciiTheme="minorHAnsi" w:hAnsiTheme="minorHAnsi" w:cstheme="minorHAnsi"/>
          <w:b/>
          <w:bCs/>
          <w:sz w:val="22"/>
          <w:szCs w:val="22"/>
        </w:rPr>
        <w:t xml:space="preserve">w sprawie udzielenia pomocy miastu partnerskiemu Łuck </w:t>
      </w:r>
      <w:r w:rsidR="00B72C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A75B1">
        <w:rPr>
          <w:rFonts w:asciiTheme="minorHAnsi" w:hAnsiTheme="minorHAnsi" w:cstheme="minorHAnsi"/>
          <w:b/>
          <w:bCs/>
          <w:sz w:val="22"/>
          <w:szCs w:val="22"/>
        </w:rPr>
        <w:t>w Ukrainie w roku 2024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- DRUK NR 1618.</w:t>
      </w:r>
    </w:p>
    <w:p w:rsidR="002D2B55" w:rsidRPr="004A75B1" w:rsidRDefault="002D2B55" w:rsidP="002D2B55">
      <w:pPr>
        <w:pStyle w:val="Akapitzlist"/>
        <w:tabs>
          <w:tab w:val="left" w:pos="142"/>
          <w:tab w:val="left" w:pos="426"/>
          <w:tab w:val="num" w:pos="1004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E10238" w:rsidRPr="004A75B1" w:rsidRDefault="00E10238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A. Pietrzak: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Skarbnik Miasta Torunia przedstawiła uzasadnienia dla projektów uchwał według druków nr 1620 i nr 1618.</w:t>
      </w:r>
    </w:p>
    <w:p w:rsidR="00E10238" w:rsidRPr="004A75B1" w:rsidRDefault="00E10238" w:rsidP="004A75B1">
      <w:pPr>
        <w:rPr>
          <w:rFonts w:asciiTheme="minorHAnsi" w:hAnsiTheme="minorHAnsi" w:cstheme="minorHAnsi"/>
          <w:sz w:val="22"/>
          <w:szCs w:val="22"/>
        </w:rPr>
      </w:pPr>
    </w:p>
    <w:p w:rsidR="00E10238" w:rsidRPr="004A75B1" w:rsidRDefault="00E10238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Opinie:</w:t>
      </w:r>
    </w:p>
    <w:p w:rsidR="00E10238" w:rsidRPr="004A75B1" w:rsidRDefault="00E10238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projekt uchwały według druku nr 1620</w:t>
      </w:r>
    </w:p>
    <w:p w:rsidR="004E7DE0" w:rsidRPr="004A75B1" w:rsidRDefault="00E10238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KZiR </w:t>
      </w:r>
      <w:r w:rsidR="004E7DE0" w:rsidRPr="004A75B1">
        <w:rPr>
          <w:rFonts w:asciiTheme="minorHAnsi" w:hAnsiTheme="minorHAnsi" w:cstheme="minorHAnsi"/>
          <w:sz w:val="22"/>
          <w:szCs w:val="22"/>
        </w:rPr>
        <w:t>-</w:t>
      </w:r>
      <w:r w:rsidRPr="004A75B1">
        <w:rPr>
          <w:rFonts w:asciiTheme="minorHAnsi" w:hAnsiTheme="minorHAnsi" w:cstheme="minorHAnsi"/>
          <w:sz w:val="22"/>
          <w:szCs w:val="22"/>
        </w:rPr>
        <w:t xml:space="preserve"> zał. nr </w:t>
      </w:r>
      <w:r w:rsidR="00D84D27">
        <w:rPr>
          <w:rFonts w:asciiTheme="minorHAnsi" w:hAnsiTheme="minorHAnsi" w:cstheme="minorHAnsi"/>
          <w:sz w:val="22"/>
          <w:szCs w:val="22"/>
        </w:rPr>
        <w:t>3;</w:t>
      </w:r>
    </w:p>
    <w:p w:rsidR="00E10238" w:rsidRPr="004A75B1" w:rsidRDefault="00E10238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projekt uchwały według druku nr 1618</w:t>
      </w:r>
    </w:p>
    <w:p w:rsidR="004E7DE0" w:rsidRPr="004A75B1" w:rsidRDefault="004E7DE0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KZiR - zał. nr </w:t>
      </w:r>
      <w:r w:rsidR="00D84D27">
        <w:rPr>
          <w:rFonts w:asciiTheme="minorHAnsi" w:hAnsiTheme="minorHAnsi" w:cstheme="minorHAnsi"/>
          <w:sz w:val="22"/>
          <w:szCs w:val="22"/>
        </w:rPr>
        <w:t>4.</w:t>
      </w:r>
    </w:p>
    <w:p w:rsidR="00E10238" w:rsidRPr="004A75B1" w:rsidRDefault="00E10238" w:rsidP="004A75B1">
      <w:pPr>
        <w:rPr>
          <w:rFonts w:asciiTheme="minorHAnsi" w:hAnsiTheme="minorHAnsi" w:cstheme="minorHAnsi"/>
          <w:sz w:val="22"/>
          <w:szCs w:val="22"/>
        </w:rPr>
      </w:pPr>
    </w:p>
    <w:p w:rsidR="00E10238" w:rsidRPr="004A75B1" w:rsidRDefault="004E7DE0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Pytania:</w:t>
      </w:r>
      <w:r w:rsidRPr="004A75B1"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4E7DE0" w:rsidRPr="004A75B1" w:rsidRDefault="004E7DE0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Dyskusja:</w:t>
      </w:r>
      <w:r w:rsidRPr="004A75B1"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E10238" w:rsidRPr="004A75B1" w:rsidRDefault="00E10238" w:rsidP="004A75B1">
      <w:pPr>
        <w:rPr>
          <w:rFonts w:asciiTheme="minorHAnsi" w:hAnsiTheme="minorHAnsi" w:cstheme="minorHAnsi"/>
          <w:sz w:val="22"/>
          <w:szCs w:val="22"/>
        </w:rPr>
      </w:pPr>
    </w:p>
    <w:p w:rsidR="00BE51D2" w:rsidRPr="004A75B1" w:rsidRDefault="004E7DE0" w:rsidP="0083257C">
      <w:pPr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GŁOSOWANIE: Uchwała według druku nr 1620. Wynik głosowania: 22-0-0. Uchwała została podjęta (uchwała  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/24).</w:t>
      </w:r>
    </w:p>
    <w:p w:rsidR="006842F9" w:rsidRPr="004A75B1" w:rsidRDefault="006842F9" w:rsidP="0083257C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1618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23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została podjęta (uchwała 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1255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BE51D2" w:rsidRPr="004A75B1" w:rsidRDefault="00BE51D2" w:rsidP="0083257C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4E7DE0" w:rsidRPr="004A75B1" w:rsidRDefault="0004736E" w:rsidP="0083257C">
      <w:pPr>
        <w:pStyle w:val="Akapitzlist"/>
        <w:numPr>
          <w:ilvl w:val="0"/>
          <w:numId w:val="1"/>
        </w:numPr>
        <w:tabs>
          <w:tab w:val="num" w:pos="0"/>
          <w:tab w:val="left" w:pos="142"/>
          <w:tab w:val="num" w:pos="284"/>
          <w:tab w:val="num" w:pos="1004"/>
          <w:tab w:val="num" w:pos="128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Pr="004A75B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zmieniającej uchwałę w sprawie założenia Szkoły Podstawowej nr 12 w Toruniu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D27">
        <w:rPr>
          <w:rFonts w:asciiTheme="minorHAnsi" w:hAnsiTheme="minorHAnsi" w:cstheme="minorHAnsi"/>
          <w:b/>
          <w:sz w:val="22"/>
          <w:szCs w:val="22"/>
        </w:rPr>
        <w:t>-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DRUK NR 1619.</w:t>
      </w:r>
    </w:p>
    <w:p w:rsidR="004E7DE0" w:rsidRPr="004A75B1" w:rsidRDefault="004E7DE0" w:rsidP="0083257C">
      <w:pPr>
        <w:pStyle w:val="Akapitzlist"/>
        <w:tabs>
          <w:tab w:val="left" w:pos="142"/>
          <w:tab w:val="num" w:pos="284"/>
          <w:tab w:val="num" w:pos="1004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E7DE0" w:rsidRDefault="004E7DE0" w:rsidP="0083257C">
      <w:pPr>
        <w:pStyle w:val="Akapitzlist"/>
        <w:tabs>
          <w:tab w:val="left" w:pos="142"/>
          <w:tab w:val="left" w:pos="284"/>
          <w:tab w:val="num" w:pos="1288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 A. Łukaszewska: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 xml:space="preserve">Dyrektor Wydziału Edukacji Urzędu Miasta Torunia przedstawiła uzasadnienie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>dla projektu uchwały według druku nr 1619.</w:t>
      </w:r>
    </w:p>
    <w:p w:rsidR="0083257C" w:rsidRPr="004A75B1" w:rsidRDefault="0083257C" w:rsidP="0083257C">
      <w:pPr>
        <w:pStyle w:val="Akapitzlist"/>
        <w:tabs>
          <w:tab w:val="left" w:pos="142"/>
          <w:tab w:val="left" w:pos="284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E7DE0" w:rsidRPr="004A75B1" w:rsidRDefault="004E7DE0" w:rsidP="002D2B55">
      <w:pPr>
        <w:tabs>
          <w:tab w:val="left" w:pos="142"/>
          <w:tab w:val="num" w:pos="284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Opinie:</w:t>
      </w:r>
    </w:p>
    <w:p w:rsidR="004E7DE0" w:rsidRPr="004A75B1" w:rsidRDefault="004E7DE0" w:rsidP="002D2B55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KOiS - zał. nr </w:t>
      </w:r>
      <w:r w:rsidR="00D84D27">
        <w:rPr>
          <w:rFonts w:asciiTheme="minorHAnsi" w:hAnsiTheme="minorHAnsi" w:cstheme="minorHAnsi"/>
          <w:sz w:val="22"/>
          <w:szCs w:val="22"/>
        </w:rPr>
        <w:t>5.</w:t>
      </w:r>
    </w:p>
    <w:p w:rsidR="004E7DE0" w:rsidRPr="004A75B1" w:rsidRDefault="004E7DE0" w:rsidP="002D2B55">
      <w:pPr>
        <w:rPr>
          <w:rFonts w:asciiTheme="minorHAnsi" w:hAnsiTheme="minorHAnsi" w:cstheme="minorHAnsi"/>
          <w:sz w:val="22"/>
          <w:szCs w:val="22"/>
        </w:rPr>
      </w:pPr>
    </w:p>
    <w:p w:rsidR="004E7DE0" w:rsidRPr="004A75B1" w:rsidRDefault="004E7DE0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Pytania:</w:t>
      </w:r>
      <w:r w:rsidRPr="004A75B1"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4E7DE0" w:rsidRPr="004A75B1" w:rsidRDefault="004E7DE0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Dyskusja:</w:t>
      </w:r>
      <w:r w:rsidRPr="004A75B1"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4E7DE0" w:rsidRPr="004A75B1" w:rsidRDefault="004E7DE0" w:rsidP="004A75B1">
      <w:pPr>
        <w:rPr>
          <w:rFonts w:asciiTheme="minorHAnsi" w:hAnsiTheme="minorHAnsi" w:cstheme="minorHAnsi"/>
          <w:sz w:val="22"/>
          <w:szCs w:val="22"/>
        </w:rPr>
      </w:pPr>
    </w:p>
    <w:p w:rsidR="006842F9" w:rsidRPr="004A75B1" w:rsidRDefault="006842F9" w:rsidP="004A75B1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5B414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1619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23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została podjęta (uchwała 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1256</w:t>
      </w:r>
      <w:r w:rsidR="004E7DE0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BE51D2" w:rsidRPr="004A75B1" w:rsidRDefault="00BE51D2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4E7DE0" w:rsidRPr="004A75B1" w:rsidRDefault="004E7DE0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M.Czyżniewski:</w:t>
      </w:r>
      <w:r w:rsidRPr="004A75B1">
        <w:rPr>
          <w:rFonts w:asciiTheme="minorHAnsi" w:hAnsiTheme="minorHAnsi" w:cstheme="minorHAnsi"/>
          <w:sz w:val="22"/>
          <w:szCs w:val="22"/>
        </w:rPr>
        <w:t xml:space="preserve"> zaproponowa</w:t>
      </w:r>
      <w:r w:rsidR="00BB477E" w:rsidRPr="004A75B1">
        <w:rPr>
          <w:rFonts w:asciiTheme="minorHAnsi" w:hAnsiTheme="minorHAnsi" w:cstheme="minorHAnsi"/>
          <w:sz w:val="22"/>
          <w:szCs w:val="22"/>
        </w:rPr>
        <w:t>ł</w:t>
      </w:r>
      <w:r w:rsidRPr="004A75B1">
        <w:rPr>
          <w:rFonts w:asciiTheme="minorHAnsi" w:hAnsiTheme="minorHAnsi" w:cstheme="minorHAnsi"/>
          <w:sz w:val="22"/>
          <w:szCs w:val="22"/>
        </w:rPr>
        <w:t>, aby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 xml:space="preserve">kolejne dwa </w:t>
      </w:r>
      <w:r w:rsidR="00BB477E" w:rsidRPr="004A75B1">
        <w:rPr>
          <w:rFonts w:asciiTheme="minorHAnsi" w:hAnsiTheme="minorHAnsi" w:cstheme="minorHAnsi"/>
          <w:sz w:val="22"/>
          <w:szCs w:val="22"/>
        </w:rPr>
        <w:t>projekty uchwał według druków nr 1</w:t>
      </w:r>
      <w:r w:rsidRPr="004A75B1">
        <w:rPr>
          <w:rFonts w:asciiTheme="minorHAnsi" w:hAnsiTheme="minorHAnsi" w:cstheme="minorHAnsi"/>
          <w:sz w:val="22"/>
          <w:szCs w:val="22"/>
        </w:rPr>
        <w:t xml:space="preserve">606 i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nr </w:t>
      </w:r>
      <w:r w:rsidRPr="004A75B1">
        <w:rPr>
          <w:rFonts w:asciiTheme="minorHAnsi" w:hAnsiTheme="minorHAnsi" w:cstheme="minorHAnsi"/>
          <w:sz w:val="22"/>
          <w:szCs w:val="22"/>
        </w:rPr>
        <w:t>1607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rozpatrywa</w:t>
      </w:r>
      <w:r w:rsidR="00BB477E" w:rsidRPr="004A75B1">
        <w:rPr>
          <w:rFonts w:asciiTheme="minorHAnsi" w:hAnsiTheme="minorHAnsi" w:cstheme="minorHAnsi"/>
          <w:sz w:val="22"/>
          <w:szCs w:val="22"/>
        </w:rPr>
        <w:t>no</w:t>
      </w:r>
      <w:r w:rsidRPr="004A75B1">
        <w:rPr>
          <w:rFonts w:asciiTheme="minorHAnsi" w:hAnsiTheme="minorHAnsi" w:cstheme="minorHAnsi"/>
          <w:sz w:val="22"/>
          <w:szCs w:val="22"/>
        </w:rPr>
        <w:t xml:space="preserve"> wspólnie, dlatego</w:t>
      </w:r>
      <w:r w:rsidR="00BB477E" w:rsidRPr="004A75B1">
        <w:rPr>
          <w:rFonts w:asciiTheme="minorHAnsi" w:hAnsiTheme="minorHAnsi" w:cstheme="minorHAnsi"/>
          <w:sz w:val="22"/>
          <w:szCs w:val="22"/>
        </w:rPr>
        <w:t>,</w:t>
      </w:r>
      <w:r w:rsidRPr="004A75B1">
        <w:rPr>
          <w:rFonts w:asciiTheme="minorHAnsi" w:hAnsiTheme="minorHAnsi" w:cstheme="minorHAnsi"/>
          <w:sz w:val="22"/>
          <w:szCs w:val="22"/>
        </w:rPr>
        <w:t xml:space="preserve"> że druk nr 1607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 xml:space="preserve">jest pochodną ewentualnej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pozytywnej </w:t>
      </w:r>
      <w:r w:rsidRPr="004A75B1">
        <w:rPr>
          <w:rFonts w:asciiTheme="minorHAnsi" w:hAnsiTheme="minorHAnsi" w:cstheme="minorHAnsi"/>
          <w:sz w:val="22"/>
          <w:szCs w:val="22"/>
        </w:rPr>
        <w:t xml:space="preserve">decyzji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>w sprawie przyjęcia druku nr 1606</w:t>
      </w:r>
      <w:r w:rsidR="00BB477E" w:rsidRPr="004A75B1">
        <w:rPr>
          <w:rFonts w:asciiTheme="minorHAnsi" w:hAnsiTheme="minorHAnsi" w:cstheme="minorHAnsi"/>
          <w:sz w:val="22"/>
          <w:szCs w:val="22"/>
        </w:rPr>
        <w:t>.</w:t>
      </w:r>
    </w:p>
    <w:p w:rsidR="004E7DE0" w:rsidRPr="004A75B1" w:rsidRDefault="0004736E" w:rsidP="004A75B1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567"/>
          <w:tab w:val="num" w:pos="1004"/>
          <w:tab w:val="num" w:pos="128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Rozpatrzenie projektu uchwały </w:t>
      </w:r>
      <w:r w:rsidRPr="004A75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 sprawie utworzenia Dziennego Domu Pobytu „Radość” </w:t>
      </w:r>
      <w:r w:rsidR="00B72CF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Pr="004A75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oraz połączenia go z Toruńskim Centrum Usług Społecznych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- DRUK NR 1606.</w:t>
      </w:r>
    </w:p>
    <w:p w:rsidR="00BE51D2" w:rsidRDefault="0004736E" w:rsidP="004A75B1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  <w:tab w:val="num" w:pos="1004"/>
          <w:tab w:val="num" w:pos="128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Pr="004A75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 sprawie zmiany statutu Toruńskiego Centrum Usług Społecznych</w:t>
      </w:r>
      <w:r w:rsidRPr="004A75B1">
        <w:rPr>
          <w:rFonts w:asciiTheme="minorHAnsi" w:hAnsiTheme="minorHAnsi" w:cstheme="minorHAnsi"/>
          <w:b/>
          <w:sz w:val="22"/>
          <w:szCs w:val="22"/>
        </w:rPr>
        <w:t xml:space="preserve"> - DRUK NR 1607.</w:t>
      </w:r>
    </w:p>
    <w:p w:rsidR="00D84D27" w:rsidRDefault="00D84D27" w:rsidP="00D84D27">
      <w:pPr>
        <w:pStyle w:val="Akapitzlist"/>
        <w:tabs>
          <w:tab w:val="left" w:pos="142"/>
          <w:tab w:val="left" w:pos="284"/>
          <w:tab w:val="left" w:pos="426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BE51D2" w:rsidRDefault="004E7DE0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p. D. Zielińska: </w:t>
      </w:r>
      <w:r w:rsidRPr="004A75B1">
        <w:rPr>
          <w:rFonts w:asciiTheme="minorHAnsi" w:hAnsiTheme="minorHAnsi" w:cstheme="minorHAnsi"/>
          <w:sz w:val="22"/>
          <w:szCs w:val="22"/>
        </w:rPr>
        <w:t>Dyrektor Toruńskiego Centrum Usług Społecznych przed</w:t>
      </w:r>
      <w:r w:rsidR="004A75B1" w:rsidRPr="004A75B1">
        <w:rPr>
          <w:rFonts w:asciiTheme="minorHAnsi" w:hAnsiTheme="minorHAnsi" w:cstheme="minorHAnsi"/>
          <w:sz w:val="22"/>
          <w:szCs w:val="22"/>
        </w:rPr>
        <w:t>s</w:t>
      </w:r>
      <w:r w:rsidRPr="004A75B1">
        <w:rPr>
          <w:rFonts w:asciiTheme="minorHAnsi" w:hAnsiTheme="minorHAnsi" w:cstheme="minorHAnsi"/>
          <w:sz w:val="22"/>
          <w:szCs w:val="22"/>
        </w:rPr>
        <w:t>ta</w:t>
      </w:r>
      <w:r w:rsidR="004A75B1" w:rsidRPr="004A75B1">
        <w:rPr>
          <w:rFonts w:asciiTheme="minorHAnsi" w:hAnsiTheme="minorHAnsi" w:cstheme="minorHAnsi"/>
          <w:sz w:val="22"/>
          <w:szCs w:val="22"/>
        </w:rPr>
        <w:t>w</w:t>
      </w:r>
      <w:r w:rsidRPr="004A75B1">
        <w:rPr>
          <w:rFonts w:asciiTheme="minorHAnsi" w:hAnsiTheme="minorHAnsi" w:cstheme="minorHAnsi"/>
          <w:sz w:val="22"/>
          <w:szCs w:val="22"/>
        </w:rPr>
        <w:t xml:space="preserve">iła uzasadnienia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 xml:space="preserve">dla projektów uchwał według druków nr </w:t>
      </w:r>
      <w:r w:rsidR="00BB477E" w:rsidRPr="004A75B1">
        <w:rPr>
          <w:rFonts w:asciiTheme="minorHAnsi" w:hAnsiTheme="minorHAnsi" w:cstheme="minorHAnsi"/>
          <w:sz w:val="22"/>
          <w:szCs w:val="22"/>
        </w:rPr>
        <w:t>1606 i nr 1607.</w:t>
      </w:r>
    </w:p>
    <w:p w:rsidR="002D2B55" w:rsidRPr="004A75B1" w:rsidRDefault="002D2B55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BE51D2" w:rsidRDefault="00BB477E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Opinie:</w:t>
      </w:r>
    </w:p>
    <w:p w:rsidR="00D84D27" w:rsidRDefault="00D84D27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uchwały według druku nr 1606</w:t>
      </w:r>
    </w:p>
    <w:p w:rsidR="002D2B55" w:rsidRDefault="00D84D27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 w:rsidRPr="00D84D27">
        <w:rPr>
          <w:rFonts w:asciiTheme="minorHAnsi" w:hAnsiTheme="minorHAnsi" w:cstheme="minorHAnsi"/>
          <w:sz w:val="22"/>
          <w:szCs w:val="22"/>
        </w:rPr>
        <w:t xml:space="preserve">KZiR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84D27">
        <w:rPr>
          <w:rFonts w:asciiTheme="minorHAnsi" w:hAnsiTheme="minorHAnsi" w:cstheme="minorHAnsi"/>
          <w:sz w:val="22"/>
          <w:szCs w:val="22"/>
        </w:rPr>
        <w:t xml:space="preserve"> zał. nr 6.</w:t>
      </w:r>
    </w:p>
    <w:p w:rsidR="00D84D27" w:rsidRDefault="00D84D27" w:rsidP="00D84D27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uchwały według druku nr 1607</w:t>
      </w:r>
    </w:p>
    <w:p w:rsidR="00D84D27" w:rsidRDefault="00D84D27" w:rsidP="00D84D27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 w:rsidRPr="00D84D27">
        <w:rPr>
          <w:rFonts w:asciiTheme="minorHAnsi" w:hAnsiTheme="minorHAnsi" w:cstheme="minorHAnsi"/>
          <w:sz w:val="22"/>
          <w:szCs w:val="22"/>
        </w:rPr>
        <w:t xml:space="preserve">KZiR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84D27">
        <w:rPr>
          <w:rFonts w:asciiTheme="minorHAnsi" w:hAnsiTheme="minorHAnsi" w:cstheme="minorHAnsi"/>
          <w:sz w:val="22"/>
          <w:szCs w:val="22"/>
        </w:rPr>
        <w:t xml:space="preserve"> zał.</w:t>
      </w:r>
      <w:r>
        <w:rPr>
          <w:rFonts w:asciiTheme="minorHAnsi" w:hAnsiTheme="minorHAnsi" w:cstheme="minorHAnsi"/>
          <w:sz w:val="22"/>
          <w:szCs w:val="22"/>
        </w:rPr>
        <w:t xml:space="preserve"> nr 7</w:t>
      </w:r>
      <w:r w:rsidRPr="00D84D27">
        <w:rPr>
          <w:rFonts w:asciiTheme="minorHAnsi" w:hAnsiTheme="minorHAnsi" w:cstheme="minorHAnsi"/>
          <w:sz w:val="22"/>
          <w:szCs w:val="22"/>
        </w:rPr>
        <w:t>.</w:t>
      </w:r>
    </w:p>
    <w:p w:rsidR="00D84D27" w:rsidRPr="00D84D27" w:rsidRDefault="00D84D27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BB477E" w:rsidRDefault="00BB477E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Pytania:</w:t>
      </w:r>
    </w:p>
    <w:p w:rsidR="00D84D27" w:rsidRPr="004A75B1" w:rsidRDefault="00D84D27" w:rsidP="004A75B1">
      <w:pPr>
        <w:rPr>
          <w:rFonts w:asciiTheme="minorHAnsi" w:hAnsiTheme="minorHAnsi" w:cstheme="minorHAnsi"/>
          <w:b/>
          <w:sz w:val="22"/>
          <w:szCs w:val="22"/>
        </w:rPr>
      </w:pPr>
    </w:p>
    <w:p w:rsidR="00BB477E" w:rsidRPr="004A75B1" w:rsidRDefault="00BB477E" w:rsidP="00D84D27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B. Szymański:</w:t>
      </w:r>
      <w:r w:rsidRPr="004A75B1">
        <w:rPr>
          <w:rFonts w:asciiTheme="minorHAnsi" w:hAnsiTheme="minorHAnsi" w:cstheme="minorHAnsi"/>
          <w:sz w:val="22"/>
          <w:szCs w:val="22"/>
        </w:rPr>
        <w:t xml:space="preserve"> zapytał, czy oprócz samego operatora dla użytkowników coś zmieni, np. opłaty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 xml:space="preserve">albo coś innego jeszcze. </w:t>
      </w:r>
    </w:p>
    <w:p w:rsidR="00BB477E" w:rsidRPr="004A75B1" w:rsidRDefault="00BB477E" w:rsidP="00D84D27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BB477E" w:rsidP="00D84D27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p. D. Zielińska: </w:t>
      </w:r>
      <w:r w:rsidRPr="004A75B1">
        <w:rPr>
          <w:rFonts w:asciiTheme="minorHAnsi" w:hAnsiTheme="minorHAnsi" w:cstheme="minorHAnsi"/>
          <w:sz w:val="22"/>
          <w:szCs w:val="22"/>
        </w:rPr>
        <w:t xml:space="preserve">wyjaśniła, że jeżeli chodzi o odpłatność, to ona rzeczywiście została zmieniona od </w:t>
      </w:r>
      <w:r w:rsidR="00FF2FEE">
        <w:rPr>
          <w:rFonts w:asciiTheme="minorHAnsi" w:hAnsiTheme="minorHAnsi" w:cstheme="minorHAnsi"/>
          <w:sz w:val="22"/>
          <w:szCs w:val="22"/>
        </w:rPr>
        <w:t xml:space="preserve">dnia </w:t>
      </w:r>
      <w:r w:rsidRPr="004A75B1">
        <w:rPr>
          <w:rFonts w:asciiTheme="minorHAnsi" w:hAnsiTheme="minorHAnsi" w:cstheme="minorHAnsi"/>
          <w:sz w:val="22"/>
          <w:szCs w:val="22"/>
        </w:rPr>
        <w:t>1 stycznia</w:t>
      </w:r>
      <w:r w:rsidR="00FF2FEE">
        <w:rPr>
          <w:rFonts w:asciiTheme="minorHAnsi" w:hAnsiTheme="minorHAnsi" w:cstheme="minorHAnsi"/>
          <w:sz w:val="22"/>
          <w:szCs w:val="22"/>
        </w:rPr>
        <w:t xml:space="preserve"> br</w:t>
      </w:r>
      <w:r w:rsidRPr="004A75B1">
        <w:rPr>
          <w:rFonts w:asciiTheme="minorHAnsi" w:hAnsiTheme="minorHAnsi" w:cstheme="minorHAnsi"/>
          <w:sz w:val="22"/>
          <w:szCs w:val="22"/>
        </w:rPr>
        <w:t>. Seniorzy się zapoznają z regułami tej odpłatności</w:t>
      </w:r>
      <w:r w:rsidR="00FF2FEE">
        <w:rPr>
          <w:rFonts w:asciiTheme="minorHAnsi" w:hAnsiTheme="minorHAnsi" w:cstheme="minorHAnsi"/>
          <w:sz w:val="22"/>
          <w:szCs w:val="22"/>
        </w:rPr>
        <w:t xml:space="preserve">, </w:t>
      </w:r>
      <w:r w:rsidRPr="004A75B1">
        <w:rPr>
          <w:rFonts w:asciiTheme="minorHAnsi" w:hAnsiTheme="minorHAnsi" w:cstheme="minorHAnsi"/>
          <w:sz w:val="22"/>
          <w:szCs w:val="22"/>
        </w:rPr>
        <w:t>weryfik</w:t>
      </w:r>
      <w:r w:rsidR="00FF2FEE">
        <w:rPr>
          <w:rFonts w:asciiTheme="minorHAnsi" w:hAnsiTheme="minorHAnsi" w:cstheme="minorHAnsi"/>
          <w:sz w:val="22"/>
          <w:szCs w:val="22"/>
        </w:rPr>
        <w:t>owane jest przez TCUS w</w:t>
      </w:r>
      <w:r w:rsidRPr="004A75B1">
        <w:rPr>
          <w:rFonts w:asciiTheme="minorHAnsi" w:hAnsiTheme="minorHAnsi" w:cstheme="minorHAnsi"/>
          <w:sz w:val="22"/>
          <w:szCs w:val="22"/>
        </w:rPr>
        <w:t xml:space="preserve"> jak</w:t>
      </w:r>
      <w:r w:rsidR="00FF2FEE">
        <w:rPr>
          <w:rFonts w:asciiTheme="minorHAnsi" w:hAnsiTheme="minorHAnsi" w:cstheme="minorHAnsi"/>
          <w:sz w:val="22"/>
          <w:szCs w:val="22"/>
        </w:rPr>
        <w:t>i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FF2FEE">
        <w:rPr>
          <w:rFonts w:asciiTheme="minorHAnsi" w:hAnsiTheme="minorHAnsi" w:cstheme="minorHAnsi"/>
          <w:sz w:val="22"/>
          <w:szCs w:val="22"/>
        </w:rPr>
        <w:t xml:space="preserve">sposób </w:t>
      </w:r>
      <w:r w:rsidRPr="004A75B1">
        <w:rPr>
          <w:rFonts w:asciiTheme="minorHAnsi" w:hAnsiTheme="minorHAnsi" w:cstheme="minorHAnsi"/>
          <w:sz w:val="22"/>
          <w:szCs w:val="22"/>
        </w:rPr>
        <w:t>wygląda ta odpłatność, w jakiej wysokości jest nakładana na uczestników dziennych domów. Jeżeli chodzi o sam zakres prowadzenia dziennego domu, to nic się nie zmieni</w:t>
      </w:r>
      <w:r w:rsidR="00FF2FEE">
        <w:rPr>
          <w:rFonts w:asciiTheme="minorHAnsi" w:hAnsiTheme="minorHAnsi" w:cstheme="minorHAnsi"/>
          <w:sz w:val="22"/>
          <w:szCs w:val="22"/>
        </w:rPr>
        <w:t>, również</w:t>
      </w:r>
      <w:r w:rsidRPr="004A75B1">
        <w:rPr>
          <w:rFonts w:asciiTheme="minorHAnsi" w:hAnsiTheme="minorHAnsi" w:cstheme="minorHAnsi"/>
          <w:sz w:val="22"/>
          <w:szCs w:val="22"/>
        </w:rPr>
        <w:t xml:space="preserve"> personel, </w:t>
      </w:r>
      <w:r w:rsidR="00FF2FEE">
        <w:rPr>
          <w:rFonts w:asciiTheme="minorHAnsi" w:hAnsiTheme="minorHAnsi" w:cstheme="minorHAnsi"/>
          <w:sz w:val="22"/>
          <w:szCs w:val="22"/>
        </w:rPr>
        <w:t>k</w:t>
      </w:r>
      <w:r w:rsidRPr="004A75B1">
        <w:rPr>
          <w:rFonts w:asciiTheme="minorHAnsi" w:hAnsiTheme="minorHAnsi" w:cstheme="minorHAnsi"/>
          <w:sz w:val="22"/>
          <w:szCs w:val="22"/>
        </w:rPr>
        <w:t xml:space="preserve">tóry był bardzo związany z seniorami, a który chciał pozostać w tym dziennym domu, po prostu zostanie zatrudniony przez Toruńskie Centrum Usług Społecznych, żeby zmiana nie była dla seniorów drastyczna. Rzeczywiście okazało się, że ten program w dziennych domach pobytu, który </w:t>
      </w:r>
      <w:r w:rsidR="00FF2FEE">
        <w:rPr>
          <w:rFonts w:asciiTheme="minorHAnsi" w:hAnsiTheme="minorHAnsi" w:cstheme="minorHAnsi"/>
          <w:sz w:val="22"/>
          <w:szCs w:val="22"/>
        </w:rPr>
        <w:t>jest p</w:t>
      </w:r>
      <w:r w:rsidRPr="004A75B1">
        <w:rPr>
          <w:rFonts w:asciiTheme="minorHAnsi" w:hAnsiTheme="minorHAnsi" w:cstheme="minorHAnsi"/>
          <w:sz w:val="22"/>
          <w:szCs w:val="22"/>
        </w:rPr>
        <w:t>rowadz</w:t>
      </w:r>
      <w:r w:rsidR="00FF2FEE">
        <w:rPr>
          <w:rFonts w:asciiTheme="minorHAnsi" w:hAnsiTheme="minorHAnsi" w:cstheme="minorHAnsi"/>
          <w:sz w:val="22"/>
          <w:szCs w:val="22"/>
        </w:rPr>
        <w:t>ony,</w:t>
      </w:r>
      <w:r w:rsidRPr="004A75B1">
        <w:rPr>
          <w:rFonts w:asciiTheme="minorHAnsi" w:hAnsiTheme="minorHAnsi" w:cstheme="minorHAnsi"/>
          <w:sz w:val="22"/>
          <w:szCs w:val="22"/>
        </w:rPr>
        <w:t xml:space="preserve"> jest odrobinkę bogatszy, </w:t>
      </w:r>
      <w:r w:rsidR="00FF2FEE">
        <w:rPr>
          <w:rFonts w:asciiTheme="minorHAnsi" w:hAnsiTheme="minorHAnsi" w:cstheme="minorHAnsi"/>
          <w:sz w:val="22"/>
          <w:szCs w:val="22"/>
        </w:rPr>
        <w:t xml:space="preserve">więc </w:t>
      </w:r>
      <w:r w:rsidRPr="004A75B1">
        <w:rPr>
          <w:rFonts w:asciiTheme="minorHAnsi" w:hAnsiTheme="minorHAnsi" w:cstheme="minorHAnsi"/>
          <w:sz w:val="22"/>
          <w:szCs w:val="22"/>
        </w:rPr>
        <w:t>zmiana będzie z korzyścią dla seniorów.</w:t>
      </w:r>
    </w:p>
    <w:p w:rsidR="00BB477E" w:rsidRPr="004A75B1" w:rsidRDefault="00BB477E" w:rsidP="00D84D27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BB477E" w:rsidP="00D84D27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M. Skerska-Roman:</w:t>
      </w:r>
      <w:r w:rsidRPr="004A75B1">
        <w:rPr>
          <w:rFonts w:asciiTheme="minorHAnsi" w:hAnsiTheme="minorHAnsi" w:cstheme="minorHAnsi"/>
          <w:sz w:val="22"/>
          <w:szCs w:val="22"/>
        </w:rPr>
        <w:t xml:space="preserve"> zapytała, jak rekrutowani są seniorzy</w:t>
      </w:r>
      <w:r w:rsidR="00FF2FEE">
        <w:rPr>
          <w:rFonts w:asciiTheme="minorHAnsi" w:hAnsiTheme="minorHAnsi" w:cstheme="minorHAnsi"/>
          <w:sz w:val="22"/>
          <w:szCs w:val="22"/>
        </w:rPr>
        <w:t>, ponieważ z</w:t>
      </w:r>
      <w:r w:rsidRPr="004A75B1">
        <w:rPr>
          <w:rFonts w:asciiTheme="minorHAnsi" w:hAnsiTheme="minorHAnsi" w:cstheme="minorHAnsi"/>
          <w:sz w:val="22"/>
          <w:szCs w:val="22"/>
        </w:rPr>
        <w:t xml:space="preserve"> wypowiedzi Pani Dyrektor wynika, że te osoby, które mieszkają w mieszkaniach to osoby, które się zgłoszą, czy </w:t>
      </w:r>
      <w:r w:rsidR="00FF2FEE">
        <w:rPr>
          <w:rFonts w:asciiTheme="minorHAnsi" w:hAnsiTheme="minorHAnsi" w:cstheme="minorHAnsi"/>
          <w:sz w:val="22"/>
          <w:szCs w:val="22"/>
        </w:rPr>
        <w:t xml:space="preserve">są </w:t>
      </w:r>
      <w:r w:rsidRPr="004A75B1">
        <w:rPr>
          <w:rFonts w:asciiTheme="minorHAnsi" w:hAnsiTheme="minorHAnsi" w:cstheme="minorHAnsi"/>
          <w:sz w:val="22"/>
          <w:szCs w:val="22"/>
        </w:rPr>
        <w:t xml:space="preserve">to tylko </w:t>
      </w:r>
      <w:r w:rsidR="00FF2FEE">
        <w:rPr>
          <w:rFonts w:asciiTheme="minorHAnsi" w:hAnsiTheme="minorHAnsi" w:cstheme="minorHAnsi"/>
          <w:sz w:val="22"/>
          <w:szCs w:val="22"/>
        </w:rPr>
        <w:t xml:space="preserve">osoby </w:t>
      </w:r>
      <w:r w:rsidRPr="004A75B1">
        <w:rPr>
          <w:rFonts w:asciiTheme="minorHAnsi" w:hAnsiTheme="minorHAnsi" w:cstheme="minorHAnsi"/>
          <w:sz w:val="22"/>
          <w:szCs w:val="22"/>
        </w:rPr>
        <w:t xml:space="preserve">na zgłoszenia, czy jakoś inaczej może wyglądać ta rekrutacja. 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p. D. Zielińska: </w:t>
      </w:r>
      <w:r w:rsidRPr="004A75B1">
        <w:rPr>
          <w:rFonts w:asciiTheme="minorHAnsi" w:hAnsiTheme="minorHAnsi" w:cstheme="minorHAnsi"/>
          <w:sz w:val="22"/>
          <w:szCs w:val="22"/>
        </w:rPr>
        <w:t xml:space="preserve">odpowiedziała, że seniorzy tak naprawdę sami się do zgłaszają, </w:t>
      </w:r>
      <w:r w:rsidR="00FF2FEE">
        <w:rPr>
          <w:rFonts w:asciiTheme="minorHAnsi" w:hAnsiTheme="minorHAnsi" w:cstheme="minorHAnsi"/>
          <w:sz w:val="22"/>
          <w:szCs w:val="22"/>
        </w:rPr>
        <w:t xml:space="preserve">lub zgłaszają je </w:t>
      </w:r>
      <w:r w:rsidRPr="004A75B1">
        <w:rPr>
          <w:rFonts w:asciiTheme="minorHAnsi" w:hAnsiTheme="minorHAnsi" w:cstheme="minorHAnsi"/>
          <w:sz w:val="22"/>
          <w:szCs w:val="22"/>
        </w:rPr>
        <w:t xml:space="preserve">ich rodziny, </w:t>
      </w:r>
      <w:r w:rsidR="00FF2FEE">
        <w:rPr>
          <w:rFonts w:asciiTheme="minorHAnsi" w:hAnsiTheme="minorHAnsi" w:cstheme="minorHAnsi"/>
          <w:sz w:val="22"/>
          <w:szCs w:val="22"/>
        </w:rPr>
        <w:t>dzieci, więc na bieżąco prowadzona jest</w:t>
      </w:r>
      <w:r w:rsidRPr="004A75B1">
        <w:rPr>
          <w:rFonts w:asciiTheme="minorHAnsi" w:hAnsiTheme="minorHAnsi" w:cstheme="minorHAnsi"/>
          <w:sz w:val="22"/>
          <w:szCs w:val="22"/>
        </w:rPr>
        <w:t xml:space="preserve"> list</w:t>
      </w:r>
      <w:r w:rsidR="00FF2FEE">
        <w:rPr>
          <w:rFonts w:asciiTheme="minorHAnsi" w:hAnsiTheme="minorHAnsi" w:cstheme="minorHAnsi"/>
          <w:sz w:val="22"/>
          <w:szCs w:val="22"/>
        </w:rPr>
        <w:t>a tzw.</w:t>
      </w:r>
      <w:r w:rsidRPr="004A75B1">
        <w:rPr>
          <w:rFonts w:asciiTheme="minorHAnsi" w:hAnsiTheme="minorHAnsi" w:cstheme="minorHAnsi"/>
          <w:sz w:val="22"/>
          <w:szCs w:val="22"/>
        </w:rPr>
        <w:t xml:space="preserve"> rezerwową, na której aktualnie znajduje się 86 nazwisk</w:t>
      </w:r>
      <w:r w:rsidR="00FF2FEE">
        <w:rPr>
          <w:rFonts w:asciiTheme="minorHAnsi" w:hAnsiTheme="minorHAnsi" w:cstheme="minorHAnsi"/>
          <w:sz w:val="22"/>
          <w:szCs w:val="22"/>
        </w:rPr>
        <w:t>. Sa to</w:t>
      </w:r>
      <w:r w:rsidRPr="004A75B1">
        <w:rPr>
          <w:rFonts w:asciiTheme="minorHAnsi" w:hAnsiTheme="minorHAnsi" w:cstheme="minorHAnsi"/>
          <w:sz w:val="22"/>
          <w:szCs w:val="22"/>
        </w:rPr>
        <w:t xml:space="preserve"> osoby, które czekają na zwalniane miejsca w dziennych domach pobytu.</w:t>
      </w:r>
      <w:r w:rsidR="00FF2FEE">
        <w:rPr>
          <w:rFonts w:asciiTheme="minorHAnsi" w:hAnsiTheme="minorHAnsi" w:cstheme="minorHAnsi"/>
          <w:sz w:val="22"/>
          <w:szCs w:val="22"/>
        </w:rPr>
        <w:t xml:space="preserve"> R</w:t>
      </w:r>
      <w:r w:rsidRPr="004A75B1">
        <w:rPr>
          <w:rFonts w:asciiTheme="minorHAnsi" w:hAnsiTheme="minorHAnsi" w:cstheme="minorHAnsi"/>
          <w:sz w:val="22"/>
          <w:szCs w:val="22"/>
        </w:rPr>
        <w:t xml:space="preserve">zeczywiście, jeżeli ktoś mieszka w okolicy, to jest to osoba, do której w pierwszej kolejności </w:t>
      </w:r>
      <w:r w:rsidR="00FF2FEE">
        <w:rPr>
          <w:rFonts w:asciiTheme="minorHAnsi" w:hAnsiTheme="minorHAnsi" w:cstheme="minorHAnsi"/>
          <w:sz w:val="22"/>
          <w:szCs w:val="22"/>
        </w:rPr>
        <w:t xml:space="preserve">TCUS </w:t>
      </w:r>
      <w:r w:rsidRPr="004A75B1">
        <w:rPr>
          <w:rFonts w:asciiTheme="minorHAnsi" w:hAnsiTheme="minorHAnsi" w:cstheme="minorHAnsi"/>
          <w:sz w:val="22"/>
          <w:szCs w:val="22"/>
        </w:rPr>
        <w:t>dzwoni, bo ona już</w:t>
      </w:r>
      <w:r w:rsidR="00FF2FEE">
        <w:rPr>
          <w:rFonts w:asciiTheme="minorHAnsi" w:hAnsiTheme="minorHAnsi" w:cstheme="minorHAnsi"/>
          <w:sz w:val="22"/>
          <w:szCs w:val="22"/>
        </w:rPr>
        <w:t xml:space="preserve"> jakby monitowała</w:t>
      </w:r>
      <w:r w:rsidRPr="004A75B1">
        <w:rPr>
          <w:rFonts w:asciiTheme="minorHAnsi" w:hAnsiTheme="minorHAnsi" w:cstheme="minorHAnsi"/>
          <w:sz w:val="22"/>
          <w:szCs w:val="22"/>
        </w:rPr>
        <w:t>, zgłaszała się, wyrażała chęć uczestnictwa w</w:t>
      </w:r>
      <w:r w:rsidR="00FF2FEE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 xml:space="preserve">zajęciach. </w:t>
      </w:r>
      <w:r w:rsidR="00FF2FEE">
        <w:rPr>
          <w:rFonts w:asciiTheme="minorHAnsi" w:hAnsiTheme="minorHAnsi" w:cstheme="minorHAnsi"/>
          <w:sz w:val="22"/>
          <w:szCs w:val="22"/>
        </w:rPr>
        <w:t>N</w:t>
      </w:r>
      <w:r w:rsidRPr="004A75B1">
        <w:rPr>
          <w:rFonts w:asciiTheme="minorHAnsi" w:hAnsiTheme="minorHAnsi" w:cstheme="minorHAnsi"/>
          <w:sz w:val="22"/>
          <w:szCs w:val="22"/>
        </w:rPr>
        <w:t>atomiast</w:t>
      </w:r>
      <w:r w:rsidR="00FF2FEE">
        <w:rPr>
          <w:rFonts w:asciiTheme="minorHAnsi" w:hAnsiTheme="minorHAnsi" w:cstheme="minorHAnsi"/>
          <w:sz w:val="22"/>
          <w:szCs w:val="22"/>
        </w:rPr>
        <w:t>,</w:t>
      </w:r>
      <w:r w:rsidRPr="004A75B1">
        <w:rPr>
          <w:rFonts w:asciiTheme="minorHAnsi" w:hAnsiTheme="minorHAnsi" w:cstheme="minorHAnsi"/>
          <w:sz w:val="22"/>
          <w:szCs w:val="22"/>
        </w:rPr>
        <w:t xml:space="preserve"> jeżeli takich osób nie będzie z okolicy </w:t>
      </w:r>
      <w:r w:rsidR="00FF2FEE">
        <w:rPr>
          <w:rFonts w:asciiTheme="minorHAnsi" w:hAnsiTheme="minorHAnsi" w:cstheme="minorHAnsi"/>
          <w:sz w:val="22"/>
          <w:szCs w:val="22"/>
        </w:rPr>
        <w:t xml:space="preserve">ul. Watzenrodego, </w:t>
      </w:r>
      <w:r w:rsidRPr="004A75B1">
        <w:rPr>
          <w:rFonts w:asciiTheme="minorHAnsi" w:hAnsiTheme="minorHAnsi" w:cstheme="minorHAnsi"/>
          <w:sz w:val="22"/>
          <w:szCs w:val="22"/>
        </w:rPr>
        <w:t xml:space="preserve">czy Wrzosów, to </w:t>
      </w:r>
      <w:r w:rsidR="00FF2FEE">
        <w:rPr>
          <w:rFonts w:asciiTheme="minorHAnsi" w:hAnsiTheme="minorHAnsi" w:cstheme="minorHAnsi"/>
          <w:sz w:val="22"/>
          <w:szCs w:val="22"/>
        </w:rPr>
        <w:t>TCUS b</w:t>
      </w:r>
      <w:r w:rsidRPr="004A75B1">
        <w:rPr>
          <w:rFonts w:asciiTheme="minorHAnsi" w:hAnsiTheme="minorHAnsi" w:cstheme="minorHAnsi"/>
          <w:sz w:val="22"/>
          <w:szCs w:val="22"/>
        </w:rPr>
        <w:t>ędzie</w:t>
      </w:r>
      <w:r w:rsidR="00FF2FEE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 xml:space="preserve">prowadzić normalnie otwartą rekrutację, ogłaszając </w:t>
      </w:r>
      <w:r w:rsidR="00FF2FEE">
        <w:rPr>
          <w:rFonts w:asciiTheme="minorHAnsi" w:hAnsiTheme="minorHAnsi" w:cstheme="minorHAnsi"/>
          <w:sz w:val="22"/>
          <w:szCs w:val="22"/>
        </w:rPr>
        <w:t>ją</w:t>
      </w:r>
      <w:r w:rsidRPr="004A75B1">
        <w:rPr>
          <w:rFonts w:asciiTheme="minorHAnsi" w:hAnsiTheme="minorHAnsi" w:cstheme="minorHAnsi"/>
          <w:sz w:val="22"/>
          <w:szCs w:val="22"/>
        </w:rPr>
        <w:t xml:space="preserve"> w lokalnej prasie, w mediach społecznościowych, wywieszając różnego rodzaju informacje o tym, że kontynuu</w:t>
      </w:r>
      <w:r w:rsidR="00FF2FEE">
        <w:rPr>
          <w:rFonts w:asciiTheme="minorHAnsi" w:hAnsiTheme="minorHAnsi" w:cstheme="minorHAnsi"/>
          <w:sz w:val="22"/>
          <w:szCs w:val="22"/>
        </w:rPr>
        <w:t xml:space="preserve">wana jest </w:t>
      </w:r>
      <w:r w:rsidRPr="004A75B1">
        <w:rPr>
          <w:rFonts w:asciiTheme="minorHAnsi" w:hAnsiTheme="minorHAnsi" w:cstheme="minorHAnsi"/>
          <w:sz w:val="22"/>
          <w:szCs w:val="22"/>
        </w:rPr>
        <w:t>rekrutacj</w:t>
      </w:r>
      <w:r w:rsidR="00FF2FEE">
        <w:rPr>
          <w:rFonts w:asciiTheme="minorHAnsi" w:hAnsiTheme="minorHAnsi" w:cstheme="minorHAnsi"/>
          <w:sz w:val="22"/>
          <w:szCs w:val="22"/>
        </w:rPr>
        <w:t>a</w:t>
      </w:r>
      <w:r w:rsidRPr="004A75B1">
        <w:rPr>
          <w:rFonts w:asciiTheme="minorHAnsi" w:hAnsiTheme="minorHAnsi" w:cstheme="minorHAnsi"/>
          <w:sz w:val="22"/>
          <w:szCs w:val="22"/>
        </w:rPr>
        <w:t xml:space="preserve"> do danego dziennego domu.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B. Szymanski</w:t>
      </w:r>
      <w:r w:rsidRPr="004A75B1">
        <w:rPr>
          <w:rFonts w:asciiTheme="minorHAnsi" w:hAnsiTheme="minorHAnsi" w:cstheme="minorHAnsi"/>
          <w:sz w:val="22"/>
          <w:szCs w:val="22"/>
        </w:rPr>
        <w:t>: zapytał, jak długa jest taka kolejka oczekujących.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4A75B1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D. Zielińska:</w:t>
      </w:r>
      <w:r w:rsidRPr="004A75B1">
        <w:rPr>
          <w:rFonts w:asciiTheme="minorHAnsi" w:hAnsiTheme="minorHAnsi" w:cstheme="minorHAnsi"/>
          <w:sz w:val="22"/>
          <w:szCs w:val="22"/>
        </w:rPr>
        <w:t xml:space="preserve">  </w:t>
      </w:r>
      <w:r w:rsidR="00FF2FEE">
        <w:rPr>
          <w:rFonts w:asciiTheme="minorHAnsi" w:hAnsiTheme="minorHAnsi" w:cstheme="minorHAnsi"/>
          <w:sz w:val="22"/>
          <w:szCs w:val="22"/>
        </w:rPr>
        <w:t xml:space="preserve">odpowiedziała, że aktualnie jest to </w:t>
      </w:r>
      <w:r w:rsidRPr="004A75B1">
        <w:rPr>
          <w:rFonts w:asciiTheme="minorHAnsi" w:hAnsiTheme="minorHAnsi" w:cstheme="minorHAnsi"/>
          <w:sz w:val="22"/>
          <w:szCs w:val="22"/>
        </w:rPr>
        <w:t xml:space="preserve">86 osób, </w:t>
      </w:r>
      <w:r w:rsidR="00FF2FEE">
        <w:rPr>
          <w:rFonts w:asciiTheme="minorHAnsi" w:hAnsiTheme="minorHAnsi" w:cstheme="minorHAnsi"/>
          <w:sz w:val="22"/>
          <w:szCs w:val="22"/>
        </w:rPr>
        <w:t>to</w:t>
      </w:r>
      <w:r w:rsidRPr="004A75B1">
        <w:rPr>
          <w:rFonts w:asciiTheme="minorHAnsi" w:hAnsiTheme="minorHAnsi" w:cstheme="minorHAnsi"/>
          <w:sz w:val="22"/>
          <w:szCs w:val="22"/>
        </w:rPr>
        <w:t xml:space="preserve"> jest ta lista rezerwowa. Rzeczywiście teraz </w:t>
      </w:r>
      <w:r w:rsidR="00FF2FEE">
        <w:rPr>
          <w:rFonts w:asciiTheme="minorHAnsi" w:hAnsiTheme="minorHAnsi" w:cstheme="minorHAnsi"/>
          <w:sz w:val="22"/>
          <w:szCs w:val="22"/>
        </w:rPr>
        <w:t xml:space="preserve">pracownicy TCUS zaczęli </w:t>
      </w:r>
      <w:r w:rsidRPr="004A75B1">
        <w:rPr>
          <w:rFonts w:asciiTheme="minorHAnsi" w:hAnsiTheme="minorHAnsi" w:cstheme="minorHAnsi"/>
          <w:sz w:val="22"/>
          <w:szCs w:val="22"/>
        </w:rPr>
        <w:t>obdzwaniać osoby z listy rezerwowej, ponieważ wid</w:t>
      </w:r>
      <w:r w:rsidR="00FF2FEE">
        <w:rPr>
          <w:rFonts w:asciiTheme="minorHAnsi" w:hAnsiTheme="minorHAnsi" w:cstheme="minorHAnsi"/>
          <w:sz w:val="22"/>
          <w:szCs w:val="22"/>
        </w:rPr>
        <w:t>ać,</w:t>
      </w:r>
      <w:r w:rsidRPr="004A75B1">
        <w:rPr>
          <w:rFonts w:asciiTheme="minorHAnsi" w:hAnsiTheme="minorHAnsi" w:cstheme="minorHAnsi"/>
          <w:sz w:val="22"/>
          <w:szCs w:val="22"/>
        </w:rPr>
        <w:t xml:space="preserve"> jak wygląda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Pr="004A75B1">
        <w:rPr>
          <w:rFonts w:asciiTheme="minorHAnsi" w:hAnsiTheme="minorHAnsi" w:cstheme="minorHAnsi"/>
          <w:sz w:val="22"/>
          <w:szCs w:val="22"/>
        </w:rPr>
        <w:t>ta rotacja w</w:t>
      </w:r>
      <w:r w:rsidR="00FF2FEE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dziennych domach. Poza tym plan</w:t>
      </w:r>
      <w:r w:rsidR="00FF2FEE">
        <w:rPr>
          <w:rFonts w:asciiTheme="minorHAnsi" w:hAnsiTheme="minorHAnsi" w:cstheme="minorHAnsi"/>
          <w:sz w:val="22"/>
          <w:szCs w:val="22"/>
        </w:rPr>
        <w:t>owane jest</w:t>
      </w:r>
      <w:r w:rsidRPr="004A75B1">
        <w:rPr>
          <w:rFonts w:asciiTheme="minorHAnsi" w:hAnsiTheme="minorHAnsi" w:cstheme="minorHAnsi"/>
          <w:sz w:val="22"/>
          <w:szCs w:val="22"/>
        </w:rPr>
        <w:t xml:space="preserve"> otwieranie kolejnych. </w:t>
      </w:r>
      <w:r w:rsidR="00FF2FEE">
        <w:rPr>
          <w:rFonts w:asciiTheme="minorHAnsi" w:hAnsiTheme="minorHAnsi" w:cstheme="minorHAnsi"/>
          <w:sz w:val="22"/>
          <w:szCs w:val="22"/>
        </w:rPr>
        <w:t xml:space="preserve">Informacje </w:t>
      </w:r>
      <w:r w:rsidRPr="004A75B1">
        <w:rPr>
          <w:rFonts w:asciiTheme="minorHAnsi" w:hAnsiTheme="minorHAnsi" w:cstheme="minorHAnsi"/>
          <w:sz w:val="22"/>
          <w:szCs w:val="22"/>
        </w:rPr>
        <w:t xml:space="preserve">na bieżąco </w:t>
      </w:r>
      <w:r w:rsidR="00FF2FEE">
        <w:rPr>
          <w:rFonts w:asciiTheme="minorHAnsi" w:hAnsiTheme="minorHAnsi" w:cstheme="minorHAnsi"/>
          <w:sz w:val="22"/>
          <w:szCs w:val="22"/>
        </w:rPr>
        <w:t xml:space="preserve">są </w:t>
      </w:r>
      <w:r w:rsidRPr="004A75B1">
        <w:rPr>
          <w:rFonts w:asciiTheme="minorHAnsi" w:hAnsiTheme="minorHAnsi" w:cstheme="minorHAnsi"/>
          <w:sz w:val="22"/>
          <w:szCs w:val="22"/>
        </w:rPr>
        <w:t>aktualiz</w:t>
      </w:r>
      <w:r w:rsidR="00FF2FEE">
        <w:rPr>
          <w:rFonts w:asciiTheme="minorHAnsi" w:hAnsiTheme="minorHAnsi" w:cstheme="minorHAnsi"/>
          <w:sz w:val="22"/>
          <w:szCs w:val="22"/>
        </w:rPr>
        <w:t>owane, jeżeli kto</w:t>
      </w:r>
      <w:r w:rsidRPr="004A75B1">
        <w:rPr>
          <w:rFonts w:asciiTheme="minorHAnsi" w:hAnsiTheme="minorHAnsi" w:cstheme="minorHAnsi"/>
          <w:sz w:val="22"/>
          <w:szCs w:val="22"/>
        </w:rPr>
        <w:t>ś rezygnuje, bądź np. z</w:t>
      </w:r>
      <w:r w:rsidR="00FF2FEE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powodów zdrowotnych odchodzi z dziennego domu, to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wtedy w pierwszej kolejności z tej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FF2FEE">
        <w:rPr>
          <w:rFonts w:asciiTheme="minorHAnsi" w:hAnsiTheme="minorHAnsi" w:cstheme="minorHAnsi"/>
          <w:sz w:val="22"/>
          <w:szCs w:val="22"/>
        </w:rPr>
        <w:t>listy rezerwowej rekrutowane są</w:t>
      </w:r>
      <w:r w:rsidRPr="004A75B1">
        <w:rPr>
          <w:rFonts w:asciiTheme="minorHAnsi" w:hAnsiTheme="minorHAnsi" w:cstheme="minorHAnsi"/>
          <w:sz w:val="22"/>
          <w:szCs w:val="22"/>
        </w:rPr>
        <w:t xml:space="preserve"> osoby zainteresowane.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5B1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B. Szymanski: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FF2FEE">
        <w:rPr>
          <w:rFonts w:asciiTheme="minorHAnsi" w:hAnsiTheme="minorHAnsi" w:cstheme="minorHAnsi"/>
          <w:sz w:val="22"/>
          <w:szCs w:val="22"/>
        </w:rPr>
        <w:t>zapytał, czy j</w:t>
      </w:r>
      <w:r w:rsidR="00BB477E" w:rsidRPr="004A75B1">
        <w:rPr>
          <w:rFonts w:asciiTheme="minorHAnsi" w:hAnsiTheme="minorHAnsi" w:cstheme="minorHAnsi"/>
          <w:sz w:val="22"/>
          <w:szCs w:val="22"/>
        </w:rPr>
        <w:t>est potrzeba jeszcze więcej</w:t>
      </w:r>
      <w:r w:rsidR="00FF2FEE">
        <w:rPr>
          <w:rFonts w:asciiTheme="minorHAnsi" w:hAnsiTheme="minorHAnsi" w:cstheme="minorHAnsi"/>
          <w:sz w:val="22"/>
          <w:szCs w:val="22"/>
        </w:rPr>
        <w:t>.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5B1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FF2FEE" w:rsidRDefault="004A75B1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p. D. Zielińska: </w:t>
      </w:r>
      <w:r w:rsidR="00FF2FEE" w:rsidRPr="00FF2FEE">
        <w:rPr>
          <w:rFonts w:asciiTheme="minorHAnsi" w:hAnsiTheme="minorHAnsi" w:cstheme="minorHAnsi"/>
          <w:sz w:val="22"/>
          <w:szCs w:val="22"/>
        </w:rPr>
        <w:t>potwierdziła.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M.</w:t>
      </w:r>
      <w:r w:rsidR="00BB477E"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 Skerska-Roman</w:t>
      </w:r>
      <w:r w:rsidR="00FF2FEE">
        <w:rPr>
          <w:rFonts w:asciiTheme="minorHAnsi" w:hAnsiTheme="minorHAnsi" w:cstheme="minorHAnsi"/>
          <w:sz w:val="22"/>
          <w:szCs w:val="22"/>
        </w:rPr>
        <w:t>: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FF2FEE">
        <w:rPr>
          <w:rFonts w:asciiTheme="minorHAnsi" w:hAnsiTheme="minorHAnsi" w:cstheme="minorHAnsi"/>
          <w:sz w:val="22"/>
          <w:szCs w:val="22"/>
        </w:rPr>
        <w:t xml:space="preserve">zapytała, czy TCUS w zakresie prowadzenia </w:t>
      </w:r>
      <w:r w:rsidR="00BB477E" w:rsidRPr="004A75B1">
        <w:rPr>
          <w:rFonts w:asciiTheme="minorHAnsi" w:hAnsiTheme="minorHAnsi" w:cstheme="minorHAnsi"/>
          <w:sz w:val="22"/>
          <w:szCs w:val="22"/>
        </w:rPr>
        <w:t>rekrutacji</w:t>
      </w:r>
      <w:r w:rsidR="00FF2FEE">
        <w:rPr>
          <w:rFonts w:asciiTheme="minorHAnsi" w:hAnsiTheme="minorHAnsi" w:cstheme="minorHAnsi"/>
          <w:sz w:val="22"/>
          <w:szCs w:val="22"/>
        </w:rPr>
        <w:t xml:space="preserve"> </w:t>
      </w:r>
      <w:r w:rsidRPr="004A75B1">
        <w:rPr>
          <w:rFonts w:asciiTheme="minorHAnsi" w:hAnsiTheme="minorHAnsi" w:cstheme="minorHAnsi"/>
          <w:sz w:val="22"/>
          <w:szCs w:val="22"/>
        </w:rPr>
        <w:t>w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spółpracujecie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FF2FEE">
        <w:rPr>
          <w:rFonts w:asciiTheme="minorHAnsi" w:hAnsiTheme="minorHAnsi" w:cstheme="minorHAnsi"/>
          <w:sz w:val="22"/>
          <w:szCs w:val="22"/>
        </w:rPr>
        <w:t>z Radą Seniorów.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p. D. Zielińska: </w:t>
      </w:r>
      <w:r w:rsidR="00FF2FEE">
        <w:rPr>
          <w:rFonts w:asciiTheme="minorHAnsi" w:hAnsiTheme="minorHAnsi" w:cstheme="minorHAnsi"/>
          <w:sz w:val="22"/>
          <w:szCs w:val="22"/>
        </w:rPr>
        <w:t>potwierdziła, że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informacja jest również przekazywana do Rady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Seniorów. Bardzo często też Rada Seniorów ma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1254">
        <w:rPr>
          <w:rFonts w:asciiTheme="minorHAnsi" w:hAnsiTheme="minorHAnsi" w:cstheme="minorHAnsi"/>
          <w:sz w:val="22"/>
          <w:szCs w:val="22"/>
        </w:rPr>
        <w:t>informację chociażby od s</w:t>
      </w:r>
      <w:r w:rsidR="00BB477E" w:rsidRPr="004A75B1">
        <w:rPr>
          <w:rFonts w:asciiTheme="minorHAnsi" w:hAnsiTheme="minorHAnsi" w:cstheme="minorHAnsi"/>
          <w:sz w:val="22"/>
          <w:szCs w:val="22"/>
        </w:rPr>
        <w:t>eniorów, którzy chcieliby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uczestniczyć,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477E" w:rsidRPr="004A75B1">
        <w:rPr>
          <w:rFonts w:asciiTheme="minorHAnsi" w:hAnsiTheme="minorHAnsi" w:cstheme="minorHAnsi"/>
          <w:sz w:val="22"/>
          <w:szCs w:val="22"/>
        </w:rPr>
        <w:t>a nie wiedzą jak się zgłosić, lub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1254">
        <w:rPr>
          <w:rFonts w:asciiTheme="minorHAnsi" w:hAnsiTheme="minorHAnsi" w:cstheme="minorHAnsi"/>
          <w:sz w:val="22"/>
          <w:szCs w:val="22"/>
        </w:rPr>
        <w:t>też od s</w:t>
      </w:r>
      <w:r w:rsidR="00BB477E" w:rsidRPr="004A75B1">
        <w:rPr>
          <w:rFonts w:asciiTheme="minorHAnsi" w:hAnsiTheme="minorHAnsi" w:cstheme="minorHAnsi"/>
          <w:sz w:val="22"/>
          <w:szCs w:val="22"/>
        </w:rPr>
        <w:t>eniorów, którzy np. chcieliby uzyskać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innego rodzaju wsparcie w postaci opasek stałej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opieki, czy asystenta osobistego osoby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niepełnosprawnej, więc ta współpraca jest raczej bieżąca. 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p. </w:t>
      </w:r>
      <w:r w:rsidR="00BB477E" w:rsidRPr="004A75B1">
        <w:rPr>
          <w:rFonts w:asciiTheme="minorHAnsi" w:hAnsiTheme="minorHAnsi" w:cstheme="minorHAnsi"/>
          <w:b/>
          <w:sz w:val="22"/>
          <w:szCs w:val="22"/>
          <w:u w:val="single"/>
        </w:rPr>
        <w:t xml:space="preserve"> Ł</w:t>
      </w: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B1254">
        <w:rPr>
          <w:rFonts w:asciiTheme="minorHAnsi" w:hAnsiTheme="minorHAnsi" w:cstheme="minorHAnsi"/>
          <w:b/>
          <w:sz w:val="22"/>
          <w:szCs w:val="22"/>
          <w:u w:val="single"/>
        </w:rPr>
        <w:t xml:space="preserve"> Walkusz: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1254">
        <w:rPr>
          <w:rFonts w:asciiTheme="minorHAnsi" w:hAnsiTheme="minorHAnsi" w:cstheme="minorHAnsi"/>
          <w:sz w:val="22"/>
          <w:szCs w:val="22"/>
        </w:rPr>
        <w:t>zauważył, że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problem bardzo ważny</w:t>
      </w:r>
      <w:r w:rsidR="00BB1254">
        <w:rPr>
          <w:rFonts w:asciiTheme="minorHAnsi" w:hAnsiTheme="minorHAnsi" w:cstheme="minorHAnsi"/>
          <w:sz w:val="22"/>
          <w:szCs w:val="22"/>
        </w:rPr>
        <w:t>, czego t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eż </w:t>
      </w:r>
      <w:r w:rsidR="00BB1254" w:rsidRPr="004A75B1">
        <w:rPr>
          <w:rFonts w:asciiTheme="minorHAnsi" w:hAnsiTheme="minorHAnsi" w:cstheme="minorHAnsi"/>
          <w:sz w:val="22"/>
          <w:szCs w:val="22"/>
        </w:rPr>
        <w:t xml:space="preserve">dowodzą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pytania, że absolutnie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nie jest </w:t>
      </w:r>
      <w:r w:rsidR="00BB1254">
        <w:rPr>
          <w:rFonts w:asciiTheme="minorHAnsi" w:hAnsiTheme="minorHAnsi" w:cstheme="minorHAnsi"/>
          <w:sz w:val="22"/>
          <w:szCs w:val="22"/>
        </w:rPr>
        <w:t>Radnym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obojętny. </w:t>
      </w:r>
      <w:r w:rsidR="00BB1254">
        <w:rPr>
          <w:rFonts w:asciiTheme="minorHAnsi" w:hAnsiTheme="minorHAnsi" w:cstheme="minorHAnsi"/>
          <w:sz w:val="22"/>
          <w:szCs w:val="22"/>
        </w:rPr>
        <w:t>S</w:t>
      </w:r>
      <w:r w:rsidR="00BB477E" w:rsidRPr="004A75B1">
        <w:rPr>
          <w:rFonts w:asciiTheme="minorHAnsi" w:hAnsiTheme="minorHAnsi" w:cstheme="minorHAnsi"/>
          <w:sz w:val="22"/>
          <w:szCs w:val="22"/>
        </w:rPr>
        <w:t>połeczeństwo się starzeje</w:t>
      </w:r>
      <w:r w:rsidR="00BB1254">
        <w:rPr>
          <w:rFonts w:asciiTheme="minorHAnsi" w:hAnsiTheme="minorHAnsi" w:cstheme="minorHAnsi"/>
          <w:sz w:val="22"/>
          <w:szCs w:val="22"/>
        </w:rPr>
        <w:t>, w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Toruniu ponad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1254">
        <w:rPr>
          <w:rFonts w:asciiTheme="minorHAnsi" w:hAnsiTheme="minorHAnsi" w:cstheme="minorHAnsi"/>
          <w:sz w:val="22"/>
          <w:szCs w:val="22"/>
        </w:rPr>
        <w:t xml:space="preserve">30% </w:t>
      </w:r>
      <w:r w:rsidR="00BB477E" w:rsidRPr="004A75B1">
        <w:rPr>
          <w:rFonts w:asciiTheme="minorHAnsi" w:hAnsiTheme="minorHAnsi" w:cstheme="minorHAnsi"/>
          <w:sz w:val="22"/>
          <w:szCs w:val="22"/>
        </w:rPr>
        <w:t>to są seniorzy. Niedawno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konsultowany był  dokument</w:t>
      </w:r>
      <w:r w:rsidR="00BB1254">
        <w:rPr>
          <w:rFonts w:asciiTheme="minorHAnsi" w:hAnsiTheme="minorHAnsi" w:cstheme="minorHAnsi"/>
          <w:sz w:val="22"/>
          <w:szCs w:val="22"/>
        </w:rPr>
        <w:t xml:space="preserve"> - </w:t>
      </w:r>
      <w:r w:rsidR="00BB477E" w:rsidRPr="004A75B1">
        <w:rPr>
          <w:rFonts w:asciiTheme="minorHAnsi" w:hAnsiTheme="minorHAnsi" w:cstheme="minorHAnsi"/>
          <w:sz w:val="22"/>
          <w:szCs w:val="22"/>
        </w:rPr>
        <w:t>polityka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senioralna dla miasta Torunia</w:t>
      </w:r>
      <w:r w:rsidR="00BB1254">
        <w:rPr>
          <w:rFonts w:asciiTheme="minorHAnsi" w:hAnsiTheme="minorHAnsi" w:cstheme="minorHAnsi"/>
          <w:sz w:val="22"/>
          <w:szCs w:val="22"/>
        </w:rPr>
        <w:t>, w związku z czym zapytał o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wynik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1254">
        <w:rPr>
          <w:rFonts w:asciiTheme="minorHAnsi" w:hAnsiTheme="minorHAnsi" w:cstheme="minorHAnsi"/>
          <w:sz w:val="22"/>
          <w:szCs w:val="22"/>
        </w:rPr>
        <w:t>tych konsultacji oraz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czy w najbliższym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czasie </w:t>
      </w:r>
      <w:r w:rsidR="00BB1254">
        <w:rPr>
          <w:rFonts w:asciiTheme="minorHAnsi" w:hAnsiTheme="minorHAnsi" w:cstheme="minorHAnsi"/>
          <w:sz w:val="22"/>
          <w:szCs w:val="22"/>
        </w:rPr>
        <w:t xml:space="preserve">Rada Miasta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będzie się tym zajmować. 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  <w:u w:val="single"/>
        </w:rPr>
        <w:t>p. D. Zielińska</w:t>
      </w:r>
      <w:r w:rsidRPr="00BB1254">
        <w:rPr>
          <w:rFonts w:asciiTheme="minorHAnsi" w:hAnsiTheme="minorHAnsi" w:cstheme="minorHAnsi"/>
          <w:sz w:val="22"/>
          <w:szCs w:val="22"/>
        </w:rPr>
        <w:t xml:space="preserve">: </w:t>
      </w:r>
      <w:r w:rsidR="00BB1254" w:rsidRPr="00BB1254">
        <w:rPr>
          <w:rFonts w:asciiTheme="minorHAnsi" w:hAnsiTheme="minorHAnsi" w:cstheme="minorHAnsi"/>
          <w:sz w:val="22"/>
          <w:szCs w:val="22"/>
        </w:rPr>
        <w:t xml:space="preserve">odpowiedziała, że </w:t>
      </w:r>
      <w:r w:rsidR="00BB477E" w:rsidRPr="004A75B1">
        <w:rPr>
          <w:rFonts w:asciiTheme="minorHAnsi" w:hAnsiTheme="minorHAnsi" w:cstheme="minorHAnsi"/>
          <w:sz w:val="22"/>
          <w:szCs w:val="22"/>
        </w:rPr>
        <w:t>jeżeli chodzi o wynik konsultacji, to został on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podany do publicznej wiadomości. </w:t>
      </w:r>
      <w:r w:rsidR="00BB1254">
        <w:rPr>
          <w:rFonts w:asciiTheme="minorHAnsi" w:hAnsiTheme="minorHAnsi" w:cstheme="minorHAnsi"/>
          <w:sz w:val="22"/>
          <w:szCs w:val="22"/>
        </w:rPr>
        <w:t>Wyjasniła, że do TCUS w</w:t>
      </w:r>
      <w:r w:rsidR="00BB477E" w:rsidRPr="004A75B1">
        <w:rPr>
          <w:rFonts w:asciiTheme="minorHAnsi" w:hAnsiTheme="minorHAnsi" w:cstheme="minorHAnsi"/>
          <w:sz w:val="22"/>
          <w:szCs w:val="22"/>
        </w:rPr>
        <w:t>płynęło bardzo dużo uwag</w:t>
      </w:r>
      <w:r w:rsidR="00BB1254">
        <w:rPr>
          <w:rFonts w:asciiTheme="minorHAnsi" w:hAnsiTheme="minorHAnsi" w:cstheme="minorHAnsi"/>
          <w:sz w:val="22"/>
          <w:szCs w:val="22"/>
        </w:rPr>
        <w:t xml:space="preserve"> (p</w:t>
      </w:r>
      <w:r w:rsidR="00BB477E" w:rsidRPr="004A75B1">
        <w:rPr>
          <w:rFonts w:asciiTheme="minorHAnsi" w:hAnsiTheme="minorHAnsi" w:cstheme="minorHAnsi"/>
          <w:sz w:val="22"/>
          <w:szCs w:val="22"/>
        </w:rPr>
        <w:t>owyżej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1254">
        <w:rPr>
          <w:rFonts w:asciiTheme="minorHAnsi" w:hAnsiTheme="minorHAnsi" w:cstheme="minorHAnsi"/>
          <w:sz w:val="22"/>
          <w:szCs w:val="22"/>
        </w:rPr>
        <w:t>46)</w:t>
      </w:r>
      <w:r w:rsidR="00BB477E" w:rsidRPr="004A75B1">
        <w:rPr>
          <w:rFonts w:asciiTheme="minorHAnsi" w:hAnsiTheme="minorHAnsi" w:cstheme="minorHAnsi"/>
          <w:sz w:val="22"/>
          <w:szCs w:val="22"/>
        </w:rPr>
        <w:t>. Większość z tych uwag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1254">
        <w:rPr>
          <w:rFonts w:asciiTheme="minorHAnsi" w:hAnsiTheme="minorHAnsi" w:cstheme="minorHAnsi"/>
          <w:sz w:val="22"/>
          <w:szCs w:val="22"/>
        </w:rPr>
        <w:t>została uwzględniona, c</w:t>
      </w:r>
      <w:r w:rsidR="00BB477E" w:rsidRPr="004A75B1">
        <w:rPr>
          <w:rFonts w:asciiTheme="minorHAnsi" w:hAnsiTheme="minorHAnsi" w:cstheme="minorHAnsi"/>
          <w:sz w:val="22"/>
          <w:szCs w:val="22"/>
        </w:rPr>
        <w:t>zęść dotyczyła nie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samego dokumentu, a udogodnień dla seniorów,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które mogłoby wprowadzić miasto. </w:t>
      </w:r>
      <w:r w:rsidR="00BB1254">
        <w:rPr>
          <w:rFonts w:asciiTheme="minorHAnsi" w:hAnsiTheme="minorHAnsi" w:cstheme="minorHAnsi"/>
          <w:sz w:val="22"/>
          <w:szCs w:val="22"/>
        </w:rPr>
        <w:t>U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wagi </w:t>
      </w:r>
      <w:r w:rsidR="00BB1254">
        <w:rPr>
          <w:rFonts w:asciiTheme="minorHAnsi" w:hAnsiTheme="minorHAnsi" w:cstheme="minorHAnsi"/>
          <w:sz w:val="22"/>
          <w:szCs w:val="22"/>
        </w:rPr>
        <w:t>te zostały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skierowane do do jednostek, które zajmują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477E" w:rsidRPr="004A75B1">
        <w:rPr>
          <w:rFonts w:asciiTheme="minorHAnsi" w:hAnsiTheme="minorHAnsi" w:cstheme="minorHAnsi"/>
          <w:sz w:val="22"/>
          <w:szCs w:val="22"/>
        </w:rPr>
        <w:t>się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konkretną dziedziną. Jeżeli chodzi o politykę</w:t>
      </w:r>
      <w:r w:rsidR="00BB1254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senioralną, to rzeczywiście w dalszym ciągu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podlega modyfikacjom. Praktycznie </w:t>
      </w:r>
      <w:r w:rsidR="00BB1254">
        <w:rPr>
          <w:rFonts w:asciiTheme="minorHAnsi" w:hAnsiTheme="minorHAnsi" w:cstheme="minorHAnsi"/>
          <w:sz w:val="22"/>
          <w:szCs w:val="22"/>
        </w:rPr>
        <w:t xml:space="preserve">TCUS </w:t>
      </w:r>
      <w:r w:rsidR="00BB477E" w:rsidRPr="004A75B1">
        <w:rPr>
          <w:rFonts w:asciiTheme="minorHAnsi" w:hAnsiTheme="minorHAnsi" w:cstheme="minorHAnsi"/>
          <w:sz w:val="22"/>
          <w:szCs w:val="22"/>
        </w:rPr>
        <w:t>kończy już te</w:t>
      </w:r>
      <w:r w:rsidR="00BB1254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prace. </w:t>
      </w:r>
      <w:r w:rsidR="00BB1254">
        <w:rPr>
          <w:rFonts w:asciiTheme="minorHAnsi" w:hAnsiTheme="minorHAnsi" w:cstheme="minorHAnsi"/>
          <w:sz w:val="22"/>
          <w:szCs w:val="22"/>
        </w:rPr>
        <w:t>Ze względu na to, iż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dokument jest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bardzo szeroki, jest nad wszystkimi dokumentami</w:t>
      </w:r>
      <w:r w:rsidR="00BB1254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też strategicznymi, które są prowadzone w gminie,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nad wszystkimi programami, więc </w:t>
      </w:r>
      <w:r w:rsidR="00BB1254">
        <w:rPr>
          <w:rFonts w:asciiTheme="minorHAnsi" w:hAnsiTheme="minorHAnsi" w:cstheme="minorHAnsi"/>
          <w:sz w:val="22"/>
          <w:szCs w:val="22"/>
        </w:rPr>
        <w:t>nalezy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w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tej polityce senioralnej odnieść się do</w:t>
      </w:r>
      <w:r w:rsidR="00BB1254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tych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wskaźników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477E" w:rsidRPr="004A75B1">
        <w:rPr>
          <w:rFonts w:asciiTheme="minorHAnsi" w:hAnsiTheme="minorHAnsi" w:cstheme="minorHAnsi"/>
          <w:sz w:val="22"/>
          <w:szCs w:val="22"/>
        </w:rPr>
        <w:t>i programów oraz strategii, które są</w:t>
      </w:r>
      <w:r w:rsidR="00BB1254">
        <w:rPr>
          <w:rFonts w:asciiTheme="minorHAnsi" w:hAnsiTheme="minorHAnsi" w:cstheme="minorHAnsi"/>
          <w:sz w:val="22"/>
          <w:szCs w:val="22"/>
        </w:rPr>
        <w:t xml:space="preserve"> już przez G</w:t>
      </w:r>
      <w:r w:rsidR="00BB477E" w:rsidRPr="004A75B1">
        <w:rPr>
          <w:rFonts w:asciiTheme="minorHAnsi" w:hAnsiTheme="minorHAnsi" w:cstheme="minorHAnsi"/>
          <w:sz w:val="22"/>
          <w:szCs w:val="22"/>
        </w:rPr>
        <w:t>min</w:t>
      </w:r>
      <w:r w:rsidR="00BB1254">
        <w:rPr>
          <w:rFonts w:asciiTheme="minorHAnsi" w:hAnsiTheme="minorHAnsi" w:cstheme="minorHAnsi"/>
          <w:sz w:val="22"/>
          <w:szCs w:val="22"/>
        </w:rPr>
        <w:t>ę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realizowane. </w:t>
      </w:r>
      <w:r w:rsidR="00BB1254">
        <w:rPr>
          <w:rFonts w:asciiTheme="minorHAnsi" w:hAnsiTheme="minorHAnsi" w:cstheme="minorHAnsi"/>
          <w:sz w:val="22"/>
          <w:szCs w:val="22"/>
        </w:rPr>
        <w:t>Z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naleźć wspólny mianownik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477E" w:rsidRPr="004A75B1">
        <w:rPr>
          <w:rFonts w:asciiTheme="minorHAnsi" w:hAnsiTheme="minorHAnsi" w:cstheme="minorHAnsi"/>
          <w:sz w:val="22"/>
          <w:szCs w:val="22"/>
        </w:rPr>
        <w:t>dla tych wszystkich działań. Rzeczywiście</w:t>
      </w: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B477E" w:rsidRPr="004A75B1">
        <w:rPr>
          <w:rFonts w:asciiTheme="minorHAnsi" w:hAnsiTheme="minorHAnsi" w:cstheme="minorHAnsi"/>
          <w:sz w:val="22"/>
          <w:szCs w:val="22"/>
        </w:rPr>
        <w:t>zaplanowa</w:t>
      </w:r>
      <w:r w:rsidR="00BB1254">
        <w:rPr>
          <w:rFonts w:asciiTheme="minorHAnsi" w:hAnsiTheme="minorHAnsi" w:cstheme="minorHAnsi"/>
          <w:sz w:val="22"/>
          <w:szCs w:val="22"/>
        </w:rPr>
        <w:t>no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 prace do 10 lutego, </w:t>
      </w:r>
      <w:r w:rsidR="00BB1254">
        <w:rPr>
          <w:rFonts w:asciiTheme="minorHAnsi" w:hAnsiTheme="minorHAnsi" w:cstheme="minorHAnsi"/>
          <w:sz w:val="22"/>
          <w:szCs w:val="22"/>
        </w:rPr>
        <w:t xml:space="preserve">stąd z pewnością </w:t>
      </w:r>
      <w:r w:rsidR="00BB477E" w:rsidRPr="004A75B1">
        <w:rPr>
          <w:rFonts w:asciiTheme="minorHAnsi" w:hAnsiTheme="minorHAnsi" w:cstheme="minorHAnsi"/>
          <w:sz w:val="22"/>
          <w:szCs w:val="22"/>
        </w:rPr>
        <w:t>jeszcze w pierwszym kwartale zostanie</w:t>
      </w:r>
      <w:r w:rsidR="00BB1254">
        <w:rPr>
          <w:rFonts w:asciiTheme="minorHAnsi" w:hAnsiTheme="minorHAnsi" w:cstheme="minorHAnsi"/>
          <w:sz w:val="22"/>
          <w:szCs w:val="22"/>
        </w:rPr>
        <w:t xml:space="preserve"> Radnym </w:t>
      </w:r>
      <w:r w:rsidR="00BB477E" w:rsidRPr="004A75B1">
        <w:rPr>
          <w:rFonts w:asciiTheme="minorHAnsi" w:hAnsiTheme="minorHAnsi" w:cstheme="minorHAnsi"/>
          <w:sz w:val="22"/>
          <w:szCs w:val="22"/>
        </w:rPr>
        <w:t xml:space="preserve">przedstawione. </w:t>
      </w: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</w:p>
    <w:p w:rsidR="00BB477E" w:rsidRPr="004A75B1" w:rsidRDefault="00BB477E" w:rsidP="004A75B1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Dyskusja:</w:t>
      </w:r>
      <w:r w:rsidRPr="004A75B1"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BB477E" w:rsidRPr="004A75B1" w:rsidRDefault="00BB477E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6842F9" w:rsidRPr="004A75B1" w:rsidRDefault="006842F9" w:rsidP="004A75B1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</w:t>
      </w:r>
      <w:r w:rsidR="004A75B1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1606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4A75B1"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została podjęta (uchwała 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1257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4A75B1" w:rsidRPr="004A75B1" w:rsidRDefault="004A75B1" w:rsidP="004A75B1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1607. Wynik głosowania: 24-0-0. Uchwała została podjęta (uchwała 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1258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BE51D2" w:rsidRPr="004A75B1" w:rsidRDefault="00BE51D2" w:rsidP="004A75B1">
      <w:pPr>
        <w:tabs>
          <w:tab w:val="left" w:pos="142"/>
          <w:tab w:val="num" w:pos="284"/>
          <w:tab w:val="left" w:pos="426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BE51D2" w:rsidRPr="004A75B1" w:rsidRDefault="004A75B1" w:rsidP="004A75B1">
      <w:pPr>
        <w:pStyle w:val="Akapitzlist"/>
        <w:tabs>
          <w:tab w:val="left" w:pos="142"/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XIII. 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="0004736E" w:rsidRPr="004A75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 sprawie przyjęcia Programu Korekcyjno-Edukacyjnego </w:t>
      </w:r>
      <w:r w:rsidR="00B72CF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04736E" w:rsidRPr="004A75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dla Osób Stosujących Przemoc Domową opracowanego dla Miasta Torunia na lata 2024-2027 </w:t>
      </w:r>
      <w:r w:rsidR="00B72CF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-</w:t>
      </w:r>
      <w:r w:rsidR="0004736E" w:rsidRPr="004A75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DRUK NR 1597.</w:t>
      </w:r>
    </w:p>
    <w:p w:rsidR="00BE51D2" w:rsidRPr="004A75B1" w:rsidRDefault="00BE51D2" w:rsidP="004A75B1">
      <w:pPr>
        <w:tabs>
          <w:tab w:val="left" w:pos="142"/>
          <w:tab w:val="num" w:pos="284"/>
          <w:tab w:val="left" w:pos="426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4A75B1" w:rsidRPr="004A75B1" w:rsidRDefault="00B817FD" w:rsidP="004A75B1">
      <w:pPr>
        <w:rPr>
          <w:rFonts w:asciiTheme="minorHAnsi" w:hAnsiTheme="minorHAnsi" w:cstheme="minorHAnsi"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  <w:u w:val="single"/>
        </w:rPr>
        <w:t>p. R. Walter:</w:t>
      </w:r>
      <w:r>
        <w:rPr>
          <w:rFonts w:asciiTheme="minorHAnsi" w:hAnsiTheme="minorHAnsi" w:cstheme="minorHAnsi"/>
          <w:sz w:val="22"/>
          <w:szCs w:val="22"/>
        </w:rPr>
        <w:t xml:space="preserve"> Dyrektor M</w:t>
      </w:r>
      <w:r w:rsidR="00BB1254">
        <w:rPr>
          <w:rFonts w:asciiTheme="minorHAnsi" w:hAnsiTheme="minorHAnsi" w:cstheme="minorHAnsi"/>
          <w:sz w:val="22"/>
          <w:szCs w:val="22"/>
        </w:rPr>
        <w:t xml:space="preserve">iejskiego </w:t>
      </w:r>
      <w:r>
        <w:rPr>
          <w:rFonts w:asciiTheme="minorHAnsi" w:hAnsiTheme="minorHAnsi" w:cstheme="minorHAnsi"/>
          <w:sz w:val="22"/>
          <w:szCs w:val="22"/>
        </w:rPr>
        <w:t>O</w:t>
      </w:r>
      <w:r w:rsidR="00BB1254">
        <w:rPr>
          <w:rFonts w:asciiTheme="minorHAnsi" w:hAnsiTheme="minorHAnsi" w:cstheme="minorHAnsi"/>
          <w:sz w:val="22"/>
          <w:szCs w:val="22"/>
        </w:rPr>
        <w:t xml:space="preserve">środka </w:t>
      </w:r>
      <w:r>
        <w:rPr>
          <w:rFonts w:asciiTheme="minorHAnsi" w:hAnsiTheme="minorHAnsi" w:cstheme="minorHAnsi"/>
          <w:sz w:val="22"/>
          <w:szCs w:val="22"/>
        </w:rPr>
        <w:t>P</w:t>
      </w:r>
      <w:r w:rsidR="00BB1254">
        <w:rPr>
          <w:rFonts w:asciiTheme="minorHAnsi" w:hAnsiTheme="minorHAnsi" w:cstheme="minorHAnsi"/>
          <w:sz w:val="22"/>
          <w:szCs w:val="22"/>
        </w:rPr>
        <w:t xml:space="preserve">omocy </w:t>
      </w:r>
      <w:r>
        <w:rPr>
          <w:rFonts w:asciiTheme="minorHAnsi" w:hAnsiTheme="minorHAnsi" w:cstheme="minorHAnsi"/>
          <w:sz w:val="22"/>
          <w:szCs w:val="22"/>
        </w:rPr>
        <w:t>R</w:t>
      </w:r>
      <w:r w:rsidR="00BB1254">
        <w:rPr>
          <w:rFonts w:asciiTheme="minorHAnsi" w:hAnsiTheme="minorHAnsi" w:cstheme="minorHAnsi"/>
          <w:sz w:val="22"/>
          <w:szCs w:val="22"/>
        </w:rPr>
        <w:t xml:space="preserve">odzinie w Toruniu przedstawił uzasadnienie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B1254">
        <w:rPr>
          <w:rFonts w:asciiTheme="minorHAnsi" w:hAnsiTheme="minorHAnsi" w:cstheme="minorHAnsi"/>
          <w:sz w:val="22"/>
          <w:szCs w:val="22"/>
        </w:rPr>
        <w:t>dla projektu uchwały według druku nr 1597.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5B1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</w:p>
    <w:p w:rsidR="00B817FD" w:rsidRPr="002D2B55" w:rsidRDefault="00B817FD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t>Opinie:</w:t>
      </w:r>
    </w:p>
    <w:p w:rsidR="00BB1254" w:rsidRDefault="004A75B1" w:rsidP="00B817FD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>KZi</w:t>
      </w:r>
      <w:r w:rsidR="00BB1254">
        <w:rPr>
          <w:rFonts w:asciiTheme="minorHAnsi" w:hAnsiTheme="minorHAnsi" w:cstheme="minorHAnsi"/>
          <w:sz w:val="22"/>
          <w:szCs w:val="22"/>
        </w:rPr>
        <w:t xml:space="preserve">R - zał. nr </w:t>
      </w:r>
      <w:r w:rsidR="00D84D27">
        <w:rPr>
          <w:rFonts w:asciiTheme="minorHAnsi" w:hAnsiTheme="minorHAnsi" w:cstheme="minorHAnsi"/>
          <w:sz w:val="22"/>
          <w:szCs w:val="22"/>
        </w:rPr>
        <w:t>8</w:t>
      </w:r>
      <w:r w:rsidR="00BB1254">
        <w:rPr>
          <w:rFonts w:asciiTheme="minorHAnsi" w:hAnsiTheme="minorHAnsi" w:cstheme="minorHAnsi"/>
          <w:sz w:val="22"/>
          <w:szCs w:val="22"/>
        </w:rPr>
        <w:t>,</w:t>
      </w:r>
    </w:p>
    <w:p w:rsidR="004A75B1" w:rsidRDefault="00BB1254" w:rsidP="00B817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KRM - zał. nr </w:t>
      </w:r>
      <w:r w:rsidR="00D84D27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17FD" w:rsidRPr="004A75B1" w:rsidRDefault="00B817FD" w:rsidP="00B817FD">
      <w:pPr>
        <w:rPr>
          <w:rFonts w:asciiTheme="minorHAnsi" w:hAnsiTheme="minorHAnsi" w:cstheme="minorHAnsi"/>
          <w:sz w:val="22"/>
          <w:szCs w:val="22"/>
        </w:rPr>
      </w:pPr>
    </w:p>
    <w:p w:rsidR="00B817FD" w:rsidRPr="002D2B55" w:rsidRDefault="00B817FD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t>P</w:t>
      </w:r>
      <w:r w:rsidR="004A75B1" w:rsidRPr="002D2B55">
        <w:rPr>
          <w:rFonts w:asciiTheme="minorHAnsi" w:hAnsiTheme="minorHAnsi" w:cstheme="minorHAnsi"/>
          <w:b/>
          <w:sz w:val="22"/>
          <w:szCs w:val="22"/>
        </w:rPr>
        <w:t>ytania</w:t>
      </w:r>
      <w:r w:rsidRPr="002D2B55">
        <w:rPr>
          <w:rFonts w:asciiTheme="minorHAnsi" w:hAnsiTheme="minorHAnsi" w:cstheme="minorHAnsi"/>
          <w:b/>
          <w:sz w:val="22"/>
          <w:szCs w:val="22"/>
        </w:rPr>
        <w:t>:</w:t>
      </w:r>
    </w:p>
    <w:p w:rsidR="00B817FD" w:rsidRPr="002D2B55" w:rsidRDefault="00B817FD" w:rsidP="004A75B1">
      <w:pPr>
        <w:rPr>
          <w:rFonts w:asciiTheme="minorHAnsi" w:hAnsiTheme="minorHAnsi" w:cstheme="minorHAnsi"/>
          <w:b/>
          <w:sz w:val="22"/>
          <w:szCs w:val="22"/>
        </w:rPr>
      </w:pPr>
    </w:p>
    <w:p w:rsidR="004A75B1" w:rsidRPr="004A75B1" w:rsidRDefault="00B817FD" w:rsidP="004A75B1">
      <w:pPr>
        <w:rPr>
          <w:rFonts w:asciiTheme="minorHAnsi" w:hAnsiTheme="minorHAnsi" w:cstheme="minorHAnsi"/>
          <w:sz w:val="22"/>
          <w:szCs w:val="22"/>
        </w:rPr>
      </w:pPr>
      <w:r w:rsidRPr="00BA6424">
        <w:rPr>
          <w:rFonts w:asciiTheme="minorHAnsi" w:hAnsiTheme="minorHAnsi" w:cstheme="minorHAnsi"/>
          <w:b/>
          <w:sz w:val="22"/>
          <w:szCs w:val="22"/>
          <w:u w:val="single"/>
        </w:rPr>
        <w:t xml:space="preserve">p. </w:t>
      </w:r>
      <w:r w:rsidR="004A75B1" w:rsidRPr="00BA6424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Pr="00BA642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4A75B1" w:rsidRPr="00BA6424">
        <w:rPr>
          <w:rFonts w:asciiTheme="minorHAnsi" w:hAnsiTheme="minorHAnsi" w:cstheme="minorHAnsi"/>
          <w:b/>
          <w:sz w:val="22"/>
          <w:szCs w:val="22"/>
          <w:u w:val="single"/>
        </w:rPr>
        <w:t xml:space="preserve"> Skerska-Roman</w:t>
      </w:r>
      <w:r w:rsidR="00BB1254" w:rsidRPr="00BA642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zapyta</w:t>
      </w:r>
      <w:r w:rsidR="00BB1254">
        <w:rPr>
          <w:rFonts w:asciiTheme="minorHAnsi" w:hAnsiTheme="minorHAnsi" w:cstheme="minorHAnsi"/>
          <w:sz w:val="22"/>
          <w:szCs w:val="22"/>
        </w:rPr>
        <w:t>ła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o odsetek osób kończących ten program</w:t>
      </w:r>
      <w:r w:rsidR="00BB1254">
        <w:rPr>
          <w:rFonts w:asciiTheme="minorHAnsi" w:hAnsiTheme="minorHAnsi" w:cstheme="minorHAnsi"/>
          <w:sz w:val="22"/>
          <w:szCs w:val="22"/>
        </w:rPr>
        <w:t>, ponieważ ze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statystyk wid</w:t>
      </w:r>
      <w:r w:rsidR="00BB1254">
        <w:rPr>
          <w:rFonts w:asciiTheme="minorHAnsi" w:hAnsiTheme="minorHAnsi" w:cstheme="minorHAnsi"/>
          <w:sz w:val="22"/>
          <w:szCs w:val="22"/>
        </w:rPr>
        <w:t>ać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, że nie jest zbyt duży. </w:t>
      </w:r>
      <w:r w:rsidR="00BB1254">
        <w:rPr>
          <w:rFonts w:asciiTheme="minorHAnsi" w:hAnsiTheme="minorHAnsi" w:cstheme="minorHAnsi"/>
          <w:sz w:val="22"/>
          <w:szCs w:val="22"/>
        </w:rPr>
        <w:t>W związku z tym zapytała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, </w:t>
      </w:r>
      <w:r w:rsidR="00BA6424">
        <w:rPr>
          <w:rFonts w:asciiTheme="minorHAnsi" w:hAnsiTheme="minorHAnsi" w:cstheme="minorHAnsi"/>
          <w:sz w:val="22"/>
          <w:szCs w:val="22"/>
        </w:rPr>
        <w:t xml:space="preserve">czy </w:t>
      </w:r>
      <w:r w:rsidR="004A75B1" w:rsidRPr="004A75B1">
        <w:rPr>
          <w:rFonts w:asciiTheme="minorHAnsi" w:hAnsiTheme="minorHAnsi" w:cstheme="minorHAnsi"/>
          <w:sz w:val="22"/>
          <w:szCs w:val="22"/>
        </w:rPr>
        <w:t>osoba</w:t>
      </w:r>
      <w:r w:rsidR="00BA6424">
        <w:rPr>
          <w:rFonts w:asciiTheme="minorHAnsi" w:hAnsiTheme="minorHAnsi" w:cstheme="minorHAnsi"/>
          <w:sz w:val="22"/>
          <w:szCs w:val="22"/>
        </w:rPr>
        <w:t xml:space="preserve"> stosująca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przemoc</w:t>
      </w:r>
      <w:r w:rsidR="00BA6424">
        <w:rPr>
          <w:rFonts w:asciiTheme="minorHAnsi" w:hAnsiTheme="minorHAnsi" w:cstheme="minorHAnsi"/>
          <w:sz w:val="22"/>
          <w:szCs w:val="22"/>
        </w:rPr>
        <w:t xml:space="preserve"> s</w:t>
      </w:r>
      <w:r w:rsidR="004A75B1" w:rsidRPr="004A75B1">
        <w:rPr>
          <w:rFonts w:asciiTheme="minorHAnsi" w:hAnsiTheme="minorHAnsi" w:cstheme="minorHAnsi"/>
          <w:sz w:val="22"/>
          <w:szCs w:val="22"/>
        </w:rPr>
        <w:t>ierowana musi te zajęcia w ramach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tego programu odbyć. </w:t>
      </w:r>
      <w:r w:rsidR="00BA6424">
        <w:rPr>
          <w:rFonts w:asciiTheme="minorHAnsi" w:hAnsiTheme="minorHAnsi" w:cstheme="minorHAnsi"/>
          <w:sz w:val="22"/>
          <w:szCs w:val="22"/>
        </w:rPr>
        <w:t>Zapytała, c</w:t>
      </w:r>
      <w:r w:rsidR="004A75B1" w:rsidRPr="004A75B1">
        <w:rPr>
          <w:rFonts w:asciiTheme="minorHAnsi" w:hAnsiTheme="minorHAnsi" w:cstheme="minorHAnsi"/>
          <w:sz w:val="22"/>
          <w:szCs w:val="22"/>
        </w:rPr>
        <w:t>zy</w:t>
      </w:r>
      <w:r w:rsidR="00BA6424">
        <w:rPr>
          <w:rFonts w:asciiTheme="minorHAnsi" w:hAnsiTheme="minorHAnsi" w:cstheme="minorHAnsi"/>
          <w:sz w:val="22"/>
          <w:szCs w:val="22"/>
        </w:rPr>
        <w:t xml:space="preserve"> s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ąd przewiduje konsekwencje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za nieukończenie tego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programu</w:t>
      </w:r>
      <w:r w:rsidR="00BA6424">
        <w:rPr>
          <w:rFonts w:asciiTheme="minorHAnsi" w:hAnsiTheme="minorHAnsi" w:cstheme="minorHAnsi"/>
          <w:sz w:val="22"/>
          <w:szCs w:val="22"/>
        </w:rPr>
        <w:t>, c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zy </w:t>
      </w:r>
      <w:r w:rsidR="00BA6424">
        <w:rPr>
          <w:rFonts w:asciiTheme="minorHAnsi" w:hAnsiTheme="minorHAnsi" w:cstheme="minorHAnsi"/>
          <w:sz w:val="22"/>
          <w:szCs w:val="22"/>
        </w:rPr>
        <w:t xml:space="preserve">też za </w:t>
      </w:r>
      <w:r w:rsidR="004A75B1" w:rsidRPr="004A75B1">
        <w:rPr>
          <w:rFonts w:asciiTheme="minorHAnsi" w:hAnsiTheme="minorHAnsi" w:cstheme="minorHAnsi"/>
          <w:sz w:val="22"/>
          <w:szCs w:val="22"/>
        </w:rPr>
        <w:t>niepoddanie się temu</w:t>
      </w:r>
      <w:r w:rsidR="00BA6424">
        <w:rPr>
          <w:rFonts w:asciiTheme="minorHAnsi" w:hAnsiTheme="minorHAnsi" w:cstheme="minorHAnsi"/>
          <w:sz w:val="22"/>
          <w:szCs w:val="22"/>
        </w:rPr>
        <w:t xml:space="preserve"> programowi, </w:t>
      </w:r>
      <w:r w:rsidR="004A75B1" w:rsidRPr="004A75B1">
        <w:rPr>
          <w:rFonts w:asciiTheme="minorHAnsi" w:hAnsiTheme="minorHAnsi" w:cstheme="minorHAnsi"/>
          <w:sz w:val="22"/>
          <w:szCs w:val="22"/>
        </w:rPr>
        <w:t>czy to ma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wpływ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na </w:t>
      </w:r>
      <w:r w:rsidR="00BA6424">
        <w:rPr>
          <w:rFonts w:asciiTheme="minorHAnsi" w:hAnsiTheme="minorHAnsi" w:cstheme="minorHAnsi"/>
          <w:sz w:val="22"/>
          <w:szCs w:val="22"/>
        </w:rPr>
        <w:t>osoby, kończące program. Poprosiła o dane liczbowe.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5B1" w:rsidRDefault="00B817FD" w:rsidP="00BA6424">
      <w:pPr>
        <w:rPr>
          <w:rFonts w:asciiTheme="minorHAnsi" w:hAnsiTheme="minorHAnsi" w:cstheme="minorHAnsi"/>
          <w:sz w:val="22"/>
          <w:szCs w:val="22"/>
        </w:rPr>
      </w:pPr>
      <w:r w:rsidRPr="00BA642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p. R. Walter</w:t>
      </w:r>
      <w:r w:rsidR="00BA6424" w:rsidRPr="00BA6424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BA6424">
        <w:rPr>
          <w:rFonts w:asciiTheme="minorHAnsi" w:hAnsiTheme="minorHAnsi" w:cstheme="minorHAnsi"/>
          <w:sz w:val="22"/>
          <w:szCs w:val="22"/>
        </w:rPr>
        <w:t xml:space="preserve"> odpowiedział, że </w:t>
      </w:r>
      <w:r w:rsidR="004A75B1" w:rsidRPr="004A75B1">
        <w:rPr>
          <w:rFonts w:asciiTheme="minorHAnsi" w:hAnsiTheme="minorHAnsi" w:cstheme="minorHAnsi"/>
          <w:sz w:val="22"/>
          <w:szCs w:val="22"/>
        </w:rPr>
        <w:t>w zeszłym roku do programu przystąpiło 11</w:t>
      </w:r>
      <w:r w:rsidR="00BA6424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osób</w:t>
      </w:r>
      <w:r w:rsidR="00BA6424">
        <w:rPr>
          <w:rFonts w:asciiTheme="minorHAnsi" w:hAnsiTheme="minorHAnsi" w:cstheme="minorHAnsi"/>
          <w:sz w:val="22"/>
          <w:szCs w:val="22"/>
        </w:rPr>
        <w:t>, u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kończyło </w:t>
      </w:r>
      <w:r w:rsidR="00BA6424">
        <w:rPr>
          <w:rFonts w:asciiTheme="minorHAnsi" w:hAnsiTheme="minorHAnsi" w:cstheme="minorHAnsi"/>
          <w:sz w:val="22"/>
          <w:szCs w:val="22"/>
        </w:rPr>
        <w:t xml:space="preserve">go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8,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więc zdecydowana większość.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Jeśli chodzi o </w:t>
      </w:r>
      <w:r>
        <w:rPr>
          <w:rFonts w:asciiTheme="minorHAnsi" w:hAnsiTheme="minorHAnsi" w:cstheme="minorHAnsi"/>
          <w:sz w:val="22"/>
          <w:szCs w:val="22"/>
        </w:rPr>
        <w:t>sankcje, sąd ma możliwość nawet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odwieszenia kary,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jeśli był to wyrok na przykład w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zawieszeniu i osoba uchylała się od uczestniczenia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w programie,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czy nie chciała</w:t>
      </w:r>
      <w:r w:rsidR="00BA6424">
        <w:rPr>
          <w:rFonts w:asciiTheme="minorHAnsi" w:hAnsiTheme="minorHAnsi" w:cstheme="minorHAnsi"/>
          <w:sz w:val="22"/>
          <w:szCs w:val="22"/>
        </w:rPr>
        <w:t xml:space="preserve"> uczestniczyć, wówczas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sąd może nawet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odwiesić karę </w:t>
      </w:r>
      <w:r w:rsidR="00BA6424">
        <w:rPr>
          <w:rFonts w:asciiTheme="minorHAnsi" w:hAnsiTheme="minorHAnsi" w:cstheme="minorHAnsi"/>
          <w:sz w:val="22"/>
          <w:szCs w:val="22"/>
        </w:rPr>
        <w:t xml:space="preserve">zawieszenia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wolności. </w:t>
      </w:r>
    </w:p>
    <w:p w:rsidR="00BA6424" w:rsidRPr="004A75B1" w:rsidRDefault="00BA6424" w:rsidP="00BA6424">
      <w:pPr>
        <w:rPr>
          <w:rFonts w:asciiTheme="minorHAnsi" w:hAnsiTheme="minorHAnsi" w:cstheme="minorHAnsi"/>
          <w:sz w:val="22"/>
          <w:szCs w:val="22"/>
        </w:rPr>
      </w:pPr>
    </w:p>
    <w:p w:rsidR="00BE51D2" w:rsidRPr="004A75B1" w:rsidRDefault="00B817FD" w:rsidP="00B817FD">
      <w:pPr>
        <w:rPr>
          <w:rFonts w:asciiTheme="minorHAnsi" w:hAnsiTheme="minorHAnsi" w:cstheme="minorHAnsi"/>
          <w:b/>
          <w:sz w:val="22"/>
          <w:szCs w:val="22"/>
        </w:rPr>
      </w:pPr>
      <w:r w:rsidRPr="00BA6424">
        <w:rPr>
          <w:rFonts w:asciiTheme="minorHAnsi" w:hAnsiTheme="minorHAnsi" w:cstheme="minorHAnsi"/>
          <w:b/>
          <w:sz w:val="22"/>
          <w:szCs w:val="22"/>
        </w:rPr>
        <w:t>Dyskusja:</w:t>
      </w:r>
      <w:r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BE51D2" w:rsidRPr="004A75B1" w:rsidRDefault="00BE51D2" w:rsidP="004A75B1">
      <w:pPr>
        <w:tabs>
          <w:tab w:val="left" w:pos="142"/>
          <w:tab w:val="num" w:pos="284"/>
          <w:tab w:val="left" w:pos="426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6842F9" w:rsidRPr="004A75B1" w:rsidRDefault="006842F9" w:rsidP="004A75B1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1597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została podjęta (uchwała 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1259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BE51D2" w:rsidRPr="004A75B1" w:rsidRDefault="00BE51D2" w:rsidP="004A75B1">
      <w:pPr>
        <w:tabs>
          <w:tab w:val="left" w:pos="142"/>
          <w:tab w:val="num" w:pos="284"/>
          <w:tab w:val="left" w:pos="426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BE51D2" w:rsidRPr="004A75B1" w:rsidRDefault="004A75B1" w:rsidP="004A75B1">
      <w:pPr>
        <w:pStyle w:val="Akapitzlist"/>
        <w:tabs>
          <w:tab w:val="left" w:pos="0"/>
          <w:tab w:val="left" w:pos="426"/>
          <w:tab w:val="num" w:pos="1004"/>
          <w:tab w:val="num" w:pos="1288"/>
        </w:tabs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4A75B1">
        <w:rPr>
          <w:rFonts w:asciiTheme="minorHAnsi" w:hAnsiTheme="minorHAnsi" w:cstheme="minorHAnsi"/>
          <w:b/>
          <w:sz w:val="22"/>
          <w:szCs w:val="22"/>
        </w:rPr>
        <w:t>XIV. 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="0004736E" w:rsidRPr="004A75B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 sprawie przyjęcia planu potrzeb w zakresie wykonywania prac społecznie użytecznych w roku 2024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 xml:space="preserve"> - DRUK NR 1603.</w:t>
      </w:r>
    </w:p>
    <w:p w:rsidR="00BE51D2" w:rsidRPr="004A75B1" w:rsidRDefault="00BE51D2" w:rsidP="004A75B1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4A75B1" w:rsidRDefault="00B817FD" w:rsidP="004A75B1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  <w:r w:rsidRPr="00B817FD">
        <w:rPr>
          <w:rFonts w:asciiTheme="minorHAnsi" w:hAnsiTheme="minorHAnsi" w:cstheme="minorHAnsi"/>
          <w:b/>
          <w:sz w:val="22"/>
          <w:szCs w:val="22"/>
          <w:u w:val="single"/>
        </w:rPr>
        <w:t>p. R. Walter</w:t>
      </w:r>
      <w:r w:rsidR="00BA642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BA6424" w:rsidRPr="00BA6424">
        <w:rPr>
          <w:rFonts w:asciiTheme="minorHAnsi" w:hAnsiTheme="minorHAnsi" w:cstheme="minorHAnsi"/>
          <w:sz w:val="22"/>
          <w:szCs w:val="22"/>
        </w:rPr>
        <w:t xml:space="preserve"> </w:t>
      </w:r>
      <w:r w:rsidR="00BA6424">
        <w:rPr>
          <w:rFonts w:asciiTheme="minorHAnsi" w:hAnsiTheme="minorHAnsi" w:cstheme="minorHAnsi"/>
          <w:sz w:val="22"/>
          <w:szCs w:val="22"/>
        </w:rPr>
        <w:t xml:space="preserve">Dyrektor Miejskiego Ośrodka Pomocy Rodzinie w Toruniu przedstawił uzasadnienie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A6424">
        <w:rPr>
          <w:rFonts w:asciiTheme="minorHAnsi" w:hAnsiTheme="minorHAnsi" w:cstheme="minorHAnsi"/>
          <w:sz w:val="22"/>
          <w:szCs w:val="22"/>
        </w:rPr>
        <w:t>dla projektu uchwały według druku nr 1603.</w:t>
      </w:r>
    </w:p>
    <w:p w:rsidR="00B72CFE" w:rsidRPr="00B817FD" w:rsidRDefault="00B72CFE" w:rsidP="004A75B1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817FD" w:rsidRPr="002D2B55" w:rsidRDefault="00B817FD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t>Opinie:</w:t>
      </w:r>
    </w:p>
    <w:p w:rsidR="004A75B1" w:rsidRPr="004A75B1" w:rsidRDefault="00BA6424" w:rsidP="004A75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KZiR - zał. nr </w:t>
      </w:r>
      <w:r w:rsidR="00D84D27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75B1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</w:p>
    <w:p w:rsidR="00B817FD" w:rsidRDefault="00B817FD" w:rsidP="004A75B1">
      <w:pPr>
        <w:rPr>
          <w:rFonts w:asciiTheme="minorHAnsi" w:hAnsiTheme="minorHAnsi" w:cstheme="minorHAnsi"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t>Pytania:</w:t>
      </w:r>
      <w:r>
        <w:rPr>
          <w:rFonts w:asciiTheme="minorHAnsi" w:hAnsiTheme="minorHAnsi" w:cstheme="minorHAnsi"/>
          <w:sz w:val="22"/>
          <w:szCs w:val="22"/>
        </w:rPr>
        <w:t xml:space="preserve"> brak. </w:t>
      </w:r>
    </w:p>
    <w:p w:rsidR="00B817FD" w:rsidRDefault="00B817FD" w:rsidP="004A75B1">
      <w:pPr>
        <w:rPr>
          <w:rFonts w:asciiTheme="minorHAnsi" w:hAnsiTheme="minorHAnsi" w:cstheme="minorHAnsi"/>
          <w:sz w:val="22"/>
          <w:szCs w:val="22"/>
        </w:rPr>
      </w:pPr>
    </w:p>
    <w:p w:rsidR="004A75B1" w:rsidRPr="002D2B55" w:rsidRDefault="00B817FD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t xml:space="preserve">Dyskusja: </w:t>
      </w:r>
    </w:p>
    <w:p w:rsidR="00B817FD" w:rsidRDefault="00B817FD" w:rsidP="004A75B1">
      <w:pPr>
        <w:rPr>
          <w:rFonts w:asciiTheme="minorHAnsi" w:hAnsiTheme="minorHAnsi" w:cstheme="minorHAnsi"/>
          <w:sz w:val="22"/>
          <w:szCs w:val="22"/>
        </w:rPr>
      </w:pPr>
    </w:p>
    <w:p w:rsidR="004A75B1" w:rsidRPr="004A75B1" w:rsidRDefault="00BA6424" w:rsidP="004A75B1">
      <w:pPr>
        <w:rPr>
          <w:rFonts w:asciiTheme="minorHAnsi" w:hAnsiTheme="minorHAnsi" w:cstheme="minorHAnsi"/>
          <w:sz w:val="22"/>
          <w:szCs w:val="22"/>
        </w:rPr>
      </w:pPr>
      <w:r w:rsidRPr="00BA6424">
        <w:rPr>
          <w:rFonts w:asciiTheme="minorHAnsi" w:hAnsiTheme="minorHAnsi" w:cstheme="minorHAnsi"/>
          <w:b/>
          <w:sz w:val="22"/>
          <w:szCs w:val="22"/>
          <w:u w:val="single"/>
        </w:rPr>
        <w:t>p. M. Skerska-Roman: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podziękowa</w:t>
      </w:r>
      <w:r>
        <w:rPr>
          <w:rFonts w:asciiTheme="minorHAnsi" w:hAnsiTheme="minorHAnsi" w:cstheme="minorHAnsi"/>
          <w:sz w:val="22"/>
          <w:szCs w:val="22"/>
        </w:rPr>
        <w:t>ła Panu Dyrektorowi za współ</w:t>
      </w:r>
      <w:r w:rsidR="004A75B1" w:rsidRPr="004A75B1">
        <w:rPr>
          <w:rFonts w:asciiTheme="minorHAnsi" w:hAnsiTheme="minorHAnsi" w:cstheme="minorHAnsi"/>
          <w:sz w:val="22"/>
          <w:szCs w:val="22"/>
        </w:rPr>
        <w:t>pracę</w:t>
      </w:r>
      <w:r>
        <w:rPr>
          <w:rFonts w:asciiTheme="minorHAnsi" w:hAnsiTheme="minorHAnsi" w:cstheme="minorHAnsi"/>
          <w:sz w:val="22"/>
          <w:szCs w:val="22"/>
        </w:rPr>
        <w:t>, po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nieważ </w:t>
      </w:r>
      <w:r>
        <w:rPr>
          <w:rFonts w:asciiTheme="minorHAnsi" w:hAnsiTheme="minorHAnsi" w:cstheme="minorHAnsi"/>
          <w:sz w:val="22"/>
          <w:szCs w:val="22"/>
        </w:rPr>
        <w:t>wraz z R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adnym Maciejem Krużewskim </w:t>
      </w:r>
      <w:r>
        <w:rPr>
          <w:rFonts w:asciiTheme="minorHAnsi" w:hAnsiTheme="minorHAnsi" w:cstheme="minorHAnsi"/>
          <w:sz w:val="22"/>
          <w:szCs w:val="22"/>
        </w:rPr>
        <w:t xml:space="preserve">mieli obydwoje </w:t>
      </w:r>
      <w:r w:rsidR="004A75B1" w:rsidRPr="004A75B1">
        <w:rPr>
          <w:rFonts w:asciiTheme="minorHAnsi" w:hAnsiTheme="minorHAnsi" w:cstheme="minorHAnsi"/>
          <w:sz w:val="22"/>
          <w:szCs w:val="22"/>
        </w:rPr>
        <w:t>drobny udział w ustaleniu instytucji, które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z tych prac będą korzystały</w:t>
      </w:r>
      <w:r>
        <w:rPr>
          <w:rFonts w:asciiTheme="minorHAnsi" w:hAnsiTheme="minorHAnsi" w:cstheme="minorHAnsi"/>
          <w:sz w:val="22"/>
          <w:szCs w:val="22"/>
        </w:rPr>
        <w:t>. Stwierdziła, że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podoba się </w:t>
      </w:r>
      <w:r>
        <w:rPr>
          <w:rFonts w:asciiTheme="minorHAnsi" w:hAnsiTheme="minorHAnsi" w:cstheme="minorHAnsi"/>
          <w:sz w:val="22"/>
          <w:szCs w:val="22"/>
        </w:rPr>
        <w:t>jej pomysł</w:t>
      </w:r>
      <w:r w:rsidR="004A75B1" w:rsidRPr="004A75B1">
        <w:rPr>
          <w:rFonts w:asciiTheme="minorHAnsi" w:hAnsiTheme="minorHAnsi" w:cstheme="minorHAnsi"/>
          <w:sz w:val="22"/>
          <w:szCs w:val="22"/>
        </w:rPr>
        <w:t>, żeby nie przypisywać ilości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osób konkretnie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do każdej jednostki</w:t>
      </w:r>
      <w:r>
        <w:rPr>
          <w:rFonts w:asciiTheme="minorHAnsi" w:hAnsiTheme="minorHAnsi" w:cstheme="minorHAnsi"/>
          <w:sz w:val="22"/>
          <w:szCs w:val="22"/>
        </w:rPr>
        <w:t>,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tylko sumować</w:t>
      </w:r>
      <w:r>
        <w:rPr>
          <w:rFonts w:asciiTheme="minorHAnsi" w:hAnsiTheme="minorHAnsi" w:cstheme="minorHAnsi"/>
          <w:sz w:val="22"/>
          <w:szCs w:val="22"/>
        </w:rPr>
        <w:t>, co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będzie umożliwiało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przesuwanie tych osób w razie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A75B1" w:rsidRPr="004A75B1">
        <w:rPr>
          <w:rFonts w:asciiTheme="minorHAnsi" w:hAnsiTheme="minorHAnsi" w:cstheme="minorHAnsi"/>
          <w:sz w:val="22"/>
          <w:szCs w:val="22"/>
        </w:rPr>
        <w:t>ytuacji, kiedy niestety ich nie będzie</w:t>
      </w:r>
      <w:r>
        <w:rPr>
          <w:rFonts w:asciiTheme="minorHAnsi" w:hAnsiTheme="minorHAnsi" w:cstheme="minorHAnsi"/>
          <w:sz w:val="22"/>
          <w:szCs w:val="22"/>
        </w:rPr>
        <w:t>. Podziekowała również, za w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zięcie pod uwagę </w:t>
      </w:r>
      <w:r>
        <w:rPr>
          <w:rFonts w:asciiTheme="minorHAnsi" w:hAnsiTheme="minorHAnsi" w:cstheme="minorHAnsi"/>
          <w:sz w:val="22"/>
          <w:szCs w:val="22"/>
        </w:rPr>
        <w:t>„S</w:t>
      </w:r>
      <w:r w:rsidR="004A75B1" w:rsidRPr="004A75B1">
        <w:rPr>
          <w:rFonts w:asciiTheme="minorHAnsi" w:hAnsiTheme="minorHAnsi" w:cstheme="minorHAnsi"/>
          <w:sz w:val="22"/>
          <w:szCs w:val="22"/>
        </w:rPr>
        <w:t>erc</w:t>
      </w:r>
      <w:r>
        <w:rPr>
          <w:rFonts w:asciiTheme="minorHAnsi" w:hAnsiTheme="minorHAnsi" w:cstheme="minorHAnsi"/>
          <w:sz w:val="22"/>
          <w:szCs w:val="22"/>
        </w:rPr>
        <w:t>a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Torunia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i możliwość wzięcia udziału w pracach osób bezdomnych.</w:t>
      </w:r>
    </w:p>
    <w:p w:rsidR="00B817FD" w:rsidRDefault="00B817FD" w:rsidP="004A75B1">
      <w:pPr>
        <w:rPr>
          <w:rFonts w:asciiTheme="minorHAnsi" w:hAnsiTheme="minorHAnsi" w:cstheme="minorHAnsi"/>
          <w:sz w:val="22"/>
          <w:szCs w:val="22"/>
        </w:rPr>
      </w:pPr>
    </w:p>
    <w:p w:rsidR="00B817FD" w:rsidRDefault="00BA6424" w:rsidP="004A75B1">
      <w:pPr>
        <w:rPr>
          <w:rFonts w:asciiTheme="minorHAnsi" w:hAnsiTheme="minorHAnsi" w:cstheme="minorHAnsi"/>
          <w:sz w:val="22"/>
          <w:szCs w:val="22"/>
        </w:rPr>
      </w:pPr>
      <w:r w:rsidRPr="00BA6424">
        <w:rPr>
          <w:rFonts w:asciiTheme="minorHAnsi" w:hAnsiTheme="minorHAnsi" w:cstheme="minorHAnsi"/>
          <w:b/>
          <w:sz w:val="22"/>
          <w:szCs w:val="22"/>
          <w:u w:val="single"/>
        </w:rPr>
        <w:t>p. M.</w:t>
      </w:r>
      <w:r w:rsidR="00B817FD" w:rsidRPr="00BA6424">
        <w:rPr>
          <w:rFonts w:asciiTheme="minorHAnsi" w:hAnsiTheme="minorHAnsi" w:cstheme="minorHAnsi"/>
          <w:b/>
          <w:sz w:val="22"/>
          <w:szCs w:val="22"/>
          <w:u w:val="single"/>
        </w:rPr>
        <w:t xml:space="preserve"> Krużewski</w:t>
      </w:r>
      <w:r w:rsidRPr="00BA642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</w:t>
      </w:r>
      <w:r w:rsidR="004A75B1" w:rsidRPr="004A75B1">
        <w:rPr>
          <w:rFonts w:asciiTheme="minorHAnsi" w:hAnsiTheme="minorHAnsi" w:cstheme="minorHAnsi"/>
          <w:sz w:val="22"/>
          <w:szCs w:val="22"/>
        </w:rPr>
        <w:t>dzięk</w:t>
      </w:r>
      <w:r>
        <w:rPr>
          <w:rFonts w:asciiTheme="minorHAnsi" w:hAnsiTheme="minorHAnsi" w:cstheme="minorHAnsi"/>
          <w:sz w:val="22"/>
          <w:szCs w:val="22"/>
        </w:rPr>
        <w:t xml:space="preserve">ował </w:t>
      </w:r>
      <w:r w:rsidR="00343715" w:rsidRPr="004A75B1">
        <w:rPr>
          <w:rFonts w:asciiTheme="minorHAnsi" w:hAnsiTheme="minorHAnsi" w:cstheme="minorHAnsi"/>
          <w:sz w:val="22"/>
          <w:szCs w:val="22"/>
        </w:rPr>
        <w:t xml:space="preserve">również </w:t>
      </w:r>
      <w:r w:rsidR="004A75B1" w:rsidRPr="004A75B1">
        <w:rPr>
          <w:rFonts w:asciiTheme="minorHAnsi" w:hAnsiTheme="minorHAnsi" w:cstheme="minorHAnsi"/>
          <w:sz w:val="22"/>
          <w:szCs w:val="22"/>
        </w:rPr>
        <w:t>za zapowiada</w:t>
      </w:r>
      <w:r w:rsidR="00343715">
        <w:rPr>
          <w:rFonts w:asciiTheme="minorHAnsi" w:hAnsiTheme="minorHAnsi" w:cstheme="minorHAnsi"/>
          <w:sz w:val="22"/>
          <w:szCs w:val="22"/>
        </w:rPr>
        <w:t>ne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przyjęcie programu dla wychodzenia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z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bezdomności na sesji marcowej. </w:t>
      </w:r>
      <w:r w:rsidR="00343715">
        <w:rPr>
          <w:rFonts w:asciiTheme="minorHAnsi" w:hAnsiTheme="minorHAnsi" w:cstheme="minorHAnsi"/>
          <w:sz w:val="22"/>
          <w:szCs w:val="22"/>
        </w:rPr>
        <w:t xml:space="preserve">Poinformował, że </w:t>
      </w:r>
      <w:r w:rsidR="004A75B1" w:rsidRPr="004A75B1">
        <w:rPr>
          <w:rFonts w:asciiTheme="minorHAnsi" w:hAnsiTheme="minorHAnsi" w:cstheme="minorHAnsi"/>
          <w:sz w:val="22"/>
          <w:szCs w:val="22"/>
        </w:rPr>
        <w:t>pracowa</w:t>
      </w:r>
      <w:r w:rsidR="00343715">
        <w:rPr>
          <w:rFonts w:asciiTheme="minorHAnsi" w:hAnsiTheme="minorHAnsi" w:cstheme="minorHAnsi"/>
          <w:sz w:val="22"/>
          <w:szCs w:val="22"/>
        </w:rPr>
        <w:t>no nad nim przez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cały zeszły rok</w:t>
      </w:r>
      <w:r w:rsidR="00343715">
        <w:rPr>
          <w:rFonts w:asciiTheme="minorHAnsi" w:hAnsiTheme="minorHAnsi" w:cstheme="minorHAnsi"/>
          <w:sz w:val="22"/>
          <w:szCs w:val="22"/>
        </w:rPr>
        <w:t xml:space="preserve">,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343715">
        <w:rPr>
          <w:rFonts w:asciiTheme="minorHAnsi" w:hAnsiTheme="minorHAnsi" w:cstheme="minorHAnsi"/>
          <w:sz w:val="22"/>
          <w:szCs w:val="22"/>
        </w:rPr>
        <w:t>j</w:t>
      </w:r>
      <w:r w:rsidR="004A75B1" w:rsidRPr="004A75B1">
        <w:rPr>
          <w:rFonts w:asciiTheme="minorHAnsi" w:hAnsiTheme="minorHAnsi" w:cstheme="minorHAnsi"/>
          <w:sz w:val="22"/>
          <w:szCs w:val="22"/>
        </w:rPr>
        <w:t>est to przy okazji tej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uchwały, </w:t>
      </w:r>
      <w:r w:rsidR="00B4087D">
        <w:rPr>
          <w:rFonts w:asciiTheme="minorHAnsi" w:hAnsiTheme="minorHAnsi" w:cstheme="minorHAnsi"/>
          <w:sz w:val="22"/>
          <w:szCs w:val="22"/>
        </w:rPr>
        <w:t xml:space="preserve">dużo wolontariuszy </w:t>
      </w:r>
      <w:r w:rsidR="004A75B1" w:rsidRPr="004A75B1">
        <w:rPr>
          <w:rFonts w:asciiTheme="minorHAnsi" w:hAnsiTheme="minorHAnsi" w:cstheme="minorHAnsi"/>
          <w:sz w:val="22"/>
          <w:szCs w:val="22"/>
        </w:rPr>
        <w:t>pracuje d</w:t>
      </w:r>
      <w:r w:rsidR="00343715">
        <w:rPr>
          <w:rFonts w:asciiTheme="minorHAnsi" w:hAnsiTheme="minorHAnsi" w:cstheme="minorHAnsi"/>
          <w:sz w:val="22"/>
          <w:szCs w:val="22"/>
        </w:rPr>
        <w:t>la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os</w:t>
      </w:r>
      <w:r w:rsidR="00B4087D">
        <w:rPr>
          <w:rFonts w:asciiTheme="minorHAnsi" w:hAnsiTheme="minorHAnsi" w:cstheme="minorHAnsi"/>
          <w:sz w:val="22"/>
          <w:szCs w:val="22"/>
        </w:rPr>
        <w:t xml:space="preserve">ób bezdomnych,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B4087D">
        <w:rPr>
          <w:rFonts w:asciiTheme="minorHAnsi" w:hAnsiTheme="minorHAnsi" w:cstheme="minorHAnsi"/>
          <w:sz w:val="22"/>
          <w:szCs w:val="22"/>
        </w:rPr>
        <w:t xml:space="preserve">w tych </w:t>
      </w:r>
      <w:r w:rsidR="004A75B1" w:rsidRPr="004A75B1">
        <w:rPr>
          <w:rFonts w:asciiTheme="minorHAnsi" w:hAnsiTheme="minorHAnsi" w:cstheme="minorHAnsi"/>
          <w:sz w:val="22"/>
          <w:szCs w:val="22"/>
        </w:rPr>
        <w:t>organizacjach</w:t>
      </w:r>
      <w:r w:rsidR="00343715">
        <w:rPr>
          <w:rFonts w:asciiTheme="minorHAnsi" w:hAnsiTheme="minorHAnsi" w:cstheme="minorHAnsi"/>
          <w:sz w:val="22"/>
          <w:szCs w:val="22"/>
        </w:rPr>
        <w:t xml:space="preserve">, które </w:t>
      </w:r>
      <w:r w:rsidR="00B4087D">
        <w:rPr>
          <w:rFonts w:asciiTheme="minorHAnsi" w:hAnsiTheme="minorHAnsi" w:cstheme="minorHAnsi"/>
          <w:sz w:val="22"/>
          <w:szCs w:val="22"/>
        </w:rPr>
        <w:t xml:space="preserve">mogą te pieniądze dobrze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spożytkować, zwłaszcza, że </w:t>
      </w:r>
      <w:r w:rsidR="00343715">
        <w:rPr>
          <w:rFonts w:asciiTheme="minorHAnsi" w:hAnsiTheme="minorHAnsi" w:cstheme="minorHAnsi"/>
          <w:sz w:val="22"/>
          <w:szCs w:val="22"/>
        </w:rPr>
        <w:t xml:space="preserve">odbywa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343715">
        <w:rPr>
          <w:rFonts w:asciiTheme="minorHAnsi" w:hAnsiTheme="minorHAnsi" w:cstheme="minorHAnsi"/>
          <w:sz w:val="22"/>
          <w:szCs w:val="22"/>
        </w:rPr>
        <w:t xml:space="preserve">się </w:t>
      </w:r>
      <w:r w:rsidR="004A75B1" w:rsidRPr="004A75B1">
        <w:rPr>
          <w:rFonts w:asciiTheme="minorHAnsi" w:hAnsiTheme="minorHAnsi" w:cstheme="minorHAnsi"/>
          <w:sz w:val="22"/>
          <w:szCs w:val="22"/>
        </w:rPr>
        <w:t>to pod nadzorem</w:t>
      </w:r>
      <w:r w:rsidR="00B72CFE">
        <w:rPr>
          <w:rFonts w:asciiTheme="minorHAnsi" w:hAnsiTheme="minorHAnsi" w:cstheme="minorHAnsi"/>
          <w:sz w:val="22"/>
          <w:szCs w:val="22"/>
        </w:rPr>
        <w:t xml:space="preserve"> </w:t>
      </w:r>
      <w:r w:rsidR="00343715">
        <w:rPr>
          <w:rFonts w:asciiTheme="minorHAnsi" w:hAnsiTheme="minorHAnsi" w:cstheme="minorHAnsi"/>
          <w:sz w:val="22"/>
          <w:szCs w:val="22"/>
        </w:rPr>
        <w:t>kuratora</w:t>
      </w:r>
      <w:r w:rsidR="00B4087D">
        <w:rPr>
          <w:rFonts w:asciiTheme="minorHAnsi" w:hAnsiTheme="minorHAnsi" w:cstheme="minorHAnsi"/>
          <w:sz w:val="22"/>
          <w:szCs w:val="22"/>
        </w:rPr>
        <w:t xml:space="preserve">. </w:t>
      </w:r>
      <w:r w:rsidR="00343715">
        <w:rPr>
          <w:rFonts w:asciiTheme="minorHAnsi" w:hAnsiTheme="minorHAnsi" w:cstheme="minorHAnsi"/>
          <w:sz w:val="22"/>
          <w:szCs w:val="22"/>
        </w:rPr>
        <w:t xml:space="preserve">Ma nadzieje, że </w:t>
      </w:r>
      <w:r w:rsidR="00B4087D">
        <w:rPr>
          <w:rFonts w:asciiTheme="minorHAnsi" w:hAnsiTheme="minorHAnsi" w:cstheme="minorHAnsi"/>
          <w:sz w:val="22"/>
          <w:szCs w:val="22"/>
        </w:rPr>
        <w:t xml:space="preserve">problem w Toruniu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będzie </w:t>
      </w:r>
      <w:r w:rsidR="00B4087D">
        <w:rPr>
          <w:rFonts w:asciiTheme="minorHAnsi" w:hAnsiTheme="minorHAnsi" w:cstheme="minorHAnsi"/>
          <w:sz w:val="22"/>
          <w:szCs w:val="22"/>
        </w:rPr>
        <w:t xml:space="preserve">super zdiagnozowany,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343715">
        <w:rPr>
          <w:rFonts w:asciiTheme="minorHAnsi" w:hAnsiTheme="minorHAnsi" w:cstheme="minorHAnsi"/>
          <w:sz w:val="22"/>
          <w:szCs w:val="22"/>
        </w:rPr>
        <w:t xml:space="preserve">a </w:t>
      </w:r>
      <w:r w:rsidR="00B4087D">
        <w:rPr>
          <w:rFonts w:asciiTheme="minorHAnsi" w:hAnsiTheme="minorHAnsi" w:cstheme="minorHAnsi"/>
          <w:sz w:val="22"/>
          <w:szCs w:val="22"/>
        </w:rPr>
        <w:t xml:space="preserve">wspólnie </w:t>
      </w:r>
      <w:r w:rsidR="004A75B1" w:rsidRPr="004A75B1">
        <w:rPr>
          <w:rFonts w:asciiTheme="minorHAnsi" w:hAnsiTheme="minorHAnsi" w:cstheme="minorHAnsi"/>
          <w:sz w:val="22"/>
          <w:szCs w:val="22"/>
        </w:rPr>
        <w:t>wypracowany przez M</w:t>
      </w:r>
      <w:r w:rsidR="00B4087D">
        <w:rPr>
          <w:rFonts w:asciiTheme="minorHAnsi" w:hAnsiTheme="minorHAnsi" w:cstheme="minorHAnsi"/>
          <w:sz w:val="22"/>
          <w:szCs w:val="22"/>
        </w:rPr>
        <w:t xml:space="preserve">OPR i przez organizację program </w:t>
      </w:r>
      <w:r w:rsidR="004A75B1" w:rsidRPr="004A75B1">
        <w:rPr>
          <w:rFonts w:asciiTheme="minorHAnsi" w:hAnsiTheme="minorHAnsi" w:cstheme="minorHAnsi"/>
          <w:sz w:val="22"/>
          <w:szCs w:val="22"/>
        </w:rPr>
        <w:t>będzie skutecznie</w:t>
      </w:r>
      <w:r w:rsidR="00B4087D">
        <w:rPr>
          <w:rFonts w:asciiTheme="minorHAnsi" w:hAnsiTheme="minorHAnsi" w:cstheme="minorHAnsi"/>
          <w:sz w:val="22"/>
          <w:szCs w:val="22"/>
        </w:rPr>
        <w:t xml:space="preserve"> przeciwdziałał zjawisku, jakim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jest bezdomność. </w:t>
      </w:r>
    </w:p>
    <w:p w:rsidR="00B817FD" w:rsidRDefault="00B817FD" w:rsidP="004A75B1">
      <w:pPr>
        <w:rPr>
          <w:rFonts w:asciiTheme="minorHAnsi" w:hAnsiTheme="minorHAnsi" w:cstheme="minorHAnsi"/>
          <w:sz w:val="22"/>
          <w:szCs w:val="22"/>
        </w:rPr>
      </w:pPr>
    </w:p>
    <w:p w:rsidR="00BE51D2" w:rsidRPr="004A75B1" w:rsidRDefault="006842F9" w:rsidP="00B817F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1609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została podjęta (uchwała 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1260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BE51D2" w:rsidRPr="004A75B1" w:rsidRDefault="00BE51D2" w:rsidP="004A75B1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BE51D2" w:rsidRPr="00B817FD" w:rsidRDefault="00B817FD" w:rsidP="004A75B1">
      <w:pPr>
        <w:pStyle w:val="Akapitzlist"/>
        <w:tabs>
          <w:tab w:val="left" w:pos="0"/>
          <w:tab w:val="left" w:pos="426"/>
          <w:tab w:val="num" w:pos="1004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B817FD">
        <w:rPr>
          <w:rFonts w:asciiTheme="minorHAnsi" w:hAnsiTheme="minorHAnsi" w:cstheme="minorHAnsi"/>
          <w:b/>
          <w:sz w:val="22"/>
          <w:szCs w:val="22"/>
        </w:rPr>
        <w:t>XV. </w:t>
      </w:r>
      <w:r w:rsidR="0004736E" w:rsidRPr="00B817FD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="0004736E" w:rsidRPr="00B817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zmieniającej uchwałę w sprawie przyznania świadczenia pieniężnego „Toruński Bon Żłobkowy” dla rodzin z dzieckiem w wieku do lat 3 zamieszkujących </w:t>
      </w:r>
      <w:r w:rsidR="00B72CF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04736E" w:rsidRPr="00B817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na terenie Gminy Miasta Toruń </w:t>
      </w:r>
      <w:r w:rsidR="0004736E" w:rsidRPr="00B817FD">
        <w:rPr>
          <w:rFonts w:asciiTheme="minorHAnsi" w:hAnsiTheme="minorHAnsi" w:cstheme="minorHAnsi"/>
          <w:b/>
          <w:sz w:val="22"/>
          <w:szCs w:val="22"/>
        </w:rPr>
        <w:t>- DRUK NR 1626 – I i II CZYTANIE</w:t>
      </w:r>
      <w:r>
        <w:rPr>
          <w:rFonts w:asciiTheme="minorHAnsi" w:hAnsiTheme="minorHAnsi" w:cstheme="minorHAnsi"/>
          <w:b/>
          <w:sz w:val="22"/>
          <w:szCs w:val="22"/>
        </w:rPr>
        <w:t xml:space="preserve"> wraz z autopoprawką</w:t>
      </w:r>
      <w:r w:rsidR="0004736E" w:rsidRPr="00B817FD">
        <w:rPr>
          <w:rFonts w:asciiTheme="minorHAnsi" w:hAnsiTheme="minorHAnsi" w:cstheme="minorHAnsi"/>
          <w:b/>
          <w:sz w:val="22"/>
          <w:szCs w:val="22"/>
        </w:rPr>
        <w:t>.</w:t>
      </w:r>
    </w:p>
    <w:p w:rsidR="004A75B1" w:rsidRPr="002D2B55" w:rsidRDefault="004A75B1" w:rsidP="004A75B1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040B72" w:rsidRDefault="00BA6424" w:rsidP="004A75B1">
      <w:pPr>
        <w:rPr>
          <w:rFonts w:asciiTheme="minorHAnsi" w:hAnsiTheme="minorHAnsi" w:cstheme="minorHAnsi"/>
          <w:sz w:val="22"/>
          <w:szCs w:val="22"/>
        </w:rPr>
      </w:pPr>
      <w:r w:rsidRPr="00D84D27">
        <w:rPr>
          <w:rFonts w:asciiTheme="minorHAnsi" w:hAnsiTheme="minorHAnsi" w:cstheme="minorHAnsi"/>
          <w:b/>
          <w:sz w:val="22"/>
          <w:szCs w:val="22"/>
          <w:u w:val="single"/>
        </w:rPr>
        <w:t xml:space="preserve">p. </w:t>
      </w:r>
      <w:r w:rsidR="00343715" w:rsidRPr="00D84D27">
        <w:rPr>
          <w:rFonts w:asciiTheme="minorHAnsi" w:hAnsiTheme="minorHAnsi" w:cstheme="minorHAnsi"/>
          <w:b/>
          <w:sz w:val="22"/>
          <w:szCs w:val="22"/>
          <w:u w:val="single"/>
        </w:rPr>
        <w:t>M. Skibicka:</w:t>
      </w:r>
      <w:r w:rsidR="003437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Dyrektor</w:t>
      </w:r>
      <w:r w:rsidR="00343715">
        <w:rPr>
          <w:rFonts w:asciiTheme="minorHAnsi" w:hAnsiTheme="minorHAnsi" w:cstheme="minorHAnsi"/>
          <w:sz w:val="22"/>
          <w:szCs w:val="22"/>
        </w:rPr>
        <w:t xml:space="preserve"> </w:t>
      </w:r>
      <w:r w:rsidR="00040B72">
        <w:rPr>
          <w:rFonts w:asciiTheme="minorHAnsi" w:hAnsiTheme="minorHAnsi" w:cstheme="minorHAnsi"/>
          <w:sz w:val="22"/>
          <w:szCs w:val="22"/>
        </w:rPr>
        <w:t>Wydziału Zdrowia i Polityki Społecznej Urzędu Miasta Torunia przedstawiła uzasadnienie dla projektu uchwały według druku nr 1626.</w:t>
      </w:r>
    </w:p>
    <w:p w:rsidR="004A75B1" w:rsidRPr="004A75B1" w:rsidRDefault="00BA6424" w:rsidP="004A75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087D" w:rsidRPr="002D2B55" w:rsidRDefault="00B4087D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t>Opinie:</w:t>
      </w:r>
    </w:p>
    <w:p w:rsidR="004A75B1" w:rsidRPr="004A75B1" w:rsidRDefault="00BA6424" w:rsidP="004A75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KZiR - zał. nr </w:t>
      </w:r>
      <w:r w:rsidR="00D84D27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A75B1" w:rsidRPr="004A75B1" w:rsidRDefault="004A75B1" w:rsidP="004A75B1">
      <w:pPr>
        <w:rPr>
          <w:rFonts w:asciiTheme="minorHAnsi" w:hAnsiTheme="minorHAnsi" w:cstheme="minorHAnsi"/>
          <w:sz w:val="22"/>
          <w:szCs w:val="22"/>
        </w:rPr>
      </w:pPr>
    </w:p>
    <w:p w:rsidR="005B4141" w:rsidRDefault="005B4141" w:rsidP="004A75B1">
      <w:pPr>
        <w:rPr>
          <w:rFonts w:asciiTheme="minorHAnsi" w:hAnsiTheme="minorHAnsi" w:cstheme="minorHAnsi"/>
          <w:b/>
          <w:sz w:val="22"/>
          <w:szCs w:val="22"/>
        </w:rPr>
      </w:pPr>
    </w:p>
    <w:p w:rsidR="005B4141" w:rsidRDefault="005B4141" w:rsidP="004A75B1">
      <w:pPr>
        <w:rPr>
          <w:rFonts w:asciiTheme="minorHAnsi" w:hAnsiTheme="minorHAnsi" w:cstheme="minorHAnsi"/>
          <w:b/>
          <w:sz w:val="22"/>
          <w:szCs w:val="22"/>
        </w:rPr>
      </w:pPr>
    </w:p>
    <w:p w:rsidR="00B4087D" w:rsidRDefault="00B4087D" w:rsidP="004A75B1">
      <w:pPr>
        <w:rPr>
          <w:rFonts w:asciiTheme="minorHAnsi" w:hAnsiTheme="minorHAnsi" w:cstheme="minorHAnsi"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4A75B1" w:rsidRPr="002D2B55">
        <w:rPr>
          <w:rFonts w:asciiTheme="minorHAnsi" w:hAnsiTheme="minorHAnsi" w:cstheme="minorHAnsi"/>
          <w:b/>
          <w:sz w:val="22"/>
          <w:szCs w:val="22"/>
        </w:rPr>
        <w:t>ytania</w:t>
      </w:r>
      <w:r w:rsidRPr="002D2B55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D84D27" w:rsidRDefault="00D84D27" w:rsidP="004A75B1">
      <w:pPr>
        <w:rPr>
          <w:rFonts w:asciiTheme="minorHAnsi" w:hAnsiTheme="minorHAnsi" w:cstheme="minorHAnsi"/>
          <w:sz w:val="22"/>
          <w:szCs w:val="22"/>
        </w:rPr>
      </w:pPr>
    </w:p>
    <w:p w:rsidR="00B4087D" w:rsidRDefault="00B4087D" w:rsidP="00B4087D">
      <w:pPr>
        <w:rPr>
          <w:rFonts w:asciiTheme="minorHAnsi" w:hAnsiTheme="minorHAnsi" w:cstheme="minorHAnsi"/>
          <w:b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</w:rPr>
        <w:t>Dyskusja:</w:t>
      </w:r>
    </w:p>
    <w:p w:rsidR="00040B72" w:rsidRPr="002D2B55" w:rsidRDefault="00040B72" w:rsidP="00B4087D">
      <w:pPr>
        <w:rPr>
          <w:rFonts w:asciiTheme="minorHAnsi" w:hAnsiTheme="minorHAnsi" w:cstheme="minorHAnsi"/>
          <w:b/>
          <w:sz w:val="22"/>
          <w:szCs w:val="22"/>
        </w:rPr>
      </w:pPr>
    </w:p>
    <w:p w:rsidR="004A75B1" w:rsidRPr="004A75B1" w:rsidRDefault="00040B72" w:rsidP="004A75B1">
      <w:pPr>
        <w:rPr>
          <w:rFonts w:asciiTheme="minorHAnsi" w:hAnsiTheme="minorHAnsi" w:cstheme="minorHAnsi"/>
          <w:sz w:val="22"/>
          <w:szCs w:val="22"/>
        </w:rPr>
      </w:pPr>
      <w:r w:rsidRPr="00040B72">
        <w:rPr>
          <w:rFonts w:asciiTheme="minorHAnsi" w:hAnsiTheme="minorHAnsi" w:cstheme="minorHAnsi"/>
          <w:b/>
          <w:sz w:val="22"/>
          <w:szCs w:val="22"/>
          <w:u w:val="single"/>
        </w:rPr>
        <w:t>p. M.</w:t>
      </w:r>
      <w:r w:rsidR="002D2B55" w:rsidRPr="00040B72">
        <w:rPr>
          <w:rFonts w:asciiTheme="minorHAnsi" w:hAnsiTheme="minorHAnsi" w:cstheme="minorHAnsi"/>
          <w:b/>
          <w:sz w:val="22"/>
          <w:szCs w:val="22"/>
          <w:u w:val="single"/>
        </w:rPr>
        <w:t xml:space="preserve"> Ske</w:t>
      </w:r>
      <w:r w:rsidR="004A75B1" w:rsidRPr="00040B72">
        <w:rPr>
          <w:rFonts w:asciiTheme="minorHAnsi" w:hAnsiTheme="minorHAnsi" w:cstheme="minorHAnsi"/>
          <w:b/>
          <w:sz w:val="22"/>
          <w:szCs w:val="22"/>
          <w:u w:val="single"/>
        </w:rPr>
        <w:t>rska</w:t>
      </w:r>
      <w:r w:rsidR="002D2B55" w:rsidRPr="00040B72">
        <w:rPr>
          <w:rFonts w:asciiTheme="minorHAnsi" w:hAnsiTheme="minorHAnsi" w:cstheme="minorHAnsi"/>
          <w:b/>
          <w:sz w:val="22"/>
          <w:szCs w:val="22"/>
          <w:u w:val="single"/>
        </w:rPr>
        <w:t>-Roman:</w:t>
      </w:r>
      <w:r w:rsidR="002D2B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podziękowała </w:t>
      </w:r>
      <w:r w:rsidR="004A75B1" w:rsidRPr="004A75B1">
        <w:rPr>
          <w:rFonts w:asciiTheme="minorHAnsi" w:hAnsiTheme="minorHAnsi" w:cstheme="minorHAnsi"/>
          <w:sz w:val="22"/>
          <w:szCs w:val="22"/>
        </w:rPr>
        <w:t>Pani Dyrektor</w:t>
      </w:r>
      <w:r>
        <w:rPr>
          <w:rFonts w:asciiTheme="minorHAnsi" w:hAnsiTheme="minorHAnsi" w:cstheme="minorHAnsi"/>
          <w:sz w:val="22"/>
          <w:szCs w:val="22"/>
        </w:rPr>
        <w:t xml:space="preserve"> i Panu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Prezyden</w:t>
      </w:r>
      <w:r>
        <w:rPr>
          <w:rFonts w:asciiTheme="minorHAnsi" w:hAnsiTheme="minorHAnsi" w:cstheme="minorHAnsi"/>
          <w:sz w:val="22"/>
          <w:szCs w:val="22"/>
        </w:rPr>
        <w:t>towi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za uwzględnienie jej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prośby, którą skierowała</w:t>
      </w:r>
      <w:r>
        <w:rPr>
          <w:rFonts w:asciiTheme="minorHAnsi" w:hAnsiTheme="minorHAnsi" w:cstheme="minorHAnsi"/>
          <w:sz w:val="22"/>
          <w:szCs w:val="22"/>
        </w:rPr>
        <w:t>,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gdy okazało się, że dzieci, które ukończą 3 lata,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są w żłobkach, nie będą mogły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z tego Bonu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skorzystać. </w:t>
      </w:r>
      <w:r>
        <w:rPr>
          <w:rFonts w:asciiTheme="minorHAnsi" w:hAnsiTheme="minorHAnsi" w:cstheme="minorHAnsi"/>
          <w:sz w:val="22"/>
          <w:szCs w:val="22"/>
        </w:rPr>
        <w:t>B</w:t>
      </w:r>
      <w:r w:rsidR="004A75B1" w:rsidRPr="004A75B1">
        <w:rPr>
          <w:rFonts w:asciiTheme="minorHAnsi" w:hAnsiTheme="minorHAnsi" w:cstheme="minorHAnsi"/>
          <w:sz w:val="22"/>
          <w:szCs w:val="22"/>
        </w:rPr>
        <w:t>ardzo się ciesz</w:t>
      </w:r>
      <w:r>
        <w:rPr>
          <w:rFonts w:asciiTheme="minorHAnsi" w:hAnsiTheme="minorHAnsi" w:cstheme="minorHAnsi"/>
          <w:sz w:val="22"/>
          <w:szCs w:val="22"/>
        </w:rPr>
        <w:t>y, że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to zmieniono i wszyscy ci,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którzy mają dzieci w żłobkach, mają</w:t>
      </w:r>
      <w:r>
        <w:rPr>
          <w:rFonts w:asciiTheme="minorHAnsi" w:hAnsiTheme="minorHAnsi" w:cstheme="minorHAnsi"/>
          <w:sz w:val="22"/>
          <w:szCs w:val="22"/>
        </w:rPr>
        <w:t>ce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więcej niż 3 lata, będą mogli z tego świadczenia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skorzystać. </w:t>
      </w:r>
    </w:p>
    <w:p w:rsidR="00B4087D" w:rsidRDefault="00B4087D" w:rsidP="004A75B1">
      <w:pPr>
        <w:rPr>
          <w:rFonts w:asciiTheme="minorHAnsi" w:hAnsiTheme="minorHAnsi" w:cstheme="minorHAnsi"/>
          <w:sz w:val="22"/>
          <w:szCs w:val="22"/>
        </w:rPr>
      </w:pPr>
    </w:p>
    <w:p w:rsidR="004A75B1" w:rsidRDefault="00040B72" w:rsidP="004A75B1">
      <w:pPr>
        <w:rPr>
          <w:rFonts w:asciiTheme="minorHAnsi" w:hAnsiTheme="minorHAnsi" w:cstheme="minorHAnsi"/>
          <w:sz w:val="22"/>
          <w:szCs w:val="22"/>
        </w:rPr>
      </w:pPr>
      <w:r w:rsidRPr="00040B72">
        <w:rPr>
          <w:rFonts w:asciiTheme="minorHAnsi" w:hAnsiTheme="minorHAnsi" w:cstheme="minorHAnsi"/>
          <w:b/>
          <w:sz w:val="22"/>
          <w:szCs w:val="22"/>
          <w:u w:val="single"/>
        </w:rPr>
        <w:t xml:space="preserve">p. </w:t>
      </w:r>
      <w:r w:rsidR="004A75B1" w:rsidRPr="00040B72">
        <w:rPr>
          <w:rFonts w:asciiTheme="minorHAnsi" w:hAnsiTheme="minorHAnsi" w:cstheme="minorHAnsi"/>
          <w:b/>
          <w:sz w:val="22"/>
          <w:szCs w:val="22"/>
          <w:u w:val="single"/>
        </w:rPr>
        <w:t>Ł</w:t>
      </w:r>
      <w:r w:rsidRPr="00040B7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4A75B1" w:rsidRPr="00040B72">
        <w:rPr>
          <w:rFonts w:asciiTheme="minorHAnsi" w:hAnsiTheme="minorHAnsi" w:cstheme="minorHAnsi"/>
          <w:b/>
          <w:sz w:val="22"/>
          <w:szCs w:val="22"/>
          <w:u w:val="single"/>
        </w:rPr>
        <w:t xml:space="preserve"> Walkusz</w:t>
      </w:r>
      <w:r>
        <w:rPr>
          <w:rFonts w:asciiTheme="minorHAnsi" w:hAnsiTheme="minorHAnsi" w:cstheme="minorHAnsi"/>
          <w:sz w:val="22"/>
          <w:szCs w:val="22"/>
        </w:rPr>
        <w:t>: podkreślił, że pr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ogram funkcjonuje, </w:t>
      </w:r>
      <w:r>
        <w:rPr>
          <w:rFonts w:asciiTheme="minorHAnsi" w:hAnsiTheme="minorHAnsi" w:cstheme="minorHAnsi"/>
          <w:sz w:val="22"/>
          <w:szCs w:val="22"/>
        </w:rPr>
        <w:t>miasto s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tara się go rozszerzać. </w:t>
      </w:r>
      <w:r>
        <w:rPr>
          <w:rFonts w:asciiTheme="minorHAnsi" w:hAnsiTheme="minorHAnsi" w:cstheme="minorHAnsi"/>
          <w:sz w:val="22"/>
          <w:szCs w:val="22"/>
        </w:rPr>
        <w:t xml:space="preserve">Podziekował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 w:rsidR="004A75B1" w:rsidRPr="004A75B1">
        <w:rPr>
          <w:rFonts w:asciiTheme="minorHAnsi" w:hAnsiTheme="minorHAnsi" w:cstheme="minorHAnsi"/>
          <w:sz w:val="22"/>
          <w:szCs w:val="22"/>
        </w:rPr>
        <w:t>w imieniu własnym i</w:t>
      </w:r>
      <w:r>
        <w:rPr>
          <w:rFonts w:asciiTheme="minorHAnsi" w:hAnsiTheme="minorHAnsi" w:cstheme="minorHAnsi"/>
          <w:sz w:val="22"/>
          <w:szCs w:val="22"/>
        </w:rPr>
        <w:t xml:space="preserve"> K</w:t>
      </w:r>
      <w:r w:rsidR="004A75B1" w:rsidRPr="004A75B1">
        <w:rPr>
          <w:rFonts w:asciiTheme="minorHAnsi" w:hAnsiTheme="minorHAnsi" w:cstheme="minorHAnsi"/>
          <w:sz w:val="22"/>
          <w:szCs w:val="22"/>
        </w:rPr>
        <w:t>lubu, że Pan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Prezydent zdecydował się też wnieść na ostatniej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sesji autopoprawkę, </w:t>
      </w:r>
      <w:r>
        <w:rPr>
          <w:rFonts w:asciiTheme="minorHAnsi" w:hAnsiTheme="minorHAnsi" w:cstheme="minorHAnsi"/>
          <w:sz w:val="22"/>
          <w:szCs w:val="22"/>
        </w:rPr>
        <w:t xml:space="preserve">dającą możliwość </w:t>
      </w:r>
      <w:r w:rsidR="004A75B1" w:rsidRPr="004A75B1">
        <w:rPr>
          <w:rFonts w:asciiTheme="minorHAnsi" w:hAnsiTheme="minorHAnsi" w:cstheme="minorHAnsi"/>
          <w:sz w:val="22"/>
          <w:szCs w:val="22"/>
        </w:rPr>
        <w:t>właściwie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wszystki</w:t>
      </w:r>
      <w:r>
        <w:rPr>
          <w:rFonts w:asciiTheme="minorHAnsi" w:hAnsiTheme="minorHAnsi" w:cstheme="minorHAnsi"/>
          <w:sz w:val="22"/>
          <w:szCs w:val="22"/>
        </w:rPr>
        <w:t>m osobom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w Toruniu mają</w:t>
      </w:r>
      <w:r>
        <w:rPr>
          <w:rFonts w:asciiTheme="minorHAnsi" w:hAnsiTheme="minorHAnsi" w:cstheme="minorHAnsi"/>
          <w:sz w:val="22"/>
          <w:szCs w:val="22"/>
        </w:rPr>
        <w:t>cym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dzieci w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żłobkach niepublicznych </w:t>
      </w:r>
      <w:r>
        <w:rPr>
          <w:rFonts w:asciiTheme="minorHAnsi" w:hAnsiTheme="minorHAnsi" w:cstheme="minorHAnsi"/>
          <w:sz w:val="22"/>
          <w:szCs w:val="22"/>
        </w:rPr>
        <w:t xml:space="preserve">korzystania </w:t>
      </w:r>
      <w:r w:rsidR="004A75B1" w:rsidRPr="004A75B1">
        <w:rPr>
          <w:rFonts w:asciiTheme="minorHAnsi" w:hAnsiTheme="minorHAnsi" w:cstheme="minorHAnsi"/>
          <w:sz w:val="22"/>
          <w:szCs w:val="22"/>
        </w:rPr>
        <w:t>z tego programu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formie „m</w:t>
      </w:r>
      <w:r w:rsidR="004A75B1" w:rsidRPr="004A75B1">
        <w:rPr>
          <w:rFonts w:asciiTheme="minorHAnsi" w:hAnsiTheme="minorHAnsi" w:cstheme="minorHAnsi"/>
          <w:sz w:val="22"/>
          <w:szCs w:val="22"/>
        </w:rPr>
        <w:t>oże symbolicznie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4A75B1" w:rsidRPr="004A75B1">
        <w:rPr>
          <w:rFonts w:asciiTheme="minorHAnsi" w:hAnsiTheme="minorHAnsi" w:cstheme="minorHAnsi"/>
          <w:sz w:val="22"/>
          <w:szCs w:val="22"/>
        </w:rPr>
        <w:t>, ale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jednak także</w:t>
      </w:r>
      <w:r>
        <w:rPr>
          <w:rFonts w:asciiTheme="minorHAnsi" w:hAnsiTheme="minorHAnsi" w:cstheme="minorHAnsi"/>
          <w:sz w:val="22"/>
          <w:szCs w:val="22"/>
        </w:rPr>
        <w:t>. N</w:t>
      </w:r>
      <w:r w:rsidR="004A75B1" w:rsidRPr="004A75B1">
        <w:rPr>
          <w:rFonts w:asciiTheme="minorHAnsi" w:hAnsiTheme="minorHAnsi" w:cstheme="minorHAnsi"/>
          <w:sz w:val="22"/>
          <w:szCs w:val="22"/>
        </w:rPr>
        <w:t>adawanie temu programowi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cech takiego programu powszechnego jest bardzo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ważn</w:t>
      </w:r>
      <w:r>
        <w:rPr>
          <w:rFonts w:asciiTheme="minorHAnsi" w:hAnsiTheme="minorHAnsi" w:cstheme="minorHAnsi"/>
          <w:sz w:val="22"/>
          <w:szCs w:val="22"/>
        </w:rPr>
        <w:t xml:space="preserve">e.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Ż</w:t>
      </w:r>
      <w:r w:rsidR="004A75B1" w:rsidRPr="004A75B1">
        <w:rPr>
          <w:rFonts w:asciiTheme="minorHAnsi" w:hAnsiTheme="minorHAnsi" w:cstheme="minorHAnsi"/>
          <w:sz w:val="22"/>
          <w:szCs w:val="22"/>
        </w:rPr>
        <w:t>ycz</w:t>
      </w:r>
      <w:r>
        <w:rPr>
          <w:rFonts w:asciiTheme="minorHAnsi" w:hAnsiTheme="minorHAnsi" w:cstheme="minorHAnsi"/>
          <w:sz w:val="22"/>
          <w:szCs w:val="22"/>
        </w:rPr>
        <w:t>y</w:t>
      </w:r>
      <w:r w:rsidR="004A75B1" w:rsidRPr="004A75B1">
        <w:rPr>
          <w:rFonts w:asciiTheme="minorHAnsi" w:hAnsiTheme="minorHAnsi" w:cstheme="minorHAnsi"/>
          <w:sz w:val="22"/>
          <w:szCs w:val="22"/>
        </w:rPr>
        <w:t>, żeby ten program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ewoluował w t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stronę, że jeżeli tylko środki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finansowe pozwolą,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żeby rzeczywiście każdy rodzic </w:t>
      </w:r>
      <w:r w:rsidR="004A75B1" w:rsidRPr="004A75B1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jący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dziecko w wieku żłobkowym mógł z tego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programu skorzystać docelowo, </w:t>
      </w:r>
      <w:r>
        <w:rPr>
          <w:rFonts w:asciiTheme="minorHAnsi" w:hAnsiTheme="minorHAnsi" w:cstheme="minorHAnsi"/>
          <w:sz w:val="22"/>
          <w:szCs w:val="22"/>
        </w:rPr>
        <w:t>gdyż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dzisiaj polityka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prorodzinna, społeczna w tym zakresie, promująca dzietność jest kluczowa, w skali </w:t>
      </w:r>
      <w:r>
        <w:rPr>
          <w:rFonts w:asciiTheme="minorHAnsi" w:hAnsiTheme="minorHAnsi" w:cstheme="minorHAnsi"/>
          <w:sz w:val="22"/>
          <w:szCs w:val="22"/>
        </w:rPr>
        <w:t xml:space="preserve">nie tylko władz rządowych, </w:t>
      </w:r>
      <w:r w:rsidR="004A75B1" w:rsidRPr="004A75B1">
        <w:rPr>
          <w:rFonts w:asciiTheme="minorHAnsi" w:hAnsiTheme="minorHAnsi" w:cstheme="minorHAnsi"/>
          <w:sz w:val="22"/>
          <w:szCs w:val="22"/>
        </w:rPr>
        <w:t>ale również</w:t>
      </w:r>
      <w:r w:rsidR="00B4087D">
        <w:rPr>
          <w:rFonts w:asciiTheme="minorHAnsi" w:hAnsiTheme="minorHAnsi" w:cstheme="minorHAnsi"/>
          <w:sz w:val="22"/>
          <w:szCs w:val="22"/>
        </w:rPr>
        <w:t xml:space="preserve"> </w:t>
      </w:r>
      <w:r w:rsidR="004A75B1" w:rsidRPr="004A75B1">
        <w:rPr>
          <w:rFonts w:asciiTheme="minorHAnsi" w:hAnsiTheme="minorHAnsi" w:cstheme="minorHAnsi"/>
          <w:sz w:val="22"/>
          <w:szCs w:val="22"/>
        </w:rPr>
        <w:t>samorządowych</w:t>
      </w:r>
      <w:r>
        <w:rPr>
          <w:rFonts w:asciiTheme="minorHAnsi" w:hAnsiTheme="minorHAnsi" w:cstheme="minorHAnsi"/>
          <w:sz w:val="22"/>
          <w:szCs w:val="22"/>
        </w:rPr>
        <w:t>.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087D" w:rsidRPr="004A75B1" w:rsidRDefault="00B4087D" w:rsidP="004A75B1">
      <w:pPr>
        <w:rPr>
          <w:rFonts w:asciiTheme="minorHAnsi" w:hAnsiTheme="minorHAnsi" w:cstheme="minorHAnsi"/>
          <w:sz w:val="22"/>
          <w:szCs w:val="22"/>
        </w:rPr>
      </w:pPr>
    </w:p>
    <w:p w:rsidR="004A75B1" w:rsidRPr="00B4087D" w:rsidRDefault="00B4087D" w:rsidP="004A75B1">
      <w:pPr>
        <w:rPr>
          <w:rFonts w:asciiTheme="minorHAnsi" w:hAnsiTheme="minorHAnsi" w:cstheme="minorHAnsi"/>
          <w:b/>
          <w:sz w:val="22"/>
          <w:szCs w:val="22"/>
        </w:rPr>
      </w:pPr>
      <w:r w:rsidRPr="00B4087D">
        <w:rPr>
          <w:rFonts w:asciiTheme="minorHAnsi" w:hAnsiTheme="minorHAnsi" w:cstheme="minorHAnsi"/>
          <w:b/>
          <w:sz w:val="22"/>
          <w:szCs w:val="22"/>
        </w:rPr>
        <w:t>II czytanie</w:t>
      </w:r>
    </w:p>
    <w:p w:rsidR="004A75B1" w:rsidRDefault="00B4087D" w:rsidP="004A75B1">
      <w:pPr>
        <w:rPr>
          <w:rFonts w:asciiTheme="minorHAnsi" w:hAnsiTheme="minorHAnsi" w:cstheme="minorHAnsi"/>
          <w:sz w:val="22"/>
          <w:szCs w:val="22"/>
        </w:rPr>
      </w:pPr>
      <w:r w:rsidRPr="00B4087D">
        <w:rPr>
          <w:rFonts w:asciiTheme="minorHAnsi" w:hAnsiTheme="minorHAnsi" w:cstheme="minorHAnsi"/>
          <w:b/>
          <w:sz w:val="22"/>
          <w:szCs w:val="22"/>
        </w:rPr>
        <w:t>Pytania:</w:t>
      </w:r>
      <w:r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B4087D" w:rsidRDefault="00B4087D" w:rsidP="004A75B1">
      <w:pPr>
        <w:rPr>
          <w:rFonts w:asciiTheme="minorHAnsi" w:hAnsiTheme="minorHAnsi" w:cstheme="minorHAnsi"/>
          <w:sz w:val="22"/>
          <w:szCs w:val="22"/>
        </w:rPr>
      </w:pPr>
      <w:r w:rsidRPr="00B4087D">
        <w:rPr>
          <w:rFonts w:asciiTheme="minorHAnsi" w:hAnsiTheme="minorHAnsi" w:cstheme="minorHAnsi"/>
          <w:b/>
          <w:sz w:val="22"/>
          <w:szCs w:val="22"/>
        </w:rPr>
        <w:t>Dyskusja</w:t>
      </w:r>
      <w:r>
        <w:rPr>
          <w:rFonts w:asciiTheme="minorHAnsi" w:hAnsiTheme="minorHAnsi" w:cstheme="minorHAnsi"/>
          <w:sz w:val="22"/>
          <w:szCs w:val="22"/>
        </w:rPr>
        <w:t>: brak.</w:t>
      </w:r>
    </w:p>
    <w:p w:rsidR="00B4087D" w:rsidRPr="004A75B1" w:rsidRDefault="00B4087D" w:rsidP="004A75B1">
      <w:pPr>
        <w:rPr>
          <w:rFonts w:asciiTheme="minorHAnsi" w:hAnsiTheme="minorHAnsi" w:cstheme="minorHAnsi"/>
          <w:sz w:val="22"/>
          <w:szCs w:val="22"/>
        </w:rPr>
      </w:pPr>
    </w:p>
    <w:p w:rsidR="006842F9" w:rsidRPr="004A75B1" w:rsidRDefault="006842F9" w:rsidP="00040B72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Uchwała według druku nr </w:t>
      </w:r>
      <w:r w:rsidR="00B408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1626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B408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została podjęta (uchwała 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nr </w:t>
      </w:r>
      <w:r w:rsidR="00D84D2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1261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BE51D2" w:rsidRPr="004A75B1" w:rsidRDefault="00BE51D2" w:rsidP="00040B72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BE51D2" w:rsidRPr="00B4087D" w:rsidRDefault="00B4087D" w:rsidP="00040B72">
      <w:pPr>
        <w:pStyle w:val="Akapitzlist"/>
        <w:tabs>
          <w:tab w:val="left" w:pos="0"/>
          <w:tab w:val="left" w:pos="426"/>
          <w:tab w:val="num" w:pos="1004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B4087D">
        <w:rPr>
          <w:rFonts w:asciiTheme="minorHAnsi" w:hAnsiTheme="minorHAnsi" w:cstheme="minorHAnsi"/>
          <w:b/>
          <w:sz w:val="22"/>
          <w:szCs w:val="22"/>
        </w:rPr>
        <w:t>XVI. </w:t>
      </w:r>
      <w:r w:rsidR="0004736E" w:rsidRPr="00B4087D">
        <w:rPr>
          <w:rFonts w:asciiTheme="minorHAnsi" w:hAnsiTheme="minorHAnsi" w:cstheme="minorHAnsi"/>
          <w:b/>
          <w:sz w:val="22"/>
          <w:szCs w:val="22"/>
        </w:rPr>
        <w:t xml:space="preserve">Rozpatrzenie projektu uchwały </w:t>
      </w:r>
      <w:r w:rsidR="0004736E" w:rsidRPr="00B408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 sprawie </w:t>
      </w:r>
      <w:r w:rsidR="0004736E" w:rsidRPr="00B4087D">
        <w:rPr>
          <w:rFonts w:asciiTheme="minorHAnsi" w:hAnsiTheme="minorHAnsi" w:cstheme="minorHAnsi"/>
          <w:b/>
          <w:bCs/>
          <w:sz w:val="22"/>
          <w:szCs w:val="22"/>
        </w:rPr>
        <w:t>rozpatrzenia wniosku z 14 listopada 2023 r.</w:t>
      </w:r>
      <w:r w:rsidR="00040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2CF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4736E" w:rsidRPr="00B4087D">
        <w:rPr>
          <w:rFonts w:asciiTheme="minorHAnsi" w:hAnsiTheme="minorHAnsi" w:cstheme="minorHAnsi"/>
          <w:b/>
          <w:sz w:val="22"/>
          <w:szCs w:val="22"/>
        </w:rPr>
        <w:t>- DRUK NR 1624.</w:t>
      </w:r>
    </w:p>
    <w:p w:rsidR="00BE51D2" w:rsidRPr="004A75B1" w:rsidRDefault="00BE51D2" w:rsidP="00040B72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4A75B1" w:rsidRPr="004A75B1" w:rsidRDefault="004A75B1" w:rsidP="00040B72">
      <w:pPr>
        <w:rPr>
          <w:rFonts w:asciiTheme="minorHAnsi" w:hAnsiTheme="minorHAnsi" w:cstheme="minorHAnsi"/>
          <w:sz w:val="22"/>
          <w:szCs w:val="22"/>
        </w:rPr>
      </w:pPr>
      <w:r w:rsidRPr="00B4087D">
        <w:rPr>
          <w:rFonts w:asciiTheme="minorHAnsi" w:hAnsiTheme="minorHAnsi" w:cstheme="minorHAnsi"/>
          <w:b/>
          <w:sz w:val="22"/>
          <w:szCs w:val="22"/>
          <w:u w:val="single"/>
        </w:rPr>
        <w:t>p. M. Jakubaszek</w:t>
      </w:r>
      <w:r w:rsidRPr="00B4087D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Przewodniczacy</w:t>
      </w:r>
      <w:r w:rsidRPr="004A75B1">
        <w:rPr>
          <w:rFonts w:asciiTheme="minorHAnsi" w:hAnsiTheme="minorHAnsi" w:cstheme="minorHAnsi"/>
          <w:sz w:val="22"/>
          <w:szCs w:val="22"/>
        </w:rPr>
        <w:t xml:space="preserve"> Komisji Skarg, Wniosków i Petycji</w:t>
      </w:r>
      <w:r>
        <w:rPr>
          <w:rFonts w:asciiTheme="minorHAnsi" w:hAnsiTheme="minorHAnsi" w:cstheme="minorHAnsi"/>
          <w:sz w:val="22"/>
          <w:szCs w:val="22"/>
        </w:rPr>
        <w:t xml:space="preserve"> przedstawił uzasadnienie </w:t>
      </w:r>
      <w:r w:rsidR="00B72CF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dla p</w:t>
      </w:r>
      <w:r w:rsidRPr="004A75B1">
        <w:rPr>
          <w:rFonts w:asciiTheme="minorHAnsi" w:hAnsiTheme="minorHAnsi" w:cstheme="minorHAnsi"/>
          <w:sz w:val="22"/>
          <w:szCs w:val="22"/>
        </w:rPr>
        <w:t>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="00B817FD">
        <w:rPr>
          <w:rFonts w:asciiTheme="minorHAnsi" w:hAnsiTheme="minorHAnsi" w:cstheme="minorHAnsi"/>
          <w:sz w:val="22"/>
          <w:szCs w:val="22"/>
        </w:rPr>
        <w:t xml:space="preserve"> uchwały według druku nr 1624.</w:t>
      </w:r>
    </w:p>
    <w:p w:rsidR="004A75B1" w:rsidRPr="004A75B1" w:rsidRDefault="004A75B1" w:rsidP="00040B72">
      <w:pPr>
        <w:rPr>
          <w:rFonts w:asciiTheme="minorHAnsi" w:hAnsiTheme="minorHAnsi" w:cstheme="minorHAnsi"/>
          <w:sz w:val="22"/>
          <w:szCs w:val="22"/>
        </w:rPr>
      </w:pPr>
    </w:p>
    <w:p w:rsidR="00B817FD" w:rsidRDefault="00B817FD" w:rsidP="00040B72">
      <w:pPr>
        <w:rPr>
          <w:rFonts w:asciiTheme="minorHAnsi" w:hAnsiTheme="minorHAnsi" w:cstheme="minorHAnsi"/>
          <w:sz w:val="22"/>
          <w:szCs w:val="22"/>
        </w:rPr>
      </w:pPr>
      <w:r w:rsidRPr="00B4087D">
        <w:rPr>
          <w:rFonts w:asciiTheme="minorHAnsi" w:hAnsiTheme="minorHAnsi" w:cstheme="minorHAnsi"/>
          <w:b/>
          <w:sz w:val="22"/>
          <w:szCs w:val="22"/>
        </w:rPr>
        <w:t>Pytania:</w:t>
      </w:r>
      <w:r>
        <w:rPr>
          <w:rFonts w:asciiTheme="minorHAnsi" w:hAnsiTheme="minorHAnsi" w:cstheme="minorHAnsi"/>
          <w:sz w:val="22"/>
          <w:szCs w:val="22"/>
        </w:rPr>
        <w:t xml:space="preserve"> brak. </w:t>
      </w:r>
    </w:p>
    <w:p w:rsidR="004A75B1" w:rsidRPr="004A75B1" w:rsidRDefault="00B817FD" w:rsidP="00040B72">
      <w:pPr>
        <w:rPr>
          <w:rFonts w:asciiTheme="minorHAnsi" w:hAnsiTheme="minorHAnsi" w:cstheme="minorHAnsi"/>
          <w:sz w:val="22"/>
          <w:szCs w:val="22"/>
        </w:rPr>
      </w:pPr>
      <w:r w:rsidRPr="00B4087D">
        <w:rPr>
          <w:rFonts w:asciiTheme="minorHAnsi" w:hAnsiTheme="minorHAnsi" w:cstheme="minorHAnsi"/>
          <w:b/>
          <w:sz w:val="22"/>
          <w:szCs w:val="22"/>
        </w:rPr>
        <w:t>Dyskusja:</w:t>
      </w:r>
      <w:r>
        <w:rPr>
          <w:rFonts w:asciiTheme="minorHAnsi" w:hAnsiTheme="minorHAnsi" w:cstheme="minorHAnsi"/>
          <w:sz w:val="22"/>
          <w:szCs w:val="22"/>
        </w:rPr>
        <w:t xml:space="preserve"> brak.</w:t>
      </w:r>
    </w:p>
    <w:p w:rsidR="00BE51D2" w:rsidRPr="004A75B1" w:rsidRDefault="00BE51D2" w:rsidP="00040B72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6842F9" w:rsidRPr="004A75B1" w:rsidRDefault="006842F9" w:rsidP="00040B72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GŁOSOWANIE:</w:t>
      </w:r>
      <w:r w:rsidR="002D2B5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Uchwała według druku nr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1624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Wynik głosowania: 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-0-0. Uchwała 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została podjęta (uchwała nr </w:t>
      </w:r>
      <w:r w:rsidR="000B4EA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1262</w:t>
      </w:r>
      <w:r w:rsidR="00B817F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/24</w:t>
      </w:r>
      <w:r w:rsidRPr="004A75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:rsidR="00BE51D2" w:rsidRPr="004A75B1" w:rsidRDefault="00BE51D2" w:rsidP="00040B72">
      <w:pPr>
        <w:tabs>
          <w:tab w:val="left" w:pos="0"/>
          <w:tab w:val="num" w:pos="142"/>
          <w:tab w:val="num" w:pos="284"/>
          <w:tab w:val="left" w:pos="426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BE51D2" w:rsidRPr="004A75B1" w:rsidRDefault="00B4087D" w:rsidP="00040B72">
      <w:pPr>
        <w:pStyle w:val="Akapitzlist"/>
        <w:tabs>
          <w:tab w:val="left" w:pos="0"/>
          <w:tab w:val="left" w:pos="284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XVII. 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>Wnioski radnych.</w:t>
      </w:r>
    </w:p>
    <w:p w:rsidR="00BE51D2" w:rsidRPr="004A75B1" w:rsidRDefault="00BE51D2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</w:p>
    <w:p w:rsidR="004A75B1" w:rsidRPr="004A75B1" w:rsidRDefault="00B817FD" w:rsidP="00040B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K. M. Wojtasik - 1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wniosek</w:t>
      </w:r>
      <w:r w:rsidR="00040B72">
        <w:rPr>
          <w:rFonts w:asciiTheme="minorHAnsi" w:hAnsiTheme="minorHAnsi" w:cstheme="minorHAnsi"/>
          <w:sz w:val="22"/>
          <w:szCs w:val="22"/>
        </w:rPr>
        <w:t>;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5B1" w:rsidRPr="004A75B1" w:rsidRDefault="00040B72" w:rsidP="00B40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S.</w:t>
      </w:r>
      <w:r w:rsidR="00B817FD">
        <w:rPr>
          <w:rFonts w:asciiTheme="minorHAnsi" w:hAnsiTheme="minorHAnsi" w:cstheme="minorHAnsi"/>
          <w:sz w:val="22"/>
          <w:szCs w:val="22"/>
        </w:rPr>
        <w:t xml:space="preserve"> Kruszkowski - 1</w:t>
      </w:r>
      <w:r w:rsidR="00B4087D">
        <w:rPr>
          <w:rFonts w:asciiTheme="minorHAnsi" w:hAnsiTheme="minorHAnsi" w:cstheme="minorHAnsi"/>
          <w:sz w:val="22"/>
          <w:szCs w:val="22"/>
        </w:rPr>
        <w:t xml:space="preserve"> wniosek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A75B1" w:rsidRPr="004A75B1" w:rsidRDefault="00B4087D" w:rsidP="00B40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 </w:t>
      </w:r>
      <w:r w:rsidR="00B817FD">
        <w:rPr>
          <w:rFonts w:asciiTheme="minorHAnsi" w:hAnsiTheme="minorHAnsi" w:cstheme="minorHAnsi"/>
          <w:sz w:val="22"/>
          <w:szCs w:val="22"/>
        </w:rPr>
        <w:t xml:space="preserve"> P</w:t>
      </w:r>
      <w:r w:rsidR="00040B72">
        <w:rPr>
          <w:rFonts w:asciiTheme="minorHAnsi" w:hAnsiTheme="minorHAnsi" w:cstheme="minorHAnsi"/>
          <w:sz w:val="22"/>
          <w:szCs w:val="22"/>
        </w:rPr>
        <w:t>.</w:t>
      </w:r>
      <w:r w:rsidR="00B817FD">
        <w:rPr>
          <w:rFonts w:asciiTheme="minorHAnsi" w:hAnsiTheme="minorHAnsi" w:cstheme="minorHAnsi"/>
          <w:sz w:val="22"/>
          <w:szCs w:val="22"/>
        </w:rPr>
        <w:t xml:space="preserve"> Lenkiewicz</w:t>
      </w:r>
      <w:r w:rsidR="00040B72">
        <w:rPr>
          <w:rFonts w:asciiTheme="minorHAnsi" w:hAnsiTheme="minorHAnsi" w:cstheme="minorHAnsi"/>
          <w:sz w:val="22"/>
          <w:szCs w:val="22"/>
        </w:rPr>
        <w:t xml:space="preserve"> - 6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wniosków, </w:t>
      </w:r>
      <w:r w:rsidR="00040B72">
        <w:rPr>
          <w:rFonts w:asciiTheme="minorHAnsi" w:hAnsiTheme="minorHAnsi" w:cstheme="minorHAnsi"/>
          <w:sz w:val="22"/>
          <w:szCs w:val="22"/>
        </w:rPr>
        <w:t>2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zapytania</w:t>
      </w:r>
      <w:r w:rsidR="00040B72">
        <w:rPr>
          <w:rFonts w:asciiTheme="minorHAnsi" w:hAnsiTheme="minorHAnsi" w:cstheme="minorHAnsi"/>
          <w:sz w:val="22"/>
          <w:szCs w:val="22"/>
        </w:rPr>
        <w:t>;</w:t>
      </w:r>
    </w:p>
    <w:p w:rsidR="004A75B1" w:rsidRPr="004A75B1" w:rsidRDefault="00B4087D" w:rsidP="00B40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</w:t>
      </w:r>
      <w:r w:rsidR="00B817FD">
        <w:rPr>
          <w:rFonts w:asciiTheme="minorHAnsi" w:hAnsiTheme="minorHAnsi" w:cstheme="minorHAnsi"/>
          <w:sz w:val="22"/>
          <w:szCs w:val="22"/>
        </w:rPr>
        <w:t xml:space="preserve"> D</w:t>
      </w:r>
      <w:r w:rsidR="00040B72">
        <w:rPr>
          <w:rFonts w:asciiTheme="minorHAnsi" w:hAnsiTheme="minorHAnsi" w:cstheme="minorHAnsi"/>
          <w:sz w:val="22"/>
          <w:szCs w:val="22"/>
        </w:rPr>
        <w:t>.</w:t>
      </w:r>
      <w:r w:rsidR="00B817FD">
        <w:rPr>
          <w:rFonts w:asciiTheme="minorHAnsi" w:hAnsiTheme="minorHAnsi" w:cstheme="minorHAnsi"/>
          <w:sz w:val="22"/>
          <w:szCs w:val="22"/>
        </w:rPr>
        <w:t xml:space="preserve"> Zając</w:t>
      </w:r>
      <w:r w:rsidR="00040B72">
        <w:rPr>
          <w:rFonts w:asciiTheme="minorHAnsi" w:hAnsiTheme="minorHAnsi" w:cstheme="minorHAnsi"/>
          <w:sz w:val="22"/>
          <w:szCs w:val="22"/>
        </w:rPr>
        <w:t xml:space="preserve"> - 1 w</w:t>
      </w:r>
      <w:r w:rsidR="004A75B1" w:rsidRPr="004A75B1">
        <w:rPr>
          <w:rFonts w:asciiTheme="minorHAnsi" w:hAnsiTheme="minorHAnsi" w:cstheme="minorHAnsi"/>
          <w:sz w:val="22"/>
          <w:szCs w:val="22"/>
        </w:rPr>
        <w:t>niosek</w:t>
      </w:r>
      <w:r w:rsidR="00040B72">
        <w:rPr>
          <w:rFonts w:asciiTheme="minorHAnsi" w:hAnsiTheme="minorHAnsi" w:cstheme="minorHAnsi"/>
          <w:sz w:val="22"/>
          <w:szCs w:val="22"/>
        </w:rPr>
        <w:t>;</w:t>
      </w:r>
    </w:p>
    <w:p w:rsidR="004A75B1" w:rsidRPr="004A75B1" w:rsidRDefault="00B4087D" w:rsidP="00B40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 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Wojciech Klabun</w:t>
      </w:r>
      <w:r w:rsidR="00040B72">
        <w:rPr>
          <w:rFonts w:asciiTheme="minorHAnsi" w:hAnsiTheme="minorHAnsi" w:cstheme="minorHAnsi"/>
          <w:sz w:val="22"/>
          <w:szCs w:val="22"/>
        </w:rPr>
        <w:t xml:space="preserve"> - 1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wniosek</w:t>
      </w:r>
      <w:r w:rsidR="00040B72">
        <w:rPr>
          <w:rFonts w:asciiTheme="minorHAnsi" w:hAnsiTheme="minorHAnsi" w:cstheme="minorHAnsi"/>
          <w:sz w:val="22"/>
          <w:szCs w:val="22"/>
        </w:rPr>
        <w:t>;</w:t>
      </w:r>
    </w:p>
    <w:p w:rsidR="004A75B1" w:rsidRPr="004A75B1" w:rsidRDefault="00B4087D" w:rsidP="00B40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 </w:t>
      </w:r>
      <w:r w:rsidR="00B817FD">
        <w:rPr>
          <w:rFonts w:asciiTheme="minorHAnsi" w:hAnsiTheme="minorHAnsi" w:cstheme="minorHAnsi"/>
          <w:sz w:val="22"/>
          <w:szCs w:val="22"/>
        </w:rPr>
        <w:t>M</w:t>
      </w:r>
      <w:r w:rsidR="00040B72">
        <w:rPr>
          <w:rFonts w:asciiTheme="minorHAnsi" w:hAnsiTheme="minorHAnsi" w:cstheme="minorHAnsi"/>
          <w:sz w:val="22"/>
          <w:szCs w:val="22"/>
        </w:rPr>
        <w:t>.</w:t>
      </w:r>
      <w:r w:rsidR="00B817FD">
        <w:rPr>
          <w:rFonts w:asciiTheme="minorHAnsi" w:hAnsiTheme="minorHAnsi" w:cstheme="minorHAnsi"/>
          <w:sz w:val="22"/>
          <w:szCs w:val="22"/>
        </w:rPr>
        <w:t xml:space="preserve"> Skerska-Roman</w:t>
      </w:r>
      <w:r w:rsidR="00040B72">
        <w:rPr>
          <w:rFonts w:asciiTheme="minorHAnsi" w:hAnsiTheme="minorHAnsi" w:cstheme="minorHAnsi"/>
          <w:sz w:val="22"/>
          <w:szCs w:val="22"/>
        </w:rPr>
        <w:t xml:space="preserve"> - 3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wnioski</w:t>
      </w:r>
      <w:r w:rsidR="00040B72">
        <w:rPr>
          <w:rFonts w:asciiTheme="minorHAnsi" w:hAnsiTheme="minorHAnsi" w:cstheme="minorHAnsi"/>
          <w:sz w:val="22"/>
          <w:szCs w:val="22"/>
        </w:rPr>
        <w:t>,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040B72">
        <w:rPr>
          <w:rFonts w:asciiTheme="minorHAnsi" w:hAnsiTheme="minorHAnsi" w:cstheme="minorHAnsi"/>
          <w:sz w:val="22"/>
          <w:szCs w:val="22"/>
        </w:rPr>
        <w:t>1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interpelację wspóln</w:t>
      </w:r>
      <w:r w:rsidR="00040B72">
        <w:rPr>
          <w:rFonts w:asciiTheme="minorHAnsi" w:hAnsiTheme="minorHAnsi" w:cstheme="minorHAnsi"/>
          <w:sz w:val="22"/>
          <w:szCs w:val="22"/>
        </w:rPr>
        <w:t>a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 klubow</w:t>
      </w:r>
      <w:r w:rsidR="00040B72">
        <w:rPr>
          <w:rFonts w:asciiTheme="minorHAnsi" w:hAnsiTheme="minorHAnsi" w:cstheme="minorHAnsi"/>
          <w:sz w:val="22"/>
          <w:szCs w:val="22"/>
        </w:rPr>
        <w:t>a</w:t>
      </w:r>
      <w:r w:rsidR="004A75B1" w:rsidRPr="004A75B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A75B1" w:rsidRPr="004A75B1" w:rsidRDefault="004A75B1" w:rsidP="00B4087D">
      <w:pPr>
        <w:rPr>
          <w:rFonts w:asciiTheme="minorHAnsi" w:hAnsiTheme="minorHAnsi" w:cstheme="minorHAnsi"/>
          <w:sz w:val="22"/>
          <w:szCs w:val="22"/>
        </w:rPr>
      </w:pPr>
    </w:p>
    <w:p w:rsidR="0004736E" w:rsidRPr="004A75B1" w:rsidRDefault="00B4087D" w:rsidP="00B4087D">
      <w:pPr>
        <w:pStyle w:val="Akapitzlist"/>
        <w:tabs>
          <w:tab w:val="left" w:pos="0"/>
          <w:tab w:val="left" w:pos="426"/>
          <w:tab w:val="num" w:pos="1288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XVIII. I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>nformacje:</w:t>
      </w:r>
    </w:p>
    <w:p w:rsidR="0004736E" w:rsidRPr="004A75B1" w:rsidRDefault="00B4087D" w:rsidP="00B4087D">
      <w:pPr>
        <w:pStyle w:val="Akapitzlist"/>
        <w:tabs>
          <w:tab w:val="left" w:pos="0"/>
          <w:tab w:val="left" w:pos="426"/>
          <w:tab w:val="left" w:pos="993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>Przewodniczącego</w:t>
      </w:r>
      <w:r w:rsidR="00B817F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817FD" w:rsidRPr="00B4087D">
        <w:rPr>
          <w:rFonts w:asciiTheme="minorHAnsi" w:hAnsiTheme="minorHAnsi" w:cstheme="minorHAnsi"/>
          <w:sz w:val="22"/>
          <w:szCs w:val="22"/>
        </w:rPr>
        <w:t>brak</w:t>
      </w:r>
      <w:r w:rsidR="0004736E" w:rsidRPr="00B4087D">
        <w:rPr>
          <w:rFonts w:asciiTheme="minorHAnsi" w:hAnsiTheme="minorHAnsi" w:cstheme="minorHAnsi"/>
          <w:sz w:val="22"/>
          <w:szCs w:val="22"/>
        </w:rPr>
        <w:t>,</w:t>
      </w:r>
    </w:p>
    <w:p w:rsidR="0004736E" w:rsidRPr="004A75B1" w:rsidRDefault="00B4087D" w:rsidP="00B4087D">
      <w:pPr>
        <w:pStyle w:val="Akapitzlist"/>
        <w:tabs>
          <w:tab w:val="left" w:pos="0"/>
          <w:tab w:val="left" w:pos="426"/>
          <w:tab w:val="left" w:pos="993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>Prezydenta</w:t>
      </w:r>
      <w:r w:rsidR="00B817F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817FD" w:rsidRPr="00B4087D">
        <w:rPr>
          <w:rFonts w:asciiTheme="minorHAnsi" w:hAnsiTheme="minorHAnsi" w:cstheme="minorHAnsi"/>
          <w:sz w:val="22"/>
          <w:szCs w:val="22"/>
        </w:rPr>
        <w:t>brak</w:t>
      </w:r>
      <w:r w:rsidR="0004736E" w:rsidRPr="00B4087D">
        <w:rPr>
          <w:rFonts w:asciiTheme="minorHAnsi" w:hAnsiTheme="minorHAnsi" w:cstheme="minorHAnsi"/>
          <w:sz w:val="22"/>
          <w:szCs w:val="22"/>
        </w:rPr>
        <w:t>,</w:t>
      </w:r>
    </w:p>
    <w:p w:rsidR="0004736E" w:rsidRDefault="00B4087D" w:rsidP="00B4087D">
      <w:pPr>
        <w:pStyle w:val="Akapitzlist"/>
        <w:tabs>
          <w:tab w:val="left" w:pos="0"/>
          <w:tab w:val="left" w:pos="426"/>
          <w:tab w:val="left" w:pos="993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817FD" w:rsidRPr="004A75B1">
        <w:rPr>
          <w:rFonts w:asciiTheme="minorHAnsi" w:hAnsiTheme="minorHAnsi" w:cstheme="minorHAnsi"/>
          <w:b/>
          <w:sz w:val="22"/>
          <w:szCs w:val="22"/>
        </w:rPr>
        <w:t>I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>nne</w:t>
      </w:r>
      <w:r w:rsidR="00B817F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817FD" w:rsidRPr="00B4087D">
        <w:rPr>
          <w:rFonts w:asciiTheme="minorHAnsi" w:hAnsiTheme="minorHAnsi" w:cstheme="minorHAnsi"/>
          <w:sz w:val="22"/>
          <w:szCs w:val="22"/>
        </w:rPr>
        <w:t>brak</w:t>
      </w:r>
      <w:r w:rsidR="0004736E" w:rsidRPr="00B4087D">
        <w:rPr>
          <w:rFonts w:asciiTheme="minorHAnsi" w:hAnsiTheme="minorHAnsi" w:cstheme="minorHAnsi"/>
          <w:sz w:val="22"/>
          <w:szCs w:val="22"/>
        </w:rPr>
        <w:t>.</w:t>
      </w:r>
    </w:p>
    <w:p w:rsidR="005B4141" w:rsidRPr="00B4087D" w:rsidRDefault="005B4141" w:rsidP="00B4087D">
      <w:pPr>
        <w:pStyle w:val="Akapitzlist"/>
        <w:tabs>
          <w:tab w:val="left" w:pos="0"/>
          <w:tab w:val="left" w:pos="426"/>
          <w:tab w:val="left" w:pos="993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BE51D2" w:rsidRPr="004A75B1" w:rsidRDefault="00BE51D2" w:rsidP="004A75B1">
      <w:pPr>
        <w:tabs>
          <w:tab w:val="left" w:pos="0"/>
          <w:tab w:val="num" w:pos="142"/>
          <w:tab w:val="left" w:pos="426"/>
          <w:tab w:val="left" w:pos="993"/>
        </w:tabs>
        <w:rPr>
          <w:rFonts w:asciiTheme="minorHAnsi" w:hAnsiTheme="minorHAnsi" w:cstheme="minorHAnsi"/>
          <w:b/>
          <w:sz w:val="22"/>
          <w:szCs w:val="22"/>
        </w:rPr>
      </w:pPr>
    </w:p>
    <w:p w:rsidR="00B4087D" w:rsidRDefault="00B4087D" w:rsidP="00B817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XIX. </w:t>
      </w:r>
      <w:r w:rsidR="0004736E" w:rsidRPr="004A75B1">
        <w:rPr>
          <w:rFonts w:asciiTheme="minorHAnsi" w:hAnsiTheme="minorHAnsi" w:cstheme="minorHAnsi"/>
          <w:b/>
          <w:sz w:val="22"/>
          <w:szCs w:val="22"/>
        </w:rPr>
        <w:t>Zakończenie Sesji.</w:t>
      </w:r>
      <w:r w:rsidR="00B817FD" w:rsidRPr="00B817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087D" w:rsidRDefault="00B4087D" w:rsidP="00B817FD">
      <w:pPr>
        <w:rPr>
          <w:rFonts w:asciiTheme="minorHAnsi" w:hAnsiTheme="minorHAnsi" w:cstheme="minorHAnsi"/>
          <w:sz w:val="22"/>
          <w:szCs w:val="22"/>
        </w:rPr>
      </w:pPr>
    </w:p>
    <w:p w:rsidR="00040B72" w:rsidRDefault="002D2B55" w:rsidP="00B817FD">
      <w:pPr>
        <w:rPr>
          <w:rFonts w:asciiTheme="minorHAnsi" w:hAnsiTheme="minorHAnsi" w:cstheme="minorHAnsi"/>
          <w:sz w:val="22"/>
          <w:szCs w:val="22"/>
        </w:rPr>
      </w:pPr>
      <w:r w:rsidRPr="002D2B55">
        <w:rPr>
          <w:rFonts w:asciiTheme="minorHAnsi" w:hAnsiTheme="minorHAnsi" w:cstheme="minorHAnsi"/>
          <w:b/>
          <w:sz w:val="22"/>
          <w:szCs w:val="22"/>
          <w:u w:val="single"/>
        </w:rPr>
        <w:t>p. M. Czyż</w:t>
      </w:r>
      <w:r w:rsidR="00B4087D" w:rsidRPr="002D2B55">
        <w:rPr>
          <w:rFonts w:asciiTheme="minorHAnsi" w:hAnsiTheme="minorHAnsi" w:cstheme="minorHAnsi"/>
          <w:b/>
          <w:sz w:val="22"/>
          <w:szCs w:val="22"/>
          <w:u w:val="single"/>
        </w:rPr>
        <w:t>niewski:</w:t>
      </w:r>
      <w:r w:rsidR="00B4087D">
        <w:rPr>
          <w:rFonts w:asciiTheme="minorHAnsi" w:hAnsiTheme="minorHAnsi" w:cstheme="minorHAnsi"/>
          <w:sz w:val="22"/>
          <w:szCs w:val="22"/>
        </w:rPr>
        <w:t xml:space="preserve"> zam</w:t>
      </w:r>
      <w:r w:rsidR="00040B72">
        <w:rPr>
          <w:rFonts w:asciiTheme="minorHAnsi" w:hAnsiTheme="minorHAnsi" w:cstheme="minorHAnsi"/>
          <w:sz w:val="22"/>
          <w:szCs w:val="22"/>
        </w:rPr>
        <w:t>k</w:t>
      </w:r>
      <w:r w:rsidR="00B4087D">
        <w:rPr>
          <w:rFonts w:asciiTheme="minorHAnsi" w:hAnsiTheme="minorHAnsi" w:cstheme="minorHAnsi"/>
          <w:sz w:val="22"/>
          <w:szCs w:val="22"/>
        </w:rPr>
        <w:t>nął</w:t>
      </w:r>
      <w:r w:rsidR="00B817FD" w:rsidRPr="004A75B1">
        <w:rPr>
          <w:rFonts w:asciiTheme="minorHAnsi" w:hAnsiTheme="minorHAnsi" w:cstheme="minorHAnsi"/>
          <w:sz w:val="22"/>
          <w:szCs w:val="22"/>
        </w:rPr>
        <w:t xml:space="preserve"> </w:t>
      </w:r>
      <w:r w:rsidR="00B4087D">
        <w:rPr>
          <w:rFonts w:asciiTheme="minorHAnsi" w:hAnsiTheme="minorHAnsi" w:cstheme="minorHAnsi"/>
          <w:sz w:val="22"/>
          <w:szCs w:val="22"/>
        </w:rPr>
        <w:t>64. sesję Rady Miasta Torunia</w:t>
      </w:r>
      <w:r w:rsidR="00040B72">
        <w:rPr>
          <w:rFonts w:asciiTheme="minorHAnsi" w:hAnsiTheme="minorHAnsi" w:cstheme="minorHAnsi"/>
          <w:sz w:val="22"/>
          <w:szCs w:val="22"/>
        </w:rPr>
        <w:t>.</w:t>
      </w:r>
    </w:p>
    <w:p w:rsidR="0004736E" w:rsidRDefault="00B817FD" w:rsidP="00040B72">
      <w:pPr>
        <w:rPr>
          <w:rFonts w:asciiTheme="minorHAnsi" w:hAnsiTheme="minorHAnsi" w:cstheme="minorHAnsi"/>
          <w:sz w:val="22"/>
          <w:szCs w:val="22"/>
        </w:rPr>
      </w:pPr>
      <w:r w:rsidRPr="004A7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2B55" w:rsidRDefault="002D2B55" w:rsidP="00B4087D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2D2B55" w:rsidRDefault="002D2B55" w:rsidP="00B4087D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2D2B55" w:rsidRDefault="002D2B55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Przewodniczacy</w:t>
      </w:r>
    </w:p>
    <w:p w:rsidR="002D2B55" w:rsidRDefault="002D2B55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Rady Miasta Torunia</w:t>
      </w:r>
    </w:p>
    <w:p w:rsidR="002D2B55" w:rsidRDefault="002D2B55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2D2B55" w:rsidRDefault="002D2B55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Marcin Czyżniewski</w:t>
      </w:r>
    </w:p>
    <w:p w:rsidR="00040B72" w:rsidRDefault="00040B72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40B72" w:rsidRDefault="00040B72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40B72" w:rsidRDefault="00040B72" w:rsidP="00040B72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2D2B55" w:rsidRDefault="002D2B55" w:rsidP="00B4087D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sz w:val="22"/>
          <w:szCs w:val="22"/>
        </w:rPr>
      </w:pPr>
    </w:p>
    <w:p w:rsidR="002D2B55" w:rsidRPr="004A75B1" w:rsidRDefault="002D2B55" w:rsidP="00B4087D">
      <w:pPr>
        <w:tabs>
          <w:tab w:val="left" w:pos="0"/>
          <w:tab w:val="num" w:pos="142"/>
          <w:tab w:val="left" w:pos="284"/>
          <w:tab w:val="num" w:pos="567"/>
          <w:tab w:val="num" w:pos="1004"/>
          <w:tab w:val="num" w:pos="128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Protokołowała: Anna Grzybowska</w:t>
      </w:r>
    </w:p>
    <w:p w:rsidR="0085347C" w:rsidRPr="004A75B1" w:rsidRDefault="0085347C" w:rsidP="004A75B1">
      <w:pPr>
        <w:rPr>
          <w:rFonts w:asciiTheme="minorHAnsi" w:hAnsiTheme="minorHAnsi" w:cstheme="minorHAnsi"/>
          <w:b/>
          <w:sz w:val="22"/>
          <w:szCs w:val="22"/>
        </w:rPr>
      </w:pPr>
    </w:p>
    <w:sectPr w:rsidR="0085347C" w:rsidRPr="004A75B1" w:rsidSect="00774E03">
      <w:footerReference w:type="default" r:id="rId8"/>
      <w:pgSz w:w="11906" w:h="16838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4D" w:rsidRDefault="00B76F4D" w:rsidP="00FE3499">
      <w:r>
        <w:separator/>
      </w:r>
    </w:p>
  </w:endnote>
  <w:endnote w:type="continuationSeparator" w:id="0">
    <w:p w:rsidR="00B76F4D" w:rsidRDefault="00B76F4D" w:rsidP="00F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716317"/>
      <w:docPartObj>
        <w:docPartGallery w:val="Page Numbers (Bottom of Page)"/>
        <w:docPartUnique/>
      </w:docPartObj>
    </w:sdtPr>
    <w:sdtEndPr/>
    <w:sdtContent>
      <w:p w:rsidR="00D1714B" w:rsidRDefault="00D17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90">
          <w:rPr>
            <w:noProof/>
          </w:rPr>
          <w:t>20</w:t>
        </w:r>
        <w:r>
          <w:fldChar w:fldCharType="end"/>
        </w:r>
      </w:p>
    </w:sdtContent>
  </w:sdt>
  <w:p w:rsidR="00D1714B" w:rsidRDefault="00D17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4D" w:rsidRDefault="00B76F4D" w:rsidP="00FE3499">
      <w:r>
        <w:separator/>
      </w:r>
    </w:p>
  </w:footnote>
  <w:footnote w:type="continuationSeparator" w:id="0">
    <w:p w:rsidR="00B76F4D" w:rsidRDefault="00B76F4D" w:rsidP="00FE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3B4080B6"/>
    <w:lvl w:ilvl="0" w:tplc="BB8A25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45A4036C">
      <w:start w:val="1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1952"/>
        </w:tabs>
        <w:ind w:left="1952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16FB5D68"/>
    <w:multiLevelType w:val="hybridMultilevel"/>
    <w:tmpl w:val="F800BE26"/>
    <w:lvl w:ilvl="0" w:tplc="04150019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CB63FA"/>
    <w:multiLevelType w:val="hybridMultilevel"/>
    <w:tmpl w:val="85C8D472"/>
    <w:lvl w:ilvl="0" w:tplc="5370879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E5ABB"/>
    <w:multiLevelType w:val="hybridMultilevel"/>
    <w:tmpl w:val="1C44A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C13"/>
    <w:multiLevelType w:val="hybridMultilevel"/>
    <w:tmpl w:val="9922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4"/>
    <w:rsid w:val="000066A6"/>
    <w:rsid w:val="00023B92"/>
    <w:rsid w:val="000405DB"/>
    <w:rsid w:val="00040B72"/>
    <w:rsid w:val="0004736E"/>
    <w:rsid w:val="000B4EAD"/>
    <w:rsid w:val="001360A7"/>
    <w:rsid w:val="001373A3"/>
    <w:rsid w:val="001462E6"/>
    <w:rsid w:val="001476D6"/>
    <w:rsid w:val="001524D4"/>
    <w:rsid w:val="001627D1"/>
    <w:rsid w:val="001E3B52"/>
    <w:rsid w:val="001E78F4"/>
    <w:rsid w:val="002D2B55"/>
    <w:rsid w:val="002D6B8B"/>
    <w:rsid w:val="002E15BB"/>
    <w:rsid w:val="00304EAA"/>
    <w:rsid w:val="00343715"/>
    <w:rsid w:val="003A1111"/>
    <w:rsid w:val="00401A90"/>
    <w:rsid w:val="00494203"/>
    <w:rsid w:val="004A75B1"/>
    <w:rsid w:val="004E7DE0"/>
    <w:rsid w:val="0050031B"/>
    <w:rsid w:val="00572C54"/>
    <w:rsid w:val="005B4141"/>
    <w:rsid w:val="005E73D1"/>
    <w:rsid w:val="006842F9"/>
    <w:rsid w:val="006B4C4D"/>
    <w:rsid w:val="006F5A3D"/>
    <w:rsid w:val="00720CF3"/>
    <w:rsid w:val="00774E03"/>
    <w:rsid w:val="00784F63"/>
    <w:rsid w:val="007A2E64"/>
    <w:rsid w:val="007A45EB"/>
    <w:rsid w:val="007C219C"/>
    <w:rsid w:val="007C38C5"/>
    <w:rsid w:val="007F2972"/>
    <w:rsid w:val="007F3CE6"/>
    <w:rsid w:val="008154F1"/>
    <w:rsid w:val="008211BE"/>
    <w:rsid w:val="0083257C"/>
    <w:rsid w:val="0085347C"/>
    <w:rsid w:val="009178AD"/>
    <w:rsid w:val="009314F3"/>
    <w:rsid w:val="00981276"/>
    <w:rsid w:val="009B0968"/>
    <w:rsid w:val="00A02146"/>
    <w:rsid w:val="00A17DBE"/>
    <w:rsid w:val="00A33614"/>
    <w:rsid w:val="00A34A94"/>
    <w:rsid w:val="00A45CB9"/>
    <w:rsid w:val="00A82226"/>
    <w:rsid w:val="00B3464F"/>
    <w:rsid w:val="00B4087D"/>
    <w:rsid w:val="00B72CFE"/>
    <w:rsid w:val="00B76F4D"/>
    <w:rsid w:val="00B80DDF"/>
    <w:rsid w:val="00B817FD"/>
    <w:rsid w:val="00BA6424"/>
    <w:rsid w:val="00BB1254"/>
    <w:rsid w:val="00BB477E"/>
    <w:rsid w:val="00BE51D2"/>
    <w:rsid w:val="00C63A19"/>
    <w:rsid w:val="00CB2FF6"/>
    <w:rsid w:val="00CC4355"/>
    <w:rsid w:val="00D03338"/>
    <w:rsid w:val="00D040EA"/>
    <w:rsid w:val="00D149B9"/>
    <w:rsid w:val="00D1714B"/>
    <w:rsid w:val="00D84D27"/>
    <w:rsid w:val="00D8552F"/>
    <w:rsid w:val="00D9684F"/>
    <w:rsid w:val="00DB4661"/>
    <w:rsid w:val="00E10238"/>
    <w:rsid w:val="00E40AB4"/>
    <w:rsid w:val="00E421A3"/>
    <w:rsid w:val="00EA70CB"/>
    <w:rsid w:val="00EB1D6B"/>
    <w:rsid w:val="00F05F93"/>
    <w:rsid w:val="00F1767A"/>
    <w:rsid w:val="00F321D6"/>
    <w:rsid w:val="00F349FE"/>
    <w:rsid w:val="00F417E9"/>
    <w:rsid w:val="00F53420"/>
    <w:rsid w:val="00FC355C"/>
    <w:rsid w:val="00FC37AC"/>
    <w:rsid w:val="00FD6857"/>
    <w:rsid w:val="00FE3499"/>
    <w:rsid w:val="00FF2310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C197E-9971-49BB-AEDD-F7E95EE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04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04736E"/>
    <w:pPr>
      <w:ind w:left="283" w:hanging="283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4736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774E03"/>
  </w:style>
  <w:style w:type="paragraph" w:styleId="Nagwek">
    <w:name w:val="header"/>
    <w:basedOn w:val="Normalny"/>
    <w:link w:val="NagwekZnak"/>
    <w:uiPriority w:val="99"/>
    <w:unhideWhenUsed/>
    <w:rsid w:val="00774E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4E03"/>
  </w:style>
  <w:style w:type="paragraph" w:styleId="Stopka">
    <w:name w:val="footer"/>
    <w:basedOn w:val="Normalny"/>
    <w:link w:val="StopkaZnak"/>
    <w:uiPriority w:val="99"/>
    <w:unhideWhenUsed/>
    <w:rsid w:val="00774E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4E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D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DB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040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040EA"/>
    <w:rPr>
      <w:b/>
      <w:bCs/>
    </w:rPr>
  </w:style>
  <w:style w:type="paragraph" w:customStyle="1" w:styleId="Tekstpodstawowy21">
    <w:name w:val="Tekst podstawowy 21"/>
    <w:basedOn w:val="Normalny"/>
    <w:rsid w:val="00D040EA"/>
    <w:pPr>
      <w:suppressAutoHyphens/>
      <w:snapToGrid w:val="0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40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040EA"/>
    <w:rPr>
      <w:i/>
      <w:iCs/>
    </w:rPr>
  </w:style>
  <w:style w:type="paragraph" w:customStyle="1" w:styleId="Textbody">
    <w:name w:val="Text body"/>
    <w:basedOn w:val="Normalny"/>
    <w:rsid w:val="00D040E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D040E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D040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A192-6BC6-4034-980E-F0AC16F4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13446</Words>
  <Characters>80680</Characters>
  <Application>Microsoft Office Word</Application>
  <DocSecurity>0</DocSecurity>
  <Lines>672</Lines>
  <Paragraphs>187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a.grzybowska</dc:creator>
  <cp:lastModifiedBy>a.grzybowska</cp:lastModifiedBy>
  <cp:revision>2</cp:revision>
  <dcterms:created xsi:type="dcterms:W3CDTF">2024-03-08T08:47:00Z</dcterms:created>
  <dcterms:modified xsi:type="dcterms:W3CDTF">2024-03-08T08:47:00Z</dcterms:modified>
</cp:coreProperties>
</file>