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821" w14:textId="5EFC4236" w:rsidR="00CD2A48" w:rsidRPr="00944258" w:rsidRDefault="00CD2A48" w:rsidP="00CD2A48">
      <w:pPr>
        <w:jc w:val="right"/>
      </w:pPr>
      <w:r w:rsidRPr="00944258">
        <w:t xml:space="preserve">Toruń, </w:t>
      </w:r>
      <w:r w:rsidR="00833769">
        <w:t>1</w:t>
      </w:r>
      <w:r w:rsidR="00BC1FC5">
        <w:t>4</w:t>
      </w:r>
      <w:r w:rsidR="00833769">
        <w:t xml:space="preserve"> lutego</w:t>
      </w:r>
      <w:r>
        <w:t xml:space="preserve"> </w:t>
      </w:r>
      <w:r w:rsidRPr="00944258">
        <w:t>202</w:t>
      </w:r>
      <w:r w:rsidR="00833769">
        <w:t>4</w:t>
      </w:r>
      <w:r w:rsidRPr="00944258">
        <w:t xml:space="preserve"> r.</w:t>
      </w:r>
    </w:p>
    <w:p w14:paraId="14A82B41" w14:textId="766142AC" w:rsidR="00CD2A48" w:rsidRPr="00944258" w:rsidRDefault="00CD2A48" w:rsidP="00CD2A48">
      <w:r w:rsidRPr="00944258">
        <w:t>WŚiE.</w:t>
      </w:r>
      <w:r w:rsidR="00833769">
        <w:t>7021</w:t>
      </w:r>
      <w:r w:rsidRPr="00235B62">
        <w:t>.</w:t>
      </w:r>
      <w:r w:rsidR="00601D92">
        <w:t>39</w:t>
      </w:r>
      <w:r w:rsidRPr="00235B62">
        <w:t>.202</w:t>
      </w:r>
      <w:r w:rsidR="00833769">
        <w:t>4</w:t>
      </w:r>
      <w:r w:rsidRPr="00235B62">
        <w:t>.MS</w:t>
      </w:r>
    </w:p>
    <w:p w14:paraId="1290181C" w14:textId="77777777" w:rsidR="00CD2A48" w:rsidRPr="00944258" w:rsidRDefault="00CD2A48" w:rsidP="00CD2A48"/>
    <w:p w14:paraId="3CF9A631" w14:textId="77777777" w:rsidR="00CD2A48" w:rsidRPr="00944258" w:rsidRDefault="00CD2A48" w:rsidP="00CD2A48">
      <w:pPr>
        <w:ind w:left="5664"/>
        <w:jc w:val="both"/>
        <w:rPr>
          <w:b/>
        </w:rPr>
      </w:pPr>
      <w:r w:rsidRPr="00944258">
        <w:rPr>
          <w:b/>
        </w:rPr>
        <w:t>wg. rozdzielnika</w:t>
      </w:r>
    </w:p>
    <w:p w14:paraId="50696C3C" w14:textId="77777777" w:rsidR="00CD2A48" w:rsidRPr="00944258" w:rsidRDefault="00CD2A48" w:rsidP="00CD2A48">
      <w:pPr>
        <w:jc w:val="both"/>
      </w:pPr>
    </w:p>
    <w:p w14:paraId="776A09BE" w14:textId="4AA29136" w:rsidR="00CD2A48" w:rsidRDefault="00CD2A48" w:rsidP="00CD2A48">
      <w:pPr>
        <w:jc w:val="both"/>
      </w:pPr>
    </w:p>
    <w:p w14:paraId="5A4ACA85" w14:textId="77777777" w:rsidR="00CD2A48" w:rsidRPr="005F41C0" w:rsidRDefault="00CD2A48" w:rsidP="00CD2A48"/>
    <w:p w14:paraId="0248407D" w14:textId="77777777" w:rsidR="00CD2A48" w:rsidRPr="005F41C0" w:rsidRDefault="00CD2A48" w:rsidP="00CD2A48">
      <w:pPr>
        <w:jc w:val="center"/>
        <w:rPr>
          <w:b/>
        </w:rPr>
      </w:pPr>
      <w:r w:rsidRPr="005F41C0">
        <w:rPr>
          <w:b/>
        </w:rPr>
        <w:t>BADANIE RYNKU</w:t>
      </w:r>
    </w:p>
    <w:p w14:paraId="28DEABAA" w14:textId="77777777" w:rsidR="00CD2A48" w:rsidRPr="006D2E9B" w:rsidRDefault="00CD2A48" w:rsidP="00CD2A48">
      <w:pPr>
        <w:jc w:val="center"/>
        <w:rPr>
          <w:b/>
          <w:sz w:val="16"/>
          <w:szCs w:val="16"/>
        </w:rPr>
      </w:pPr>
    </w:p>
    <w:p w14:paraId="016C71B4" w14:textId="712AF951" w:rsidR="00CD2A48" w:rsidRPr="00E36DC9" w:rsidRDefault="00CD2A48" w:rsidP="00E36DC9">
      <w:pPr>
        <w:spacing w:line="360" w:lineRule="auto"/>
        <w:jc w:val="center"/>
        <w:rPr>
          <w:b/>
          <w:sz w:val="22"/>
          <w:szCs w:val="22"/>
        </w:rPr>
      </w:pPr>
      <w:r w:rsidRPr="00E36DC9">
        <w:rPr>
          <w:b/>
          <w:sz w:val="22"/>
          <w:szCs w:val="22"/>
        </w:rPr>
        <w:t>w celu szacowania wartości zamówienia</w:t>
      </w:r>
    </w:p>
    <w:p w14:paraId="18AB994E" w14:textId="77777777" w:rsidR="006D2E9B" w:rsidRPr="00E36DC9" w:rsidRDefault="006D2E9B" w:rsidP="00E36DC9">
      <w:pPr>
        <w:spacing w:line="360" w:lineRule="auto"/>
        <w:jc w:val="center"/>
        <w:rPr>
          <w:b/>
          <w:sz w:val="22"/>
          <w:szCs w:val="22"/>
        </w:rPr>
      </w:pPr>
    </w:p>
    <w:p w14:paraId="672EE874" w14:textId="1C0D6717" w:rsidR="006D2E9B" w:rsidRPr="00E36DC9" w:rsidRDefault="006D2E9B" w:rsidP="00E36DC9">
      <w:pPr>
        <w:pStyle w:val="Akapitzlist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b/>
        </w:rPr>
      </w:pPr>
      <w:r w:rsidRPr="00E36DC9">
        <w:rPr>
          <w:rFonts w:ascii="Times New Roman" w:hAnsi="Times New Roman" w:cs="Times New Roman"/>
          <w:b/>
        </w:rPr>
        <w:t>Treść ogłoszenia:</w:t>
      </w:r>
    </w:p>
    <w:p w14:paraId="18B47DA8" w14:textId="2A955F97" w:rsidR="006D2E9B" w:rsidRPr="00E36DC9" w:rsidRDefault="006D2E9B" w:rsidP="007E395F">
      <w:pPr>
        <w:keepNext/>
        <w:spacing w:line="360" w:lineRule="auto"/>
        <w:jc w:val="both"/>
        <w:rPr>
          <w:sz w:val="22"/>
          <w:szCs w:val="22"/>
        </w:rPr>
      </w:pPr>
      <w:r w:rsidRPr="00E36DC9">
        <w:rPr>
          <w:sz w:val="22"/>
          <w:szCs w:val="22"/>
        </w:rPr>
        <w:t xml:space="preserve">Wydział Środowiska i Ekologii Urzędu Miasta Torunia, w związku z podjęciem działań </w:t>
      </w:r>
      <w:r w:rsidRPr="00E36DC9">
        <w:rPr>
          <w:sz w:val="22"/>
          <w:szCs w:val="22"/>
        </w:rPr>
        <w:br/>
        <w:t xml:space="preserve">w zakresie uzyskania informacji o rynku potencjalnych wykonawców w branży obejmującej przedmiot planowanego zamówienia oraz w celu dokonania analizy cen rynkowych, zwraca się z prośbą </w:t>
      </w:r>
      <w:r w:rsidR="007E395F">
        <w:rPr>
          <w:sz w:val="22"/>
          <w:szCs w:val="22"/>
        </w:rPr>
        <w:br/>
      </w:r>
      <w:r w:rsidRPr="00E36DC9">
        <w:rPr>
          <w:sz w:val="22"/>
          <w:szCs w:val="22"/>
        </w:rPr>
        <w:t>o przedstawienie ceny przygotowania, wykonania zadania pn.: „Łąki kwietne w Toruniu – odtworzenie 5 lokalizacji”</w:t>
      </w:r>
    </w:p>
    <w:p w14:paraId="2EEC316D" w14:textId="7011E74B" w:rsidR="006A04C0" w:rsidRPr="00E36DC9" w:rsidRDefault="00FE7AC8" w:rsidP="00E36DC9">
      <w:pPr>
        <w:pStyle w:val="Akapitzlist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b/>
        </w:rPr>
      </w:pPr>
      <w:r w:rsidRPr="00E36DC9">
        <w:rPr>
          <w:rFonts w:ascii="Times New Roman" w:hAnsi="Times New Roman" w:cs="Times New Roman"/>
          <w:b/>
        </w:rPr>
        <w:t>Opis przedmiotu zamówienia</w:t>
      </w:r>
    </w:p>
    <w:p w14:paraId="10366477" w14:textId="6DA9E3AA" w:rsidR="006A04C0" w:rsidRPr="00E36DC9" w:rsidRDefault="006A04C0" w:rsidP="00E36DC9">
      <w:pPr>
        <w:keepNext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36DC9">
        <w:rPr>
          <w:sz w:val="22"/>
          <w:szCs w:val="22"/>
        </w:rPr>
        <w:t>Zakres prac:</w:t>
      </w:r>
    </w:p>
    <w:p w14:paraId="6CC13521" w14:textId="5BF736A7" w:rsidR="00A45AA3" w:rsidRPr="00E36DC9" w:rsidRDefault="00A45AA3" w:rsidP="00E36DC9">
      <w:pPr>
        <w:pStyle w:val="Akapitzlist"/>
        <w:keepNext/>
        <w:numPr>
          <w:ilvl w:val="0"/>
          <w:numId w:val="7"/>
        </w:numPr>
        <w:spacing w:line="360" w:lineRule="auto"/>
        <w:rPr>
          <w:rFonts w:ascii="Times New Roman" w:hAnsi="Times New Roman" w:cs="Times New Roman"/>
          <w:u w:val="single"/>
        </w:rPr>
      </w:pPr>
      <w:r w:rsidRPr="00E36DC9">
        <w:rPr>
          <w:rFonts w:ascii="Times New Roman" w:hAnsi="Times New Roman" w:cs="Times New Roman"/>
          <w:u w:val="single"/>
        </w:rPr>
        <w:t>p</w:t>
      </w:r>
      <w:r w:rsidR="006A04C0" w:rsidRPr="00E36DC9">
        <w:rPr>
          <w:rFonts w:ascii="Times New Roman" w:hAnsi="Times New Roman" w:cs="Times New Roman"/>
          <w:u w:val="single"/>
        </w:rPr>
        <w:t>rzygotowanie podłoża</w:t>
      </w:r>
      <w:r w:rsidRPr="00E36DC9">
        <w:rPr>
          <w:rFonts w:ascii="Times New Roman" w:hAnsi="Times New Roman" w:cs="Times New Roman"/>
          <w:u w:val="single"/>
        </w:rPr>
        <w:t>:</w:t>
      </w:r>
    </w:p>
    <w:p w14:paraId="60CBCB40" w14:textId="0F479CD6" w:rsidR="00A45AA3" w:rsidRPr="00E36DC9" w:rsidRDefault="00A45AA3" w:rsidP="00E36DC9">
      <w:pPr>
        <w:pStyle w:val="Akapitzlist"/>
        <w:spacing w:line="360" w:lineRule="auto"/>
        <w:ind w:firstLine="0"/>
        <w:rPr>
          <w:rFonts w:ascii="Times New Roman" w:hAnsi="Times New Roman" w:cs="Times New Roman"/>
        </w:rPr>
      </w:pPr>
      <w:r w:rsidRPr="00E36DC9">
        <w:rPr>
          <w:rFonts w:ascii="Times New Roman" w:hAnsi="Times New Roman" w:cs="Times New Roman"/>
        </w:rPr>
        <w:t xml:space="preserve">analiza warunków glebowych w razie konieczności zdjęcie nadwyżek ziemi średnio 10 cm, usunięcie darni i gruntu rodzimego na głębokości 5-10 cm, spulchnienie wierzchniej warstwy gruntu na głębokość 10-15 cm za pomocą agregatu uprawowego lub glebogryzarki, dokładne </w:t>
      </w:r>
      <w:r w:rsidR="00171E05">
        <w:rPr>
          <w:rFonts w:ascii="Times New Roman" w:hAnsi="Times New Roman" w:cs="Times New Roman"/>
        </w:rPr>
        <w:t>oczyszczenie z</w:t>
      </w:r>
      <w:r w:rsidRPr="00E36DC9">
        <w:rPr>
          <w:rFonts w:ascii="Times New Roman" w:hAnsi="Times New Roman" w:cs="Times New Roman"/>
        </w:rPr>
        <w:t xml:space="preserve"> pozostałości roślinnych</w:t>
      </w:r>
      <w:r w:rsidR="00171E05">
        <w:rPr>
          <w:rFonts w:ascii="Times New Roman" w:hAnsi="Times New Roman" w:cs="Times New Roman"/>
        </w:rPr>
        <w:t xml:space="preserve"> oraz </w:t>
      </w:r>
      <w:r w:rsidRPr="00E36DC9">
        <w:rPr>
          <w:rFonts w:ascii="Times New Roman" w:hAnsi="Times New Roman" w:cs="Times New Roman"/>
        </w:rPr>
        <w:t>zanieczyszczeń</w:t>
      </w:r>
      <w:r w:rsidR="00171E05">
        <w:rPr>
          <w:rFonts w:ascii="Times New Roman" w:hAnsi="Times New Roman" w:cs="Times New Roman"/>
        </w:rPr>
        <w:t xml:space="preserve">, </w:t>
      </w:r>
      <w:r w:rsidRPr="00E36DC9">
        <w:rPr>
          <w:rFonts w:ascii="Times New Roman" w:hAnsi="Times New Roman" w:cs="Times New Roman"/>
        </w:rPr>
        <w:t xml:space="preserve">wyrównanie powierzchni terenu, w razie potrzeby uzupełnienie i rozścielenie ziemi urodzajnej warstwą 5 cm odpowiedniej dla wybranego typu łąki, spulchnienie gleby do struktury zalecanej pod wysiew nasion, wywóz zebranej </w:t>
      </w:r>
      <w:r w:rsidR="00F92C72">
        <w:rPr>
          <w:rFonts w:ascii="Times New Roman" w:hAnsi="Times New Roman" w:cs="Times New Roman"/>
        </w:rPr>
        <w:t>darni</w:t>
      </w:r>
      <w:r w:rsidRPr="00E36DC9">
        <w:rPr>
          <w:rFonts w:ascii="Times New Roman" w:hAnsi="Times New Roman" w:cs="Times New Roman"/>
        </w:rPr>
        <w:t xml:space="preserve"> oraz zanieczyszczeń;</w:t>
      </w:r>
    </w:p>
    <w:p w14:paraId="207163CD" w14:textId="77777777" w:rsidR="00E36DC9" w:rsidRPr="00E36DC9" w:rsidRDefault="006A04C0" w:rsidP="00E36DC9">
      <w:pPr>
        <w:pStyle w:val="Akapitzlist"/>
        <w:keepNext/>
        <w:numPr>
          <w:ilvl w:val="0"/>
          <w:numId w:val="7"/>
        </w:numPr>
        <w:spacing w:line="360" w:lineRule="auto"/>
      </w:pPr>
      <w:r w:rsidRPr="00E36DC9">
        <w:rPr>
          <w:rFonts w:ascii="Times New Roman" w:hAnsi="Times New Roman" w:cs="Times New Roman"/>
          <w:u w:val="single"/>
        </w:rPr>
        <w:t>założenie łąk:</w:t>
      </w:r>
      <w:r w:rsidRPr="00E36DC9">
        <w:rPr>
          <w:rFonts w:ascii="Times New Roman" w:hAnsi="Times New Roman" w:cs="Times New Roman"/>
        </w:rPr>
        <w:t xml:space="preserve"> zastosowanie mieszanek nasion roślin pochodzących z upraw na terenach leżących w podobnej strefie klimatycznej charakteryzującej się podobną ilością odpadów atmosferycznych, warunkami glebowymi i rodzajem siedliska z dopuszczeniem domieszek</w:t>
      </w:r>
      <w:r w:rsidR="005B1BA0" w:rsidRPr="00E36DC9">
        <w:rPr>
          <w:rFonts w:ascii="Times New Roman" w:hAnsi="Times New Roman" w:cs="Times New Roman"/>
        </w:rPr>
        <w:t xml:space="preserve"> </w:t>
      </w:r>
      <w:r w:rsidRPr="00E36DC9">
        <w:rPr>
          <w:rFonts w:ascii="Times New Roman" w:hAnsi="Times New Roman" w:cs="Times New Roman"/>
        </w:rPr>
        <w:t>roślin innych niż gatunki rodzime w celu urozmaicenia i poprawy estetyki (wszystkie rośliny muszą być kwitnące) odpornych na zasolenie, dostosowanych do terenu zgodnie z analizą warunków glebowych, skład mieszanek to ok. 20% roślin jednorocznych i ok. 80% roślin wieloletnich z okresem kwitnienia wynoszącym min. 3,5 miesiąca, równomierny wysiew nasion w ilości min. 3g/m</w:t>
      </w:r>
      <w:r w:rsidRPr="00E36DC9">
        <w:rPr>
          <w:rFonts w:ascii="Times New Roman" w:hAnsi="Times New Roman" w:cs="Times New Roman"/>
          <w:vertAlign w:val="superscript"/>
        </w:rPr>
        <w:t>2</w:t>
      </w:r>
      <w:r w:rsidRPr="00E36DC9">
        <w:rPr>
          <w:rFonts w:ascii="Times New Roman" w:hAnsi="Times New Roman" w:cs="Times New Roman"/>
        </w:rPr>
        <w:t xml:space="preserve"> z uwzględnieniem zaleceń producenta mieszanek; </w:t>
      </w:r>
    </w:p>
    <w:p w14:paraId="49701727" w14:textId="6FF352F7" w:rsidR="00E36DC9" w:rsidRPr="00E36DC9" w:rsidRDefault="00E36DC9" w:rsidP="00E36DC9">
      <w:pPr>
        <w:pStyle w:val="Akapitzlist"/>
        <w:keepNext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36DC9">
        <w:rPr>
          <w:rFonts w:ascii="Times New Roman" w:hAnsi="Times New Roman" w:cs="Times New Roman"/>
          <w:u w:val="single"/>
        </w:rPr>
        <w:t>u</w:t>
      </w:r>
      <w:r w:rsidR="006A04C0" w:rsidRPr="00E36DC9">
        <w:rPr>
          <w:rFonts w:ascii="Times New Roman" w:hAnsi="Times New Roman" w:cs="Times New Roman"/>
          <w:u w:val="single"/>
        </w:rPr>
        <w:t>stawienie metalowego płotka ogrodowego</w:t>
      </w:r>
      <w:r w:rsidR="006A04C0" w:rsidRPr="00E36DC9">
        <w:rPr>
          <w:rFonts w:ascii="Times New Roman" w:hAnsi="Times New Roman" w:cs="Times New Roman"/>
        </w:rPr>
        <w:t xml:space="preserve"> ze stali ocynkowanej malowanej proszkowo </w:t>
      </w:r>
      <w:r w:rsidR="00601D92">
        <w:rPr>
          <w:rFonts w:ascii="Times New Roman" w:hAnsi="Times New Roman" w:cs="Times New Roman"/>
        </w:rPr>
        <w:br/>
      </w:r>
      <w:r w:rsidR="006A04C0" w:rsidRPr="00E36DC9">
        <w:rPr>
          <w:rFonts w:ascii="Times New Roman" w:hAnsi="Times New Roman" w:cs="Times New Roman"/>
        </w:rPr>
        <w:t>w kolorze ciemnej zieleni o wysokości min. 50 cm i paneli o długości</w:t>
      </w:r>
      <w:r w:rsidRPr="00E36DC9">
        <w:rPr>
          <w:rFonts w:ascii="Times New Roman" w:hAnsi="Times New Roman" w:cs="Times New Roman"/>
        </w:rPr>
        <w:t xml:space="preserve"> </w:t>
      </w:r>
      <w:r w:rsidR="006A04C0" w:rsidRPr="00E36DC9">
        <w:rPr>
          <w:rFonts w:ascii="Times New Roman" w:hAnsi="Times New Roman" w:cs="Times New Roman"/>
        </w:rPr>
        <w:t xml:space="preserve">100-300 cm w łącznej długości 110 m okalającego łąki w lokalizacjach wymienionych w </w:t>
      </w:r>
      <w:r w:rsidR="00B91915">
        <w:rPr>
          <w:rFonts w:ascii="Times New Roman" w:hAnsi="Times New Roman" w:cs="Times New Roman"/>
        </w:rPr>
        <w:t xml:space="preserve">załączniku </w:t>
      </w:r>
      <w:r w:rsidR="00601D92">
        <w:rPr>
          <w:rFonts w:ascii="Times New Roman" w:hAnsi="Times New Roman" w:cs="Times New Roman"/>
        </w:rPr>
        <w:t xml:space="preserve">nr 1 </w:t>
      </w:r>
      <w:r w:rsidR="00B91915">
        <w:rPr>
          <w:rFonts w:ascii="Times New Roman" w:hAnsi="Times New Roman" w:cs="Times New Roman"/>
        </w:rPr>
        <w:t xml:space="preserve">do badania </w:t>
      </w:r>
      <w:r w:rsidR="00B91915">
        <w:rPr>
          <w:rFonts w:ascii="Times New Roman" w:hAnsi="Times New Roman" w:cs="Times New Roman"/>
        </w:rPr>
        <w:lastRenderedPageBreak/>
        <w:t>rynku</w:t>
      </w:r>
      <w:r w:rsidR="00171E05">
        <w:rPr>
          <w:rFonts w:ascii="Times New Roman" w:hAnsi="Times New Roman" w:cs="Times New Roman"/>
        </w:rPr>
        <w:t xml:space="preserve"> w celu szacowania zamówienia</w:t>
      </w:r>
      <w:r w:rsidR="006A04C0" w:rsidRPr="00E36DC9">
        <w:rPr>
          <w:rFonts w:ascii="Times New Roman" w:hAnsi="Times New Roman" w:cs="Times New Roman"/>
        </w:rPr>
        <w:t xml:space="preserve"> </w:t>
      </w:r>
      <w:r w:rsidR="00171E05" w:rsidRPr="00171E05">
        <w:rPr>
          <w:rFonts w:ascii="Times New Roman" w:hAnsi="Times New Roman" w:cs="Times New Roman"/>
          <w:b/>
          <w:bCs/>
        </w:rPr>
        <w:t>L</w:t>
      </w:r>
      <w:r w:rsidR="00B91915" w:rsidRPr="00171E05">
        <w:rPr>
          <w:rFonts w:ascii="Times New Roman" w:hAnsi="Times New Roman" w:cs="Times New Roman"/>
          <w:b/>
          <w:bCs/>
        </w:rPr>
        <w:t>p.:</w:t>
      </w:r>
      <w:r w:rsidR="006A04C0" w:rsidRPr="00171E05">
        <w:rPr>
          <w:rFonts w:ascii="Times New Roman" w:hAnsi="Times New Roman" w:cs="Times New Roman"/>
          <w:b/>
          <w:bCs/>
        </w:rPr>
        <w:t xml:space="preserve"> </w:t>
      </w:r>
      <w:r w:rsidR="00B91915" w:rsidRPr="00171E05">
        <w:rPr>
          <w:rFonts w:ascii="Times New Roman" w:hAnsi="Times New Roman" w:cs="Times New Roman"/>
          <w:b/>
          <w:bCs/>
        </w:rPr>
        <w:t>2</w:t>
      </w:r>
      <w:r w:rsidR="006A04C0" w:rsidRPr="00171E05">
        <w:rPr>
          <w:rFonts w:ascii="Times New Roman" w:hAnsi="Times New Roman" w:cs="Times New Roman"/>
          <w:b/>
          <w:bCs/>
        </w:rPr>
        <w:t xml:space="preserve">, </w:t>
      </w:r>
      <w:r w:rsidR="00B91915" w:rsidRPr="00171E05">
        <w:rPr>
          <w:rFonts w:ascii="Times New Roman" w:hAnsi="Times New Roman" w:cs="Times New Roman"/>
          <w:b/>
          <w:bCs/>
        </w:rPr>
        <w:t>3</w:t>
      </w:r>
      <w:r w:rsidR="006A04C0" w:rsidRPr="00171E05">
        <w:rPr>
          <w:rFonts w:ascii="Times New Roman" w:hAnsi="Times New Roman" w:cs="Times New Roman"/>
          <w:b/>
          <w:bCs/>
        </w:rPr>
        <w:t>,</w:t>
      </w:r>
      <w:r w:rsidR="006A04C0" w:rsidRPr="00E36DC9">
        <w:rPr>
          <w:rFonts w:ascii="Times New Roman" w:hAnsi="Times New Roman" w:cs="Times New Roman"/>
        </w:rPr>
        <w:t xml:space="preserve"> (strona wschodnia) wraz z umocowaniem </w:t>
      </w:r>
      <w:r w:rsidR="0055255D">
        <w:rPr>
          <w:rFonts w:ascii="Times New Roman" w:hAnsi="Times New Roman" w:cs="Times New Roman"/>
        </w:rPr>
        <w:br/>
      </w:r>
      <w:r w:rsidR="006A04C0" w:rsidRPr="00E36DC9">
        <w:rPr>
          <w:rFonts w:ascii="Times New Roman" w:hAnsi="Times New Roman" w:cs="Times New Roman"/>
        </w:rPr>
        <w:t>w gruncie – zgodnie ze wskazaniami Zamawiającego</w:t>
      </w:r>
      <w:r w:rsidR="00F92C72">
        <w:rPr>
          <w:rFonts w:ascii="Times New Roman" w:hAnsi="Times New Roman" w:cs="Times New Roman"/>
        </w:rPr>
        <w:t>;</w:t>
      </w:r>
    </w:p>
    <w:p w14:paraId="0992AB96" w14:textId="1C864810" w:rsidR="00E36DC9" w:rsidRPr="00E36DC9" w:rsidRDefault="00E36DC9" w:rsidP="00E36DC9">
      <w:pPr>
        <w:pStyle w:val="Akapitzlist"/>
        <w:keepNext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36DC9">
        <w:rPr>
          <w:rFonts w:ascii="Times New Roman" w:hAnsi="Times New Roman" w:cs="Times New Roman"/>
          <w:u w:val="single"/>
        </w:rPr>
        <w:t>u</w:t>
      </w:r>
      <w:r w:rsidR="006A04C0" w:rsidRPr="00E36DC9">
        <w:rPr>
          <w:rFonts w:ascii="Times New Roman" w:hAnsi="Times New Roman" w:cs="Times New Roman"/>
          <w:u w:val="single"/>
        </w:rPr>
        <w:t>stawienie tymczasowego zabezpieczenia (otaśmowania)</w:t>
      </w:r>
      <w:r w:rsidR="006A04C0" w:rsidRPr="00E36DC9">
        <w:rPr>
          <w:rFonts w:ascii="Times New Roman" w:hAnsi="Times New Roman" w:cs="Times New Roman"/>
        </w:rPr>
        <w:t xml:space="preserve"> okalającego łąki do momentu rozrostu roślin w lokalizacjach wymienionych </w:t>
      </w:r>
      <w:r w:rsidR="00B91915" w:rsidRPr="00E36DC9">
        <w:rPr>
          <w:rFonts w:ascii="Times New Roman" w:hAnsi="Times New Roman" w:cs="Times New Roman"/>
        </w:rPr>
        <w:t xml:space="preserve">w </w:t>
      </w:r>
      <w:r w:rsidR="00B91915">
        <w:rPr>
          <w:rFonts w:ascii="Times New Roman" w:hAnsi="Times New Roman" w:cs="Times New Roman"/>
        </w:rPr>
        <w:t>załączniku</w:t>
      </w:r>
      <w:r w:rsidR="00601D92">
        <w:rPr>
          <w:rFonts w:ascii="Times New Roman" w:hAnsi="Times New Roman" w:cs="Times New Roman"/>
        </w:rPr>
        <w:t xml:space="preserve"> nr 1</w:t>
      </w:r>
      <w:r w:rsidR="00B91915">
        <w:rPr>
          <w:rFonts w:ascii="Times New Roman" w:hAnsi="Times New Roman" w:cs="Times New Roman"/>
        </w:rPr>
        <w:t xml:space="preserve"> do badania rynku</w:t>
      </w:r>
      <w:r w:rsidR="00B91915" w:rsidRPr="00E36DC9">
        <w:rPr>
          <w:rFonts w:ascii="Times New Roman" w:hAnsi="Times New Roman" w:cs="Times New Roman"/>
        </w:rPr>
        <w:t xml:space="preserve"> </w:t>
      </w:r>
      <w:r w:rsidR="00171E05">
        <w:rPr>
          <w:rFonts w:ascii="Times New Roman" w:hAnsi="Times New Roman" w:cs="Times New Roman"/>
        </w:rPr>
        <w:t xml:space="preserve">w celu szacowania zamówienia </w:t>
      </w:r>
      <w:r w:rsidR="00171E05" w:rsidRPr="00171E05">
        <w:rPr>
          <w:rFonts w:ascii="Times New Roman" w:hAnsi="Times New Roman" w:cs="Times New Roman"/>
          <w:b/>
          <w:bCs/>
        </w:rPr>
        <w:t>L</w:t>
      </w:r>
      <w:r w:rsidR="00B91915" w:rsidRPr="00171E05">
        <w:rPr>
          <w:rFonts w:ascii="Times New Roman" w:hAnsi="Times New Roman" w:cs="Times New Roman"/>
          <w:b/>
          <w:bCs/>
        </w:rPr>
        <w:t xml:space="preserve">p.: </w:t>
      </w:r>
      <w:r w:rsidR="006A04C0" w:rsidRPr="00171E05">
        <w:rPr>
          <w:rFonts w:ascii="Times New Roman" w:hAnsi="Times New Roman" w:cs="Times New Roman"/>
          <w:b/>
          <w:bCs/>
        </w:rPr>
        <w:t>4</w:t>
      </w:r>
      <w:r w:rsidR="006A04C0" w:rsidRPr="00E36DC9">
        <w:rPr>
          <w:rFonts w:ascii="Times New Roman" w:hAnsi="Times New Roman" w:cs="Times New Roman"/>
        </w:rPr>
        <w:t>,  – zgodnie ze wskazaniami Zamawiającego</w:t>
      </w:r>
      <w:r w:rsidR="00F92C72">
        <w:rPr>
          <w:rFonts w:ascii="Times New Roman" w:hAnsi="Times New Roman" w:cs="Times New Roman"/>
        </w:rPr>
        <w:t>;</w:t>
      </w:r>
    </w:p>
    <w:p w14:paraId="27A96074" w14:textId="6E959D68" w:rsidR="00E36DC9" w:rsidRPr="00E36DC9" w:rsidRDefault="00E36DC9" w:rsidP="00E36DC9">
      <w:pPr>
        <w:pStyle w:val="Akapitzlist"/>
        <w:keepNext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36DC9">
        <w:rPr>
          <w:rFonts w:ascii="Times New Roman" w:hAnsi="Times New Roman" w:cs="Times New Roman"/>
          <w:u w:val="single"/>
        </w:rPr>
        <w:t>u</w:t>
      </w:r>
      <w:r w:rsidR="006A04C0" w:rsidRPr="00E36DC9">
        <w:rPr>
          <w:rFonts w:ascii="Times New Roman" w:hAnsi="Times New Roman" w:cs="Times New Roman"/>
          <w:u w:val="single"/>
        </w:rPr>
        <w:t xml:space="preserve">stawienie </w:t>
      </w:r>
      <w:r w:rsidRPr="00E36DC9">
        <w:rPr>
          <w:rFonts w:ascii="Times New Roman" w:hAnsi="Times New Roman" w:cs="Times New Roman"/>
          <w:u w:val="single"/>
        </w:rPr>
        <w:t>5</w:t>
      </w:r>
      <w:r w:rsidR="006A04C0" w:rsidRPr="00E36DC9">
        <w:rPr>
          <w:rFonts w:ascii="Times New Roman" w:hAnsi="Times New Roman" w:cs="Times New Roman"/>
          <w:u w:val="single"/>
        </w:rPr>
        <w:t xml:space="preserve"> tabliczek informacyjnych</w:t>
      </w:r>
      <w:r w:rsidR="006A04C0" w:rsidRPr="00E36DC9">
        <w:rPr>
          <w:rFonts w:ascii="Times New Roman" w:hAnsi="Times New Roman" w:cs="Times New Roman"/>
        </w:rPr>
        <w:t xml:space="preserve"> odpornych na działanie czynników atmosferycznych </w:t>
      </w:r>
      <w:r w:rsidR="00601D92">
        <w:rPr>
          <w:rFonts w:ascii="Times New Roman" w:hAnsi="Times New Roman" w:cs="Times New Roman"/>
        </w:rPr>
        <w:br/>
      </w:r>
      <w:r w:rsidR="006A04C0" w:rsidRPr="00E36DC9">
        <w:rPr>
          <w:rFonts w:ascii="Times New Roman" w:hAnsi="Times New Roman" w:cs="Times New Roman"/>
        </w:rPr>
        <w:t>o wymiarach 30x40 cm i wysokości sztycy 120 cm, wykonanych</w:t>
      </w:r>
      <w:r w:rsidRPr="00E36DC9">
        <w:rPr>
          <w:rFonts w:ascii="Times New Roman" w:hAnsi="Times New Roman" w:cs="Times New Roman"/>
        </w:rPr>
        <w:t xml:space="preserve"> </w:t>
      </w:r>
      <w:r w:rsidR="006A04C0" w:rsidRPr="00E36DC9">
        <w:rPr>
          <w:rFonts w:ascii="Times New Roman" w:hAnsi="Times New Roman" w:cs="Times New Roman"/>
        </w:rPr>
        <w:t xml:space="preserve">z blachy ocynkowanej, nadrukiem pełen kolor, laminowanym z napisem „Łąka kwietna sfinansowana z budżetu Gminy Miasta Toruń” na tle z motywem roślinnym w kolorze wraz z umocowaniem ich w gruncie – zgodnie ze wskazaniami Zamawiającego. Projekt tabliczki musi być zaakceptowany przez </w:t>
      </w:r>
      <w:proofErr w:type="spellStart"/>
      <w:r w:rsidR="006A04C0" w:rsidRPr="00E36DC9">
        <w:rPr>
          <w:rFonts w:ascii="Times New Roman" w:hAnsi="Times New Roman" w:cs="Times New Roman"/>
        </w:rPr>
        <w:t>Zamawiajacego</w:t>
      </w:r>
      <w:proofErr w:type="spellEnd"/>
      <w:r w:rsidR="00F92C72">
        <w:rPr>
          <w:rFonts w:ascii="Times New Roman" w:hAnsi="Times New Roman" w:cs="Times New Roman"/>
        </w:rPr>
        <w:t>;</w:t>
      </w:r>
    </w:p>
    <w:p w14:paraId="4A617D2C" w14:textId="4C5B35C6" w:rsidR="006A04C0" w:rsidRPr="00E36DC9" w:rsidRDefault="006A04C0" w:rsidP="00E36DC9">
      <w:pPr>
        <w:pStyle w:val="Akapitzlist"/>
        <w:keepNext/>
        <w:numPr>
          <w:ilvl w:val="0"/>
          <w:numId w:val="7"/>
        </w:numPr>
        <w:spacing w:line="360" w:lineRule="auto"/>
      </w:pPr>
      <w:r w:rsidRPr="00E36DC9">
        <w:rPr>
          <w:rFonts w:ascii="Times New Roman" w:hAnsi="Times New Roman" w:cs="Times New Roman"/>
          <w:u w:val="single"/>
        </w:rPr>
        <w:t>pielęgnacja:</w:t>
      </w:r>
      <w:r w:rsidRPr="00E36DC9">
        <w:rPr>
          <w:rFonts w:ascii="Times New Roman" w:hAnsi="Times New Roman" w:cs="Times New Roman"/>
        </w:rPr>
        <w:t xml:space="preserve"> podlewanie 1 raz w tygodniu przez okres 4 miesięcy (od czerwca do </w:t>
      </w:r>
      <w:r w:rsidR="00E36DC9" w:rsidRPr="00E36DC9">
        <w:rPr>
          <w:rFonts w:ascii="Times New Roman" w:hAnsi="Times New Roman" w:cs="Times New Roman"/>
        </w:rPr>
        <w:t>końca września</w:t>
      </w:r>
      <w:r w:rsidRPr="00E36DC9">
        <w:rPr>
          <w:rFonts w:ascii="Times New Roman" w:hAnsi="Times New Roman" w:cs="Times New Roman"/>
        </w:rPr>
        <w:t xml:space="preserve"> 202</w:t>
      </w:r>
      <w:r w:rsidR="00E36DC9" w:rsidRPr="00E36DC9">
        <w:rPr>
          <w:rFonts w:ascii="Times New Roman" w:hAnsi="Times New Roman" w:cs="Times New Roman"/>
        </w:rPr>
        <w:t>4</w:t>
      </w:r>
      <w:r w:rsidRPr="00E36DC9">
        <w:rPr>
          <w:rFonts w:ascii="Times New Roman" w:hAnsi="Times New Roman" w:cs="Times New Roman"/>
        </w:rPr>
        <w:t xml:space="preserve"> r.), w razie potrzeby usuwanie roślin uschniętych, chorych, uszkodzonych oraz odchwaszczanie, skoszenie łąki w terminach dostosowanych do rodzaju mieszanki (min. 1 raz na koniec sezonu wegetacyjnego na przełomie września/października 202</w:t>
      </w:r>
      <w:r w:rsidR="00E36DC9" w:rsidRPr="00E36DC9">
        <w:rPr>
          <w:rFonts w:ascii="Times New Roman" w:hAnsi="Times New Roman" w:cs="Times New Roman"/>
        </w:rPr>
        <w:t>4</w:t>
      </w:r>
      <w:r w:rsidR="00601D92">
        <w:rPr>
          <w:rFonts w:ascii="Times New Roman" w:hAnsi="Times New Roman" w:cs="Times New Roman"/>
        </w:rPr>
        <w:t xml:space="preserve"> </w:t>
      </w:r>
      <w:r w:rsidRPr="00E36DC9">
        <w:rPr>
          <w:rFonts w:ascii="Times New Roman" w:hAnsi="Times New Roman" w:cs="Times New Roman"/>
        </w:rPr>
        <w:t>r.)</w:t>
      </w:r>
      <w:r w:rsidR="007E395F">
        <w:rPr>
          <w:rFonts w:ascii="Times New Roman" w:hAnsi="Times New Roman" w:cs="Times New Roman"/>
        </w:rPr>
        <w:t xml:space="preserve"> </w:t>
      </w:r>
      <w:r w:rsidR="00601D92">
        <w:rPr>
          <w:rFonts w:ascii="Times New Roman" w:hAnsi="Times New Roman" w:cs="Times New Roman"/>
        </w:rPr>
        <w:br/>
      </w:r>
      <w:r w:rsidRPr="00E36DC9">
        <w:rPr>
          <w:rFonts w:ascii="Times New Roman" w:hAnsi="Times New Roman" w:cs="Times New Roman"/>
        </w:rPr>
        <w:t xml:space="preserve">z przygotowaniem terenu do okresu zimowego (pozostawienie pokosu na kilka dni w celu wysuszenia i wysiania się nasion), uprzątnięcie terenu z biomasy.   </w:t>
      </w:r>
    </w:p>
    <w:p w14:paraId="3D589E35" w14:textId="0C4B1B6F" w:rsidR="006D2E9B" w:rsidRPr="007E395F" w:rsidRDefault="006A04C0" w:rsidP="007E395F">
      <w:pPr>
        <w:keepNext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36DC9">
        <w:rPr>
          <w:sz w:val="22"/>
          <w:szCs w:val="22"/>
        </w:rPr>
        <w:t xml:space="preserve">Lokalizacje oraz powierzchnia założenia łąk zgodna z załącznikiem nr 1 </w:t>
      </w:r>
      <w:r w:rsidR="00B91915">
        <w:rPr>
          <w:sz w:val="22"/>
          <w:szCs w:val="22"/>
        </w:rPr>
        <w:t>do badania rynku</w:t>
      </w:r>
      <w:r w:rsidR="00171E05">
        <w:rPr>
          <w:sz w:val="22"/>
          <w:szCs w:val="22"/>
        </w:rPr>
        <w:t xml:space="preserve"> w celu szacowania zamówienia</w:t>
      </w:r>
      <w:r w:rsidRPr="00E36DC9">
        <w:rPr>
          <w:sz w:val="22"/>
          <w:szCs w:val="22"/>
        </w:rPr>
        <w:t>.</w:t>
      </w:r>
    </w:p>
    <w:p w14:paraId="5DB3BC1F" w14:textId="77777777" w:rsidR="007E395F" w:rsidRDefault="00FE7AC8" w:rsidP="007E395F">
      <w:pPr>
        <w:pStyle w:val="Akapitzlist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b/>
        </w:rPr>
      </w:pPr>
      <w:r w:rsidRPr="00E36DC9">
        <w:rPr>
          <w:rFonts w:ascii="Times New Roman" w:hAnsi="Times New Roman" w:cs="Times New Roman"/>
          <w:b/>
        </w:rPr>
        <w:t>Termin realizacji zamówienia</w:t>
      </w:r>
    </w:p>
    <w:p w14:paraId="098159E1" w14:textId="77777777" w:rsidR="007E395F" w:rsidRPr="007E395F" w:rsidRDefault="00E36DC9" w:rsidP="007E395F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7E395F">
        <w:rPr>
          <w:rFonts w:ascii="Times New Roman" w:eastAsia="Times New Roman" w:hAnsi="Times New Roman" w:cs="Times New Roman"/>
          <w:lang w:eastAsia="pl-PL"/>
        </w:rPr>
        <w:t>założenie łąk do 31.05.2024 r.</w:t>
      </w:r>
    </w:p>
    <w:p w14:paraId="49C9DCA4" w14:textId="7807C6B9" w:rsidR="00FE7AC8" w:rsidRPr="007E395F" w:rsidRDefault="00E36DC9" w:rsidP="007E395F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7E395F">
        <w:rPr>
          <w:rFonts w:ascii="Times New Roman" w:eastAsia="Times New Roman" w:hAnsi="Times New Roman" w:cs="Times New Roman"/>
          <w:lang w:eastAsia="pl-PL"/>
        </w:rPr>
        <w:t>pielęgnacja łąk do 30.10.2024 r.</w:t>
      </w:r>
    </w:p>
    <w:p w14:paraId="74734DB7" w14:textId="41A59BF0" w:rsidR="006D2E9B" w:rsidRPr="00E36DC9" w:rsidRDefault="00FE7AC8" w:rsidP="00E36DC9">
      <w:pPr>
        <w:pStyle w:val="Akapitzlist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b/>
        </w:rPr>
      </w:pPr>
      <w:r w:rsidRPr="00E36DC9">
        <w:rPr>
          <w:rFonts w:ascii="Times New Roman" w:hAnsi="Times New Roman" w:cs="Times New Roman"/>
          <w:b/>
        </w:rPr>
        <w:t>P</w:t>
      </w:r>
      <w:r w:rsidRPr="00E36DC9">
        <w:rPr>
          <w:rFonts w:ascii="Times New Roman" w:eastAsia="TTE23D43C0t00" w:hAnsi="Times New Roman" w:cs="Times New Roman"/>
          <w:b/>
          <w:kern w:val="2"/>
          <w:lang w:eastAsia="zh-CN" w:bidi="hi-IN"/>
        </w:rPr>
        <w:t>ostanowienia ogólne</w:t>
      </w:r>
    </w:p>
    <w:p w14:paraId="4845565E" w14:textId="4261B86C" w:rsidR="00FE7AC8" w:rsidRPr="007E395F" w:rsidRDefault="00FE7AC8" w:rsidP="0055255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E36DC9">
        <w:rPr>
          <w:rFonts w:eastAsiaTheme="minorHAnsi"/>
          <w:sz w:val="22"/>
          <w:szCs w:val="22"/>
          <w:lang w:eastAsia="en-US"/>
        </w:rPr>
        <w:t xml:space="preserve">Niniejsza oferta nie stanowi oferty w myśl art. 66 Kodeksu Cywilnego, jak również nie jest ogłoszeniem w rozumieniu ustawy Prawo zamówień publicznych. </w:t>
      </w:r>
    </w:p>
    <w:p w14:paraId="172EA260" w14:textId="28D81687" w:rsidR="00CD2A48" w:rsidRPr="007E395F" w:rsidRDefault="00FE7AC8" w:rsidP="0055255D">
      <w:pPr>
        <w:spacing w:line="360" w:lineRule="auto"/>
        <w:jc w:val="both"/>
        <w:rPr>
          <w:b/>
          <w:sz w:val="22"/>
          <w:szCs w:val="22"/>
        </w:rPr>
      </w:pPr>
      <w:r w:rsidRPr="00E36DC9">
        <w:rPr>
          <w:rFonts w:eastAsia="Calibri"/>
          <w:sz w:val="22"/>
          <w:szCs w:val="22"/>
        </w:rPr>
        <w:t xml:space="preserve">Informacja ma na celu wyłącznie rozpoznanie rynku i uzyskanie wiedzy nt. kosztów związanych </w:t>
      </w:r>
      <w:r w:rsidR="0055255D">
        <w:rPr>
          <w:rFonts w:eastAsia="Calibri"/>
          <w:sz w:val="22"/>
          <w:szCs w:val="22"/>
        </w:rPr>
        <w:br/>
      </w:r>
      <w:r w:rsidRPr="00E36DC9">
        <w:rPr>
          <w:rFonts w:eastAsia="Calibri"/>
          <w:sz w:val="22"/>
          <w:szCs w:val="22"/>
        </w:rPr>
        <w:t>z założeniem i pielęgnacją łąk kwietnych.</w:t>
      </w:r>
    </w:p>
    <w:p w14:paraId="22F6A3CA" w14:textId="77777777" w:rsidR="009F1635" w:rsidRPr="00E36DC9" w:rsidRDefault="009F1635" w:rsidP="00E36DC9">
      <w:pPr>
        <w:spacing w:line="360" w:lineRule="auto"/>
        <w:jc w:val="center"/>
        <w:rPr>
          <w:b/>
          <w:sz w:val="22"/>
          <w:szCs w:val="22"/>
        </w:rPr>
      </w:pPr>
      <w:r w:rsidRPr="00E36DC9">
        <w:rPr>
          <w:b/>
          <w:sz w:val="22"/>
          <w:szCs w:val="22"/>
        </w:rPr>
        <w:t>Termin składania propozycji cenowych, w ramach prowadzonego rozeznania rynku,</w:t>
      </w:r>
    </w:p>
    <w:p w14:paraId="05F22A6B" w14:textId="5F12E7D0" w:rsidR="009F1635" w:rsidRPr="007E395F" w:rsidRDefault="007E395F" w:rsidP="007E395F">
      <w:pPr>
        <w:spacing w:line="360" w:lineRule="auto"/>
        <w:jc w:val="center"/>
        <w:rPr>
          <w:b/>
          <w:sz w:val="22"/>
          <w:szCs w:val="22"/>
        </w:rPr>
      </w:pPr>
      <w:r w:rsidRPr="00E36DC9">
        <w:rPr>
          <w:b/>
          <w:sz w:val="22"/>
          <w:szCs w:val="22"/>
        </w:rPr>
        <w:t>mija 2</w:t>
      </w:r>
      <w:r w:rsidR="0055255D">
        <w:rPr>
          <w:b/>
          <w:sz w:val="22"/>
          <w:szCs w:val="22"/>
        </w:rPr>
        <w:t>2</w:t>
      </w:r>
      <w:r w:rsidR="009F1635" w:rsidRPr="00E36DC9">
        <w:rPr>
          <w:b/>
          <w:sz w:val="22"/>
          <w:szCs w:val="22"/>
        </w:rPr>
        <w:t xml:space="preserve"> lutego 2024 r., do godz. 13:00.</w:t>
      </w:r>
    </w:p>
    <w:p w14:paraId="68B942FA" w14:textId="32F6EBB8" w:rsidR="009F1635" w:rsidRPr="00E36DC9" w:rsidRDefault="009F1635" w:rsidP="0055255D">
      <w:pPr>
        <w:spacing w:line="360" w:lineRule="auto"/>
        <w:jc w:val="both"/>
        <w:rPr>
          <w:sz w:val="22"/>
          <w:szCs w:val="22"/>
        </w:rPr>
      </w:pPr>
      <w:r w:rsidRPr="00E36DC9">
        <w:rPr>
          <w:sz w:val="22"/>
          <w:szCs w:val="22"/>
        </w:rPr>
        <w:t xml:space="preserve">Ofertę, sporządzoną </w:t>
      </w:r>
      <w:r w:rsidRPr="00E36DC9">
        <w:rPr>
          <w:b/>
          <w:sz w:val="22"/>
          <w:szCs w:val="22"/>
          <w:u w:val="single"/>
        </w:rPr>
        <w:t>jedynie na załączonym druku</w:t>
      </w:r>
      <w:r w:rsidRPr="00E36DC9">
        <w:rPr>
          <w:sz w:val="22"/>
          <w:szCs w:val="22"/>
        </w:rPr>
        <w:t xml:space="preserve">, proszę przesłać drogą elektroniczną na adres: </w:t>
      </w:r>
      <w:hyperlink r:id="rId7" w:history="1">
        <w:r w:rsidRPr="00E36DC9">
          <w:rPr>
            <w:rStyle w:val="Hipercze"/>
            <w:sz w:val="22"/>
            <w:szCs w:val="22"/>
          </w:rPr>
          <w:t>wsie@um.torun.pl</w:t>
        </w:r>
      </w:hyperlink>
      <w:r w:rsidR="006D2E9B" w:rsidRPr="00E36DC9">
        <w:rPr>
          <w:sz w:val="22"/>
          <w:szCs w:val="22"/>
          <w:u w:val="single"/>
        </w:rPr>
        <w:t xml:space="preserve"> </w:t>
      </w:r>
      <w:r w:rsidR="006D2E9B" w:rsidRPr="00E36DC9">
        <w:rPr>
          <w:sz w:val="22"/>
          <w:szCs w:val="22"/>
        </w:rPr>
        <w:t>lub złoż</w:t>
      </w:r>
      <w:r w:rsidR="00E36DC9" w:rsidRPr="00E36DC9">
        <w:rPr>
          <w:sz w:val="22"/>
          <w:szCs w:val="22"/>
        </w:rPr>
        <w:t>yć w sekretariacie Wydziału Środowiska i Ekologii Urzędu Miasta Torunia przy ul. Wały Gen. Sikorskiego 12, 87-100 Toruń.</w:t>
      </w:r>
    </w:p>
    <w:p w14:paraId="0BAC13C6" w14:textId="102751B4" w:rsidR="009F1635" w:rsidRPr="00E36DC9" w:rsidRDefault="009F1635" w:rsidP="0055255D">
      <w:pPr>
        <w:spacing w:line="360" w:lineRule="auto"/>
        <w:jc w:val="both"/>
        <w:rPr>
          <w:sz w:val="22"/>
          <w:szCs w:val="22"/>
        </w:rPr>
      </w:pPr>
      <w:r w:rsidRPr="00E36DC9">
        <w:rPr>
          <w:sz w:val="22"/>
          <w:szCs w:val="22"/>
        </w:rPr>
        <w:t>Informacja cenowa musi zawierać koszt netto i brutto PLN osobno dla każdego zakresu.</w:t>
      </w:r>
    </w:p>
    <w:p w14:paraId="72662442" w14:textId="384A689E" w:rsidR="009F1635" w:rsidRPr="00E36DC9" w:rsidRDefault="009F1635" w:rsidP="0055255D">
      <w:pPr>
        <w:keepNext/>
        <w:spacing w:line="360" w:lineRule="auto"/>
        <w:jc w:val="both"/>
        <w:rPr>
          <w:sz w:val="22"/>
          <w:szCs w:val="22"/>
        </w:rPr>
      </w:pPr>
      <w:r w:rsidRPr="00E36DC9">
        <w:rPr>
          <w:sz w:val="22"/>
          <w:szCs w:val="22"/>
        </w:rPr>
        <w:t xml:space="preserve">W tytule proszę o wpisanie ,,Rozeznanie rynku – „Łąki kwietne w Toruniu – odtworzenie 5 lokalizacji” W przypadku pytań dotyczących przedmiotu zamówienia, proszę o kontakt z p. Marią Stańczewską </w:t>
      </w:r>
      <w:r w:rsidR="007E395F">
        <w:rPr>
          <w:sz w:val="22"/>
          <w:szCs w:val="22"/>
        </w:rPr>
        <w:br/>
      </w:r>
      <w:r w:rsidRPr="00E36DC9">
        <w:rPr>
          <w:sz w:val="22"/>
          <w:szCs w:val="22"/>
        </w:rPr>
        <w:t>nr tel.: 56 611-87-63.</w:t>
      </w:r>
    </w:p>
    <w:p w14:paraId="6AC15F65" w14:textId="77777777" w:rsidR="009F1635" w:rsidRPr="00E36DC9" w:rsidRDefault="009F1635" w:rsidP="0055255D">
      <w:pPr>
        <w:spacing w:line="360" w:lineRule="auto"/>
        <w:jc w:val="both"/>
        <w:rPr>
          <w:sz w:val="22"/>
          <w:szCs w:val="22"/>
        </w:rPr>
      </w:pPr>
    </w:p>
    <w:sectPr w:rsidR="009F1635" w:rsidRPr="00E36DC9" w:rsidSect="00BC1FC5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167E" w14:textId="77777777" w:rsidR="00C05C1B" w:rsidRDefault="00C05C1B" w:rsidP="007E395F">
      <w:r>
        <w:separator/>
      </w:r>
    </w:p>
  </w:endnote>
  <w:endnote w:type="continuationSeparator" w:id="0">
    <w:p w14:paraId="1B0F4933" w14:textId="77777777" w:rsidR="00C05C1B" w:rsidRDefault="00C05C1B" w:rsidP="007E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23D43C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273047"/>
      <w:docPartObj>
        <w:docPartGallery w:val="Page Numbers (Bottom of Page)"/>
        <w:docPartUnique/>
      </w:docPartObj>
    </w:sdtPr>
    <w:sdtEndPr/>
    <w:sdtContent>
      <w:p w14:paraId="47187B1F" w14:textId="3635EB9F" w:rsidR="007E395F" w:rsidRDefault="007E39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75DA0" w14:textId="77777777" w:rsidR="007E395F" w:rsidRDefault="007E3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30BF" w14:textId="77777777" w:rsidR="00C05C1B" w:rsidRDefault="00C05C1B" w:rsidP="007E395F">
      <w:r>
        <w:separator/>
      </w:r>
    </w:p>
  </w:footnote>
  <w:footnote w:type="continuationSeparator" w:id="0">
    <w:p w14:paraId="4DCF29D0" w14:textId="77777777" w:rsidR="00C05C1B" w:rsidRDefault="00C05C1B" w:rsidP="007E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EDC"/>
    <w:multiLevelType w:val="hybridMultilevel"/>
    <w:tmpl w:val="81E0EB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0E59F0"/>
    <w:multiLevelType w:val="hybridMultilevel"/>
    <w:tmpl w:val="0720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3511"/>
    <w:multiLevelType w:val="hybridMultilevel"/>
    <w:tmpl w:val="287225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29FC"/>
    <w:multiLevelType w:val="hybridMultilevel"/>
    <w:tmpl w:val="E17AB0BA"/>
    <w:lvl w:ilvl="0" w:tplc="C4464F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464C"/>
    <w:multiLevelType w:val="hybridMultilevel"/>
    <w:tmpl w:val="31B2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748A0"/>
    <w:multiLevelType w:val="hybridMultilevel"/>
    <w:tmpl w:val="07F83444"/>
    <w:lvl w:ilvl="0" w:tplc="87F40D86">
      <w:start w:val="1"/>
      <w:numFmt w:val="upperRoman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63592"/>
    <w:multiLevelType w:val="hybridMultilevel"/>
    <w:tmpl w:val="133433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A60CF"/>
    <w:multiLevelType w:val="hybridMultilevel"/>
    <w:tmpl w:val="655620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55475"/>
    <w:multiLevelType w:val="hybridMultilevel"/>
    <w:tmpl w:val="B4E8A062"/>
    <w:lvl w:ilvl="0" w:tplc="517C9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66B2F"/>
    <w:multiLevelType w:val="hybridMultilevel"/>
    <w:tmpl w:val="4D74C586"/>
    <w:lvl w:ilvl="0" w:tplc="19D07F1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6F71"/>
    <w:multiLevelType w:val="hybridMultilevel"/>
    <w:tmpl w:val="392CD73C"/>
    <w:lvl w:ilvl="0" w:tplc="C722E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F77C0"/>
    <w:multiLevelType w:val="hybridMultilevel"/>
    <w:tmpl w:val="287225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48"/>
    <w:rsid w:val="00171E05"/>
    <w:rsid w:val="00205D62"/>
    <w:rsid w:val="002101F5"/>
    <w:rsid w:val="004A587E"/>
    <w:rsid w:val="0055255D"/>
    <w:rsid w:val="005B1BA0"/>
    <w:rsid w:val="00601D92"/>
    <w:rsid w:val="00696733"/>
    <w:rsid w:val="006A04C0"/>
    <w:rsid w:val="006D2E9B"/>
    <w:rsid w:val="007E395F"/>
    <w:rsid w:val="00833769"/>
    <w:rsid w:val="009F1635"/>
    <w:rsid w:val="00A45AA3"/>
    <w:rsid w:val="00A45E9B"/>
    <w:rsid w:val="00B8095D"/>
    <w:rsid w:val="00B87178"/>
    <w:rsid w:val="00B90449"/>
    <w:rsid w:val="00B91915"/>
    <w:rsid w:val="00BC1FC5"/>
    <w:rsid w:val="00C05C1B"/>
    <w:rsid w:val="00CD2A48"/>
    <w:rsid w:val="00E36DC9"/>
    <w:rsid w:val="00E51ED3"/>
    <w:rsid w:val="00F92C72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B84B"/>
  <w15:chartTrackingRefBased/>
  <w15:docId w15:val="{BF3A247E-467F-4A53-821F-9B592BBD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2A48"/>
    <w:pPr>
      <w:spacing w:before="12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CD2A4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635"/>
    <w:rPr>
      <w:color w:val="605E5C"/>
      <w:shd w:val="clear" w:color="auto" w:fill="E1DFDD"/>
    </w:rPr>
  </w:style>
  <w:style w:type="paragraph" w:customStyle="1" w:styleId="Standard">
    <w:name w:val="Standard"/>
    <w:rsid w:val="006A04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b">
    <w:name w:val="b"/>
    <w:basedOn w:val="Domylnaczcionkaakapitu"/>
    <w:rsid w:val="00E36DC9"/>
  </w:style>
  <w:style w:type="paragraph" w:styleId="Nagwek">
    <w:name w:val="header"/>
    <w:basedOn w:val="Normalny"/>
    <w:link w:val="NagwekZnak"/>
    <w:uiPriority w:val="99"/>
    <w:unhideWhenUsed/>
    <w:rsid w:val="007E3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9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sie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Łydzińska</dc:creator>
  <cp:keywords/>
  <dc:description/>
  <cp:lastModifiedBy>Anna Rasała</cp:lastModifiedBy>
  <cp:revision>2</cp:revision>
  <cp:lastPrinted>2024-02-14T09:11:00Z</cp:lastPrinted>
  <dcterms:created xsi:type="dcterms:W3CDTF">2024-02-15T09:06:00Z</dcterms:created>
  <dcterms:modified xsi:type="dcterms:W3CDTF">2024-02-15T09:06:00Z</dcterms:modified>
</cp:coreProperties>
</file>