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221B148A" w:rsidR="00222029" w:rsidRDefault="00222029" w:rsidP="007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1D1B530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8CE8ED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293A">
        <w:rPr>
          <w:rFonts w:ascii="Times New Roman" w:hAnsi="Times New Roman" w:cs="Times New Roman"/>
          <w:b/>
          <w:sz w:val="28"/>
          <w:szCs w:val="24"/>
        </w:rPr>
        <w:t>kontrolę prawidłowości parkowania w strefach zamieszkania (m.in. ul. Czapli)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86B9FEB" w14:textId="55088983" w:rsidR="009F422E" w:rsidRDefault="0081293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 raz wraca kwestia prawidłowego parkowania w wyznaczonych strefach zamieszkania. Dotyczy ona m.in. terenu ulicy Czapli. Mieszkańcy podnoszą problem braku kontroli również po zgłoszeniach do odpowiednich służb. Skutkuje to parkowaniem pojazdów w miejscach do tego nieprzeznaczonych. </w:t>
      </w:r>
    </w:p>
    <w:p w14:paraId="43903989" w14:textId="1D7581DD" w:rsidR="0081293A" w:rsidRDefault="0081293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podjęcie działań, ponieważ jedynie efektywne kontrole wydają się rozwiązaniem, które sprawi, że określone zachowania w strefie zamieszkania będą egzekwowane. </w:t>
      </w:r>
    </w:p>
    <w:p w14:paraId="4003CC0F" w14:textId="77777777" w:rsidR="0081293A" w:rsidRDefault="0081293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25E56979" w14:textId="2746478D" w:rsidR="00AF327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CB82DF1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763A" w14:textId="2F0F7CB1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F6241" w14:textId="34D903D2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6F94" w14:textId="01E92BEE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EE8C" w14:textId="613A6DB1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014F" w14:textId="1E31FDA8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D438" w14:textId="78C65F67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E462" w14:textId="53B46814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9B76F" w14:textId="4ECEF3F1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3D7D" w14:textId="3750D58E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D66DA" w14:textId="09FF90DD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535B1" w14:textId="41C9A51C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0CE5" w14:textId="1B8B9259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1C33" w14:textId="36C288F7" w:rsidR="0081293A" w:rsidRDefault="0081293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5B7DCE4" wp14:editId="60E01E26">
            <wp:extent cx="4743450" cy="2667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0D2D24" wp14:editId="10F1856E">
            <wp:extent cx="4743450" cy="2667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29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2312C" w14:textId="77777777" w:rsidR="00F273DB" w:rsidRDefault="00F273DB" w:rsidP="00532C10">
      <w:pPr>
        <w:spacing w:after="0" w:line="240" w:lineRule="auto"/>
      </w:pPr>
      <w:r>
        <w:separator/>
      </w:r>
    </w:p>
  </w:endnote>
  <w:endnote w:type="continuationSeparator" w:id="0">
    <w:p w14:paraId="2432B737" w14:textId="77777777" w:rsidR="00F273DB" w:rsidRDefault="00F273D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07E61" w14:textId="77777777" w:rsidR="00F273DB" w:rsidRDefault="00F273DB" w:rsidP="00532C10">
      <w:pPr>
        <w:spacing w:after="0" w:line="240" w:lineRule="auto"/>
      </w:pPr>
      <w:r>
        <w:separator/>
      </w:r>
    </w:p>
  </w:footnote>
  <w:footnote w:type="continuationSeparator" w:id="0">
    <w:p w14:paraId="2B9D07E6" w14:textId="77777777" w:rsidR="00F273DB" w:rsidRDefault="00F273D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37F6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1119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335EB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946D2"/>
    <w:rsid w:val="007A4B0F"/>
    <w:rsid w:val="007B0032"/>
    <w:rsid w:val="007B1926"/>
    <w:rsid w:val="00811896"/>
    <w:rsid w:val="0081293A"/>
    <w:rsid w:val="00812ECC"/>
    <w:rsid w:val="00840809"/>
    <w:rsid w:val="008467D7"/>
    <w:rsid w:val="00873476"/>
    <w:rsid w:val="008B4A17"/>
    <w:rsid w:val="008E1679"/>
    <w:rsid w:val="008E7377"/>
    <w:rsid w:val="00901AF6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370E8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273DB"/>
    <w:rsid w:val="00F3080C"/>
    <w:rsid w:val="00F41192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5C63-D34F-49B0-8488-EF55861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2024-01-31T23:14:00Z</dcterms:created>
  <dcterms:modified xsi:type="dcterms:W3CDTF">2024-01-31T23:14:00Z</dcterms:modified>
</cp:coreProperties>
</file>