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5A" w:rsidRDefault="0016605A"/>
    <w:p w:rsidR="007E505A" w:rsidRDefault="007E505A">
      <w:r>
        <w:rPr>
          <w:noProof/>
          <w:lang w:eastAsia="pl-PL"/>
        </w:rPr>
        <w:drawing>
          <wp:inline distT="0" distB="0" distL="0" distR="0" wp14:anchorId="3A33BA6B" wp14:editId="6D837EE6">
            <wp:extent cx="3448050" cy="64770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05A" w:rsidRDefault="007E505A"/>
    <w:p w:rsidR="007E505A" w:rsidRDefault="007E505A" w:rsidP="007E5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1C73">
        <w:rPr>
          <w:rFonts w:ascii="Times New Roman" w:eastAsia="Times New Roman" w:hAnsi="Times New Roman" w:cs="Times New Roman"/>
          <w:sz w:val="20"/>
          <w:szCs w:val="20"/>
          <w:lang w:eastAsia="pl-PL"/>
        </w:rPr>
        <w:t>HASŁO KLASYFIKACYJNE Z RZECZOWEGO WYKAZU AKT:</w:t>
      </w:r>
    </w:p>
    <w:p w:rsidR="007E505A" w:rsidRDefault="007E505A" w:rsidP="007E5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1C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ZEZWOLENIE NA REALIZACJĘ INWESTYCJI DROGOWEJ</w:t>
      </w:r>
    </w:p>
    <w:p w:rsidR="007E505A" w:rsidRDefault="007E505A" w:rsidP="007E5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SYMBOL KLASYFIKACYJNY Z RZECZOWEGO WYKAZU AKT: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6730.15</w:t>
      </w:r>
    </w:p>
    <w:p w:rsidR="007E505A" w:rsidRDefault="007E505A" w:rsidP="007E5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E505A" w:rsidRDefault="007E505A" w:rsidP="007E5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735"/>
        <w:gridCol w:w="891"/>
        <w:gridCol w:w="1261"/>
        <w:gridCol w:w="6034"/>
      </w:tblGrid>
      <w:tr w:rsidR="007E505A" w:rsidRPr="007E505A" w:rsidTr="007E505A">
        <w:trPr>
          <w:trHeight w:val="9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05A" w:rsidRPr="007E505A" w:rsidRDefault="007E505A" w:rsidP="007E505A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7E505A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05A" w:rsidRPr="007E505A" w:rsidRDefault="007E505A" w:rsidP="007E505A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7E505A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12.01.2024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05A" w:rsidRPr="007E505A" w:rsidRDefault="007E505A" w:rsidP="007E505A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7E505A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3/2023 11.09.2023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05A" w:rsidRPr="007E505A" w:rsidRDefault="007E505A" w:rsidP="007E505A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7E505A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Prezydent Miasta Torunia </w:t>
            </w:r>
            <w:r w:rsidRPr="007E505A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  <w:t>ul. Wały gen. Sikorskiego 8- Toruń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505A" w:rsidRPr="007E505A" w:rsidRDefault="007E505A" w:rsidP="007E505A">
            <w:pPr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pl-PL"/>
              </w:rPr>
            </w:pPr>
            <w:r w:rsidRPr="007E505A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Budowa ul. Jaskółczej w Toruniu na działkach oznaczonych nr: 39/28, 39/31 ( z podziału działki 39/29), 44/2, z obrębu 25 oraz 172, 81/1, 173, 10/2 ( z podziału działki 10), 174, 8/2 ( z podziału działki 8), 9/2 ( z podziału działki 9) 11/2, 12/13, 12/16, 164 z </w:t>
            </w:r>
            <w:proofErr w:type="spellStart"/>
            <w:r w:rsidRPr="007E505A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obr</w:t>
            </w:r>
            <w:proofErr w:type="spellEnd"/>
            <w:r w:rsidRPr="007E505A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. 31.</w:t>
            </w:r>
          </w:p>
        </w:tc>
      </w:tr>
    </w:tbl>
    <w:p w:rsidR="007E505A" w:rsidRDefault="007E505A" w:rsidP="007E5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7E505A" w:rsidRDefault="007E505A"/>
    <w:p w:rsidR="007E505A" w:rsidRDefault="007E505A"/>
    <w:p w:rsidR="007E505A" w:rsidRDefault="007E505A"/>
    <w:p w:rsidR="007E505A" w:rsidRDefault="007E505A"/>
    <w:p w:rsidR="007E505A" w:rsidRDefault="007E505A"/>
    <w:p w:rsidR="007E505A" w:rsidRDefault="007E505A"/>
    <w:p w:rsidR="007E505A" w:rsidRDefault="007E505A"/>
    <w:p w:rsidR="007E505A" w:rsidRDefault="007E505A"/>
    <w:p w:rsidR="007E505A" w:rsidRDefault="007E505A"/>
    <w:p w:rsidR="007E505A" w:rsidRDefault="007E505A"/>
    <w:p w:rsidR="007E505A" w:rsidRDefault="007E505A"/>
    <w:p w:rsidR="007E505A" w:rsidRDefault="007E505A"/>
    <w:sectPr w:rsidR="007E5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67"/>
    <w:rsid w:val="0016605A"/>
    <w:rsid w:val="007E505A"/>
    <w:rsid w:val="00A7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D52D"/>
  <w15:chartTrackingRefBased/>
  <w15:docId w15:val="{88036EA3-3CA5-4BC6-97EE-F4E5943F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Woźniak</dc:creator>
  <cp:keywords/>
  <dc:description/>
  <cp:lastModifiedBy>Joanna Woźniak</cp:lastModifiedBy>
  <cp:revision>2</cp:revision>
  <dcterms:created xsi:type="dcterms:W3CDTF">2024-02-06T10:31:00Z</dcterms:created>
  <dcterms:modified xsi:type="dcterms:W3CDTF">2024-02-06T10:33:00Z</dcterms:modified>
</cp:coreProperties>
</file>