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CF" w:rsidRDefault="00906DCF" w:rsidP="00906D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906DCF" w:rsidRDefault="00906DCF" w:rsidP="00906DCF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</w:t>
      </w:r>
      <w:r w:rsidR="00BF6558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BF655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.IW</w:t>
      </w:r>
    </w:p>
    <w:p w:rsidR="00906DCF" w:rsidRDefault="00906DCF" w:rsidP="00906DCF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Torunia z dnia 5 lutego 2024r.</w:t>
      </w:r>
    </w:p>
    <w:p w:rsidR="00906DCF" w:rsidRDefault="00906DCF" w:rsidP="00906DCF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906DCF" w:rsidRDefault="00906DCF" w:rsidP="00906DCF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906DCF" w:rsidRDefault="00906DCF" w:rsidP="00906DCF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2023 r. poz. 344 ze zm.)  oraz Uchwały Nr </w:t>
      </w:r>
      <w:r w:rsidR="00BF6558">
        <w:rPr>
          <w:rFonts w:ascii="Times New Roman" w:hAnsi="Times New Roman" w:cs="Times New Roman"/>
          <w:sz w:val="20"/>
          <w:szCs w:val="20"/>
        </w:rPr>
        <w:t>1216</w:t>
      </w:r>
      <w:r>
        <w:rPr>
          <w:rFonts w:ascii="Times New Roman" w:hAnsi="Times New Roman" w:cs="Times New Roman"/>
          <w:sz w:val="20"/>
          <w:szCs w:val="20"/>
        </w:rPr>
        <w:t>/2</w:t>
      </w:r>
      <w:r w:rsidR="00BF655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Rady Miasta Torunia z dnia  </w:t>
      </w:r>
      <w:r w:rsidR="00BF6558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6558">
        <w:rPr>
          <w:rFonts w:ascii="Times New Roman" w:hAnsi="Times New Roman" w:cs="Times New Roman"/>
          <w:sz w:val="20"/>
          <w:szCs w:val="20"/>
        </w:rPr>
        <w:t>listopada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BF6558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 xml:space="preserve">r. w sprawie sprzedaży lokalu mieszkalnego nr </w:t>
      </w:r>
      <w:r w:rsidR="00BF6558">
        <w:rPr>
          <w:rFonts w:ascii="Times New Roman" w:hAnsi="Times New Roman" w:cs="Times New Roman"/>
          <w:sz w:val="20"/>
          <w:szCs w:val="20"/>
        </w:rPr>
        <w:t>4A</w:t>
      </w:r>
      <w:r>
        <w:rPr>
          <w:rFonts w:ascii="Times New Roman" w:hAnsi="Times New Roman" w:cs="Times New Roman"/>
          <w:sz w:val="20"/>
          <w:szCs w:val="20"/>
        </w:rPr>
        <w:t>, stanowiącego własność  Gminy Miasta Toruń, usytuowanego w budynku położonym</w:t>
      </w:r>
      <w:r>
        <w:rPr>
          <w:rFonts w:ascii="Times New Roman" w:hAnsi="Times New Roman" w:cs="Times New Roman"/>
          <w:sz w:val="20"/>
          <w:szCs w:val="20"/>
        </w:rPr>
        <w:br/>
        <w:t xml:space="preserve">w Toruniu przy ul. </w:t>
      </w:r>
      <w:r w:rsidR="00BF6558">
        <w:rPr>
          <w:rFonts w:ascii="Times New Roman" w:hAnsi="Times New Roman" w:cs="Times New Roman"/>
          <w:sz w:val="20"/>
          <w:szCs w:val="20"/>
        </w:rPr>
        <w:t>Sebastiana Klonowica 41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6DCF" w:rsidRDefault="00906DCF" w:rsidP="00906DC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906DCF" w:rsidRDefault="00906DCF" w:rsidP="00906D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906DCF" w:rsidRDefault="00906DCF" w:rsidP="00906D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46" w:type="dxa"/>
        <w:tblInd w:w="-431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969"/>
        <w:gridCol w:w="1417"/>
        <w:gridCol w:w="2349"/>
      </w:tblGrid>
      <w:tr w:rsidR="00906DCF" w:rsidTr="00BF6558">
        <w:trPr>
          <w:cantSplit/>
          <w:trHeight w:val="520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Oznaczenie nieruchomości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Przeznaczenie w </w:t>
            </w:r>
            <w:proofErr w:type="spellStart"/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>mpzp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</w:t>
            </w:r>
          </w:p>
        </w:tc>
      </w:tr>
      <w:tr w:rsidR="00906DCF" w:rsidTr="00BF6558">
        <w:trPr>
          <w:cantSplit/>
          <w:trHeight w:val="347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Sebastiana Klonowica 41</w:t>
            </w:r>
          </w:p>
          <w:p w:rsidR="00BF6558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działk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 geod. nr 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40/1 i 40/2</w:t>
            </w:r>
            <w:r w:rsidRPr="00FC170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łącznej </w:t>
            </w: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pow. 0,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0253</w:t>
            </w: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 ha, obręb nr 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, użytek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F6558" w:rsidRPr="00FC170E" w:rsidRDefault="00906DCF" w:rsidP="00BF655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B </w:t>
            </w:r>
            <w:r w:rsidRPr="00FC170E">
              <w:rPr>
                <w:rFonts w:ascii="Times New Roman" w:hAnsi="Times New Roman" w:cs="Times New Roman"/>
                <w:i/>
                <w:sz w:val="16"/>
                <w:szCs w:val="16"/>
              </w:rPr>
              <w:t>(tereny mieszkaniowe)</w:t>
            </w:r>
          </w:p>
          <w:p w:rsidR="00906DCF" w:rsidRPr="00FC170E" w:rsidRDefault="00BF6558" w:rsidP="00BF6558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Bi (inne </w:t>
            </w:r>
            <w:r w:rsidRPr="00FC170E">
              <w:rPr>
                <w:rFonts w:ascii="Times New Roman" w:hAnsi="Times New Roman" w:cs="Times New Roman"/>
                <w:i/>
                <w:sz w:val="16"/>
                <w:szCs w:val="16"/>
              </w:rPr>
              <w:t>tereny zabudowane)</w:t>
            </w:r>
          </w:p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KW Nr TO1T/</w:t>
            </w:r>
            <w:r w:rsidR="00BF6558" w:rsidRPr="00FC170E">
              <w:rPr>
                <w:rFonts w:ascii="Times New Roman" w:hAnsi="Times New Roman" w:cs="Times New Roman"/>
                <w:sz w:val="16"/>
                <w:szCs w:val="16"/>
              </w:rPr>
              <w:t>00029310/5</w:t>
            </w:r>
          </w:p>
          <w:p w:rsidR="00906DCF" w:rsidRPr="00FC170E" w:rsidRDefault="00906DCF" w:rsidP="00533DA0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170E" w:rsidRPr="00FC170E" w:rsidRDefault="00906DCF" w:rsidP="00FC170E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</w:t>
            </w:r>
            <w:r w:rsidR="00FC170E"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>4 A</w:t>
            </w:r>
            <w:r w:rsidRPr="00FC17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składa się: 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</w:rPr>
              <w:t>jednego pokoju (pow. 15,78 m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</w:rPr>
              <w:t>), przedpokoju (pow. 2,97 m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</w:rPr>
              <w:t>) i kuchni z wyjściem na balkon (pow. 2,88 m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</w:rPr>
              <w:t>). Powierzchnia użytkowa lokalu wynosi 21,63 m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FC170E" w:rsidRPr="00FC170E">
              <w:rPr>
                <w:rFonts w:ascii="Times New Roman" w:hAnsi="Times New Roman" w:cs="Times New Roman"/>
                <w:sz w:val="16"/>
                <w:szCs w:val="16"/>
              </w:rPr>
              <w:t>. Wejście do lokalu z klatki schodowej. Lokal jest wyposażony w instalacje: elektryczną, wodną (tylko zimnej wody), kanalizacyjną, ogrzewanie piecowe (piec kaflowy w pokoju),  gazową (licznik zdemontowany), instalacje są stare. W kuchni znajduje się instalacja kanalizacyjna umożliwiająca  usytuowanie w.c. Na półpiętrze znajduje się w.c. usytuowane w częściach wspólnych (jego powierzchnia nie jest wliczana do powierzchni lokalu).</w:t>
            </w:r>
          </w:p>
          <w:p w:rsidR="00FC170E" w:rsidRPr="00FC170E" w:rsidRDefault="00FC170E" w:rsidP="00FC170E">
            <w:pPr>
              <w:pStyle w:val="Tekstpodstawowywcity2"/>
              <w:tabs>
                <w:tab w:val="decimal" w:pos="0"/>
                <w:tab w:val="decimal" w:pos="8222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Stolarka okienna drewniana, stara, okna od strony wschodniej (ul. Sebastiana Klonowica). Stolarka drzwiowa: drzwi wewnętrzne - płycinowe, drzwi wejściowe – drewniane stare. Ściany w pomieszczeniach tynkowane, malowane, w pokoju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podłodze parkiet, w przedpokoju </w:t>
            </w: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 xml:space="preserve">i kuchni na podłodze płyta wiórowa / wykładzina </w:t>
            </w:r>
            <w:proofErr w:type="spellStart"/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pcv</w:t>
            </w:r>
            <w:proofErr w:type="spellEnd"/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6DCF" w:rsidRPr="00FC170E" w:rsidRDefault="00906DCF" w:rsidP="00FC170E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06DCF" w:rsidRPr="00FC170E" w:rsidRDefault="00906DCF" w:rsidP="00533DA0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170E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6DCF" w:rsidRPr="00FC170E" w:rsidRDefault="00D80E2E" w:rsidP="00533DA0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135.000,- zł</w:t>
            </w:r>
          </w:p>
          <w:p w:rsidR="00D80E2E" w:rsidRPr="00D80E2E" w:rsidRDefault="00D80E2E" w:rsidP="00D80E2E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D80E2E">
              <w:rPr>
                <w:rFonts w:ascii="Times New Roman" w:hAnsi="Times New Roman" w:cs="Times New Roman"/>
                <w:i/>
                <w:sz w:val="16"/>
                <w:szCs w:val="16"/>
              </w:rPr>
              <w:t>Sprzedaż lokalu podlega zwolnieniu z podatku VAT na podstawie art. 43 ust. 1</w:t>
            </w:r>
            <w:r w:rsidRPr="00D80E2E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pkt 10 ustawy  z dnia 11 marca 2004 r. o podatku od towarów i usług.</w:t>
            </w:r>
            <w:r w:rsidRPr="00D80E2E">
              <w:rPr>
                <w:i/>
                <w:sz w:val="16"/>
                <w:szCs w:val="16"/>
              </w:rPr>
              <w:t xml:space="preserve"> </w:t>
            </w:r>
            <w:r w:rsidRPr="00D80E2E">
              <w:rPr>
                <w:rFonts w:ascii="Times New Roman" w:hAnsi="Times New Roman" w:cs="Times New Roman"/>
                <w:i/>
                <w:sz w:val="16"/>
                <w:szCs w:val="16"/>
              </w:rPr>
              <w:t>Lokal przeszedł przez proces „pierwszego zasiedlenia”, a jego dostawa nastąp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 po upływie dwóch lat od niego/.</w:t>
            </w:r>
          </w:p>
          <w:p w:rsidR="00906DCF" w:rsidRPr="00FC170E" w:rsidRDefault="00906DCF" w:rsidP="00533DA0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6DCF" w:rsidRDefault="00906DCF" w:rsidP="00906DCF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70E" w:rsidRPr="00FC170E" w:rsidRDefault="00FC170E" w:rsidP="00FC170E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70E">
        <w:rPr>
          <w:rFonts w:ascii="Times New Roman" w:hAnsi="Times New Roman" w:cs="Times New Roman"/>
          <w:sz w:val="20"/>
          <w:szCs w:val="20"/>
        </w:rPr>
        <w:t>Lokal będący przedmiotem sprzedaży usytuowany jest na I piętrze budynku  mieszkalnego wielorodzinnego położonego w Toruniu przy ul. Sebastiana Klonowica 41, w dzielnicy „Bydgoskie Przedmieście”. Odległoś</w:t>
      </w:r>
      <w:r>
        <w:rPr>
          <w:rFonts w:ascii="Times New Roman" w:hAnsi="Times New Roman" w:cs="Times New Roman"/>
          <w:sz w:val="20"/>
          <w:szCs w:val="20"/>
        </w:rPr>
        <w:t xml:space="preserve">ć od centrum miasta ok. 1,5 km. </w:t>
      </w:r>
      <w:r w:rsidRPr="00FC170E">
        <w:rPr>
          <w:rFonts w:ascii="Times New Roman" w:hAnsi="Times New Roman" w:cs="Times New Roman"/>
          <w:sz w:val="20"/>
          <w:szCs w:val="20"/>
        </w:rPr>
        <w:t>W sąsiedztwie znajduje się zabudowa mieszkaniowa wielorodzinna (w przeważającej części są to budynki pochodzące z przełomu XIX/XX wieku oraz pojedyncze nowsze), blisko zajezdnia tramwajowa i tereny zieleni parkowej. Budynek, w którym znajduje się lokal to obiekt dwupiętrowy z poddaszem,  wzniesiony na początku XX wieku, w technologii tradycyjnej, murowanej z cegły, z dachem o konstrukcji drewnianej. Budynek wymaga remontu m.in. elewacji i klatki schodowej. W budynku o łącznej powierzchni użytkowej 499,42 m</w:t>
      </w:r>
      <w:r w:rsidRPr="00FC170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C170E">
        <w:rPr>
          <w:rFonts w:ascii="Times New Roman" w:hAnsi="Times New Roman" w:cs="Times New Roman"/>
          <w:sz w:val="20"/>
          <w:szCs w:val="20"/>
        </w:rPr>
        <w:t xml:space="preserve"> znajduje się 10 lokali mieszkalnych.</w:t>
      </w:r>
      <w:r w:rsidRPr="00FC170E">
        <w:rPr>
          <w:rFonts w:ascii="Times New Roman" w:hAnsi="Times New Roman" w:cs="Times New Roman"/>
          <w:sz w:val="20"/>
          <w:szCs w:val="20"/>
        </w:rPr>
        <w:tab/>
      </w:r>
    </w:p>
    <w:p w:rsidR="00FC170E" w:rsidRDefault="00FC170E" w:rsidP="00FC17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170E">
        <w:rPr>
          <w:rFonts w:ascii="Times New Roman" w:hAnsi="Times New Roman" w:cs="Times New Roman"/>
          <w:sz w:val="20"/>
          <w:szCs w:val="20"/>
        </w:rPr>
        <w:t>Nieruchomość położona przy ul. Sebastiana Klonowica 41 w Toruniu  jest usytuowana na terenie, dla którego brak jest miejscowego planu zagospodarowania przestrzennego. Zgodnie ze studium uwarunkowań i kierunków zagospodarowania przestrzennego miasta, zatwierdzonym uchwałą Rady Miasta Torunia  Nr 805/18 z dnia 25 stycznia 2018 roku,  lokale są położone w budynku usytuowanym na obszarze zabudowy mieszkaniowej wielorodzinnej.</w:t>
      </w:r>
    </w:p>
    <w:p w:rsidR="00FC170E" w:rsidRDefault="00FC170E" w:rsidP="00FC170E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FC170E" w:rsidRDefault="00FC170E" w:rsidP="00FC17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170E">
        <w:rPr>
          <w:rFonts w:ascii="Times New Roman" w:hAnsi="Times New Roman" w:cs="Times New Roman"/>
          <w:sz w:val="20"/>
          <w:szCs w:val="20"/>
        </w:rPr>
        <w:t>Budynek należy do zabudowy Bydgoskiego Przedmieścia wpisanego do rejestru zabytków decyzją nr A/1596 Kujawsko-Pomorskiego Wojewódzkiego Konserwatora Zabytków z dnia 25 lipca 2011 roku.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FC170E" w:rsidRPr="00FC170E" w:rsidRDefault="00FC170E" w:rsidP="00FC170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C170E" w:rsidRPr="00FC170E" w:rsidRDefault="00FC170E" w:rsidP="00FC170E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906DCF" w:rsidRPr="00AD17A0" w:rsidRDefault="00906DCF" w:rsidP="00906DC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lastRenderedPageBreak/>
        <w:t xml:space="preserve">Lokal na podstawie zaświadczenia o samodzielności z dnia </w:t>
      </w:r>
      <w:r w:rsidR="00FC170E">
        <w:rPr>
          <w:rFonts w:ascii="Times New Roman" w:hAnsi="Times New Roman" w:cs="Times New Roman"/>
          <w:sz w:val="20"/>
          <w:szCs w:val="20"/>
        </w:rPr>
        <w:t>13</w:t>
      </w:r>
      <w:r w:rsidRPr="00AD17A0">
        <w:rPr>
          <w:rFonts w:ascii="Times New Roman" w:hAnsi="Times New Roman" w:cs="Times New Roman"/>
          <w:sz w:val="20"/>
          <w:szCs w:val="20"/>
        </w:rPr>
        <w:t xml:space="preserve"> </w:t>
      </w:r>
      <w:r w:rsidR="00FC170E">
        <w:rPr>
          <w:rFonts w:ascii="Times New Roman" w:hAnsi="Times New Roman" w:cs="Times New Roman"/>
          <w:sz w:val="20"/>
          <w:szCs w:val="20"/>
        </w:rPr>
        <w:t>października</w:t>
      </w:r>
      <w:r w:rsidRPr="00AD17A0">
        <w:rPr>
          <w:rFonts w:ascii="Times New Roman" w:hAnsi="Times New Roman" w:cs="Times New Roman"/>
          <w:sz w:val="20"/>
          <w:szCs w:val="20"/>
        </w:rPr>
        <w:t xml:space="preserve"> 202</w:t>
      </w:r>
      <w:r w:rsidR="00FC170E">
        <w:rPr>
          <w:rFonts w:ascii="Times New Roman" w:hAnsi="Times New Roman" w:cs="Times New Roman"/>
          <w:sz w:val="20"/>
          <w:szCs w:val="20"/>
        </w:rPr>
        <w:t>0</w:t>
      </w:r>
      <w:r w:rsidRPr="00AD17A0">
        <w:rPr>
          <w:rFonts w:ascii="Times New Roman" w:hAnsi="Times New Roman" w:cs="Times New Roman"/>
          <w:sz w:val="20"/>
          <w:szCs w:val="20"/>
        </w:rPr>
        <w:t>r.  uzyskał status lokalu samodzielnego, może zatem podlegać wyodrębnieniu z dotychczasowej nieruchomości i być samodzielnym przedmiotem obrotu prawnego. Lokal nie jest aktualnie użytkowany.</w:t>
      </w:r>
    </w:p>
    <w:p w:rsidR="00906DCF" w:rsidRDefault="00906DCF" w:rsidP="00906D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</w:t>
      </w:r>
      <w:r w:rsidR="00FC170E">
        <w:rPr>
          <w:rFonts w:ascii="Times New Roman" w:hAnsi="Times New Roman" w:cs="Times New Roman"/>
          <w:sz w:val="20"/>
          <w:szCs w:val="20"/>
        </w:rPr>
        <w:t>2163</w:t>
      </w:r>
      <w:r>
        <w:rPr>
          <w:rFonts w:ascii="Times New Roman" w:hAnsi="Times New Roman" w:cs="Times New Roman"/>
          <w:sz w:val="20"/>
          <w:szCs w:val="20"/>
        </w:rPr>
        <w:t>/</w:t>
      </w:r>
      <w:r w:rsidR="00FC170E">
        <w:rPr>
          <w:rFonts w:ascii="Times New Roman" w:hAnsi="Times New Roman" w:cs="Times New Roman"/>
          <w:sz w:val="20"/>
          <w:szCs w:val="20"/>
        </w:rPr>
        <w:t>49942</w:t>
      </w:r>
      <w:r>
        <w:rPr>
          <w:rFonts w:ascii="Times New Roman" w:hAnsi="Times New Roman" w:cs="Times New Roman"/>
          <w:sz w:val="20"/>
          <w:szCs w:val="20"/>
        </w:rPr>
        <w:t xml:space="preserve"> części w prawie własności gruntu oraz w częściach wspólnych budynku i urządzeń, które nie służą  wyłącznie do użytku właścicieli lokali. </w:t>
      </w:r>
    </w:p>
    <w:p w:rsidR="00906DCF" w:rsidRDefault="00906DCF" w:rsidP="00906DCF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906DCF" w:rsidRDefault="00906DCF" w:rsidP="00906DC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906DCF" w:rsidRDefault="00906DCF" w:rsidP="00906DC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906DCF" w:rsidRDefault="00906DCF" w:rsidP="00906DC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wywiesza się na okres 21 dni tj. od dnia 6.02.2024 roku do dnia 27.02.2024 roku.</w:t>
      </w:r>
    </w:p>
    <w:p w:rsidR="00906DCF" w:rsidRDefault="00906DCF" w:rsidP="00906DC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906DCF" w:rsidRDefault="00906DCF" w:rsidP="00906DC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906DCF" w:rsidRDefault="00906DCF" w:rsidP="00906DCF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6DCF" w:rsidRDefault="00906DCF" w:rsidP="00906DCF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906DCF" w:rsidRDefault="00906DCF" w:rsidP="00906DCF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  <w:r w:rsidR="00D80E2E">
        <w:rPr>
          <w:rFonts w:ascii="Times New Roman" w:hAnsi="Times New Roman" w:cs="Times New Roman"/>
          <w:sz w:val="20"/>
          <w:szCs w:val="20"/>
        </w:rPr>
        <w:t xml:space="preserve"> </w:t>
      </w:r>
      <w:r w:rsidR="00D80E2E">
        <w:rPr>
          <w:rFonts w:ascii="Times New Roman" w:hAnsi="Times New Roman" w:cs="Times New Roman"/>
          <w:sz w:val="20"/>
          <w:szCs w:val="20"/>
        </w:rPr>
        <w:sym w:font="Wingdings" w:char="F028"/>
      </w:r>
      <w:r w:rsidR="00D80E2E">
        <w:rPr>
          <w:rFonts w:ascii="Times New Roman" w:hAnsi="Times New Roman" w:cs="Times New Roman"/>
          <w:sz w:val="20"/>
          <w:szCs w:val="20"/>
        </w:rPr>
        <w:t xml:space="preserve"> 56 61-18-401</w:t>
      </w:r>
    </w:p>
    <w:p w:rsidR="006D03AB" w:rsidRPr="000B0E68" w:rsidRDefault="006D03AB" w:rsidP="006D03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0B0E68">
        <w:rPr>
          <w:rFonts w:ascii="Times New Roman" w:hAnsi="Times New Roman" w:cs="Times New Roman"/>
          <w:sz w:val="20"/>
          <w:szCs w:val="20"/>
        </w:rPr>
        <w:t>(-) Elżbieta Kowalska</w:t>
      </w:r>
    </w:p>
    <w:p w:rsidR="006D03AB" w:rsidRDefault="006D03AB" w:rsidP="006D03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B0E68">
        <w:rPr>
          <w:rFonts w:ascii="Times New Roman" w:hAnsi="Times New Roman" w:cs="Times New Roman"/>
          <w:sz w:val="20"/>
          <w:szCs w:val="20"/>
        </w:rPr>
        <w:t xml:space="preserve">Zastępca </w:t>
      </w:r>
    </w:p>
    <w:p w:rsidR="006D03AB" w:rsidRPr="000B0E68" w:rsidRDefault="006D03AB" w:rsidP="006D03AB">
      <w:pPr>
        <w:jc w:val="right"/>
        <w:rPr>
          <w:rFonts w:ascii="Times New Roman" w:hAnsi="Times New Roman" w:cs="Times New Roman"/>
          <w:sz w:val="20"/>
          <w:szCs w:val="20"/>
        </w:rPr>
      </w:pPr>
      <w:r w:rsidRPr="000B0E68">
        <w:rPr>
          <w:rFonts w:ascii="Times New Roman" w:hAnsi="Times New Roman" w:cs="Times New Roman"/>
          <w:sz w:val="20"/>
          <w:szCs w:val="20"/>
        </w:rPr>
        <w:t>Dyrektora Wydziału Gospodarki Nieruchomościami</w:t>
      </w:r>
    </w:p>
    <w:p w:rsidR="006D03AB" w:rsidRDefault="006D03AB" w:rsidP="00906DCF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4"/>
    <w:rsid w:val="00645298"/>
    <w:rsid w:val="006D03AB"/>
    <w:rsid w:val="00906DCF"/>
    <w:rsid w:val="00BF6558"/>
    <w:rsid w:val="00D80E2E"/>
    <w:rsid w:val="00F132B4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4A80"/>
  <w15:chartTrackingRefBased/>
  <w15:docId w15:val="{92AA6CC2-F801-42FB-9D1D-78CC9F9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D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906DCF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06DCF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DC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906DCF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906DC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06DC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6DCF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6DC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06DCF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906DCF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906DCF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2024-02-05T10:45:00Z</cp:lastPrinted>
  <dcterms:created xsi:type="dcterms:W3CDTF">2024-02-05T10:06:00Z</dcterms:created>
  <dcterms:modified xsi:type="dcterms:W3CDTF">2024-02-05T10:45:00Z</dcterms:modified>
</cp:coreProperties>
</file>