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0D" w:rsidRPr="00CC320D" w:rsidRDefault="00CC320D" w:rsidP="002E2BEB">
      <w:pPr>
        <w:spacing w:line="276" w:lineRule="auto"/>
        <w:jc w:val="center"/>
        <w:rPr>
          <w:b/>
        </w:rPr>
      </w:pPr>
      <w:r w:rsidRPr="00CC320D">
        <w:rPr>
          <w:b/>
        </w:rPr>
        <w:t>Informacja</w:t>
      </w:r>
    </w:p>
    <w:p w:rsidR="00D00B13" w:rsidRPr="00CC320D" w:rsidRDefault="00617375" w:rsidP="002E2BEB">
      <w:pPr>
        <w:spacing w:line="276" w:lineRule="auto"/>
        <w:jc w:val="center"/>
        <w:rPr>
          <w:b/>
        </w:rPr>
      </w:pPr>
      <w:r>
        <w:rPr>
          <w:b/>
        </w:rPr>
        <w:t xml:space="preserve">o zwiększeniu puli środków w otwartym konkursie ofert nr 4/2024 </w:t>
      </w:r>
    </w:p>
    <w:p w:rsidR="00CC320D" w:rsidRDefault="00CC320D" w:rsidP="002E2BEB">
      <w:pPr>
        <w:spacing w:line="276" w:lineRule="auto"/>
      </w:pPr>
    </w:p>
    <w:p w:rsidR="00CC320D" w:rsidRDefault="00CC320D" w:rsidP="002E2BEB">
      <w:pPr>
        <w:spacing w:line="276" w:lineRule="auto"/>
      </w:pPr>
    </w:p>
    <w:p w:rsidR="00CC320D" w:rsidRPr="002E2BEB" w:rsidRDefault="00CC320D" w:rsidP="002E2BEB">
      <w:pPr>
        <w:spacing w:line="276" w:lineRule="auto"/>
        <w:ind w:firstLine="708"/>
        <w:jc w:val="both"/>
        <w:rPr>
          <w:u w:val="single"/>
        </w:rPr>
      </w:pPr>
      <w:r>
        <w:t>Prezydent Miasta Torunia informuje, że na podstawie</w:t>
      </w:r>
      <w:r w:rsidR="002E2BEB">
        <w:t xml:space="preserve"> </w:t>
      </w:r>
      <w:r w:rsidR="002E2BEB">
        <w:t>punktu II. ust. 2.</w:t>
      </w:r>
      <w:r w:rsidR="002E2BEB">
        <w:t xml:space="preserve"> ogłoszenia </w:t>
      </w:r>
      <w:r w:rsidR="002E2BEB">
        <w:br/>
      </w:r>
      <w:r w:rsidRPr="00FD71AD">
        <w:t>o otwartym konkursie o</w:t>
      </w:r>
      <w:r w:rsidR="00A94DC3" w:rsidRPr="00FD71AD">
        <w:t>fert</w:t>
      </w:r>
      <w:r w:rsidR="005A651A">
        <w:t xml:space="preserve"> na wykonanie zadania publicznego związanego z realizacją zadania Gminy Miasta Toruń w zakresie zdrowia publicznego określonego w Narodowym Programie</w:t>
      </w:r>
      <w:r w:rsidR="002E2BEB">
        <w:t xml:space="preserve"> Zdrowia na lata 2021-2025</w:t>
      </w:r>
      <w:r w:rsidR="005A651A">
        <w:t xml:space="preserve">, w ramach celu operacyjnego 2. „Profilaktyka uzależnień” (I tura) poprzez realizację w roku 2024 zadania w zakresie przeciwdziałania uzależnieniom </w:t>
      </w:r>
      <w:r w:rsidR="002E2BEB">
        <w:br/>
      </w:r>
      <w:r w:rsidR="005A651A">
        <w:t xml:space="preserve">i rozwiązywania problemów związanych z uzależnieniami </w:t>
      </w:r>
      <w:r w:rsidR="00FD71AD">
        <w:t>(konkurs nr 4/2024</w:t>
      </w:r>
      <w:r w:rsidR="007F7515">
        <w:t>),</w:t>
      </w:r>
      <w:r>
        <w:t xml:space="preserve"> </w:t>
      </w:r>
      <w:r w:rsidR="002E2BEB">
        <w:rPr>
          <w:rFonts w:eastAsia="Times New Roman"/>
          <w:b/>
          <w:szCs w:val="24"/>
          <w:lang w:eastAsia="pl-PL"/>
        </w:rPr>
        <w:t>w</w:t>
      </w:r>
      <w:r w:rsidR="002E2BEB" w:rsidRPr="00541E44">
        <w:rPr>
          <w:rFonts w:eastAsia="Times New Roman"/>
          <w:b/>
          <w:szCs w:val="24"/>
          <w:lang w:eastAsia="pl-PL"/>
        </w:rPr>
        <w:t>ysokość środków przeznaczonych na realizację zadania</w:t>
      </w:r>
      <w:r w:rsidR="002E2BEB">
        <w:rPr>
          <w:rFonts w:eastAsia="Times New Roman"/>
          <w:b/>
          <w:szCs w:val="24"/>
          <w:lang w:eastAsia="pl-PL"/>
        </w:rPr>
        <w:t xml:space="preserve">, o której mowa w punkcie II. ust. 1 ogłoszenia konkursowego, została zwiększona o 150.000 zł, tj. z kwoty 950.000 zł </w:t>
      </w:r>
      <w:r w:rsidR="002E2BEB" w:rsidRPr="002E2BEB">
        <w:rPr>
          <w:rFonts w:eastAsia="Times New Roman"/>
          <w:b/>
          <w:szCs w:val="24"/>
          <w:u w:val="single"/>
          <w:lang w:eastAsia="pl-PL"/>
        </w:rPr>
        <w:t xml:space="preserve">do kwoty  </w:t>
      </w:r>
    </w:p>
    <w:p w:rsidR="00CC320D" w:rsidRDefault="002E2BEB" w:rsidP="002E2BEB">
      <w:pPr>
        <w:spacing w:line="276" w:lineRule="auto"/>
      </w:pPr>
      <w:r w:rsidRPr="002E2BEB">
        <w:rPr>
          <w:b/>
          <w:u w:val="single"/>
        </w:rPr>
        <w:t>1.100.000 zł</w:t>
      </w:r>
      <w:r>
        <w:t xml:space="preserve"> (700.000 zł – alkohol; 400.000 zł – narkotyki).</w:t>
      </w:r>
    </w:p>
    <w:p w:rsidR="002E2BEB" w:rsidRDefault="002E2BEB" w:rsidP="00CC320D"/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  <w:bookmarkStart w:id="0" w:name="_GoBack"/>
      <w:bookmarkEnd w:id="0"/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2E2BEB" w:rsidRDefault="002E2BEB" w:rsidP="00CC320D">
      <w:pPr>
        <w:rPr>
          <w:i/>
        </w:rPr>
      </w:pPr>
    </w:p>
    <w:p w:rsidR="00CC320D" w:rsidRPr="00CC320D" w:rsidRDefault="00FD71AD" w:rsidP="00CC320D">
      <w:pPr>
        <w:rPr>
          <w:i/>
        </w:rPr>
      </w:pPr>
      <w:r>
        <w:rPr>
          <w:i/>
        </w:rPr>
        <w:t>/-/ Małgorzata Skibicka</w:t>
      </w:r>
    </w:p>
    <w:p w:rsidR="00FD71AD" w:rsidRDefault="00FD71AD" w:rsidP="00CC320D">
      <w:pPr>
        <w:rPr>
          <w:i/>
        </w:rPr>
      </w:pPr>
      <w:r>
        <w:rPr>
          <w:i/>
        </w:rPr>
        <w:t xml:space="preserve">Dyrektor </w:t>
      </w:r>
    </w:p>
    <w:p w:rsidR="00CC320D" w:rsidRPr="00CC320D" w:rsidRDefault="00CC320D" w:rsidP="00CC320D">
      <w:pPr>
        <w:rPr>
          <w:i/>
        </w:rPr>
      </w:pPr>
      <w:r w:rsidRPr="00CC320D">
        <w:rPr>
          <w:i/>
        </w:rPr>
        <w:t>Wydział</w:t>
      </w:r>
      <w:r w:rsidR="00FD71AD">
        <w:rPr>
          <w:i/>
        </w:rPr>
        <w:t>u Zdrowia i Polityki Społecznej</w:t>
      </w:r>
      <w:r w:rsidRPr="00CC320D">
        <w:rPr>
          <w:i/>
        </w:rPr>
        <w:t xml:space="preserve"> UMT</w:t>
      </w:r>
    </w:p>
    <w:sectPr w:rsidR="00CC320D" w:rsidRPr="00CC320D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0D"/>
    <w:rsid w:val="002B6522"/>
    <w:rsid w:val="002E2BEB"/>
    <w:rsid w:val="00313133"/>
    <w:rsid w:val="003B2C1D"/>
    <w:rsid w:val="003B6B57"/>
    <w:rsid w:val="0040136F"/>
    <w:rsid w:val="005557EF"/>
    <w:rsid w:val="00575EC1"/>
    <w:rsid w:val="005A651A"/>
    <w:rsid w:val="00617375"/>
    <w:rsid w:val="00620944"/>
    <w:rsid w:val="006532CF"/>
    <w:rsid w:val="00700D8F"/>
    <w:rsid w:val="00760455"/>
    <w:rsid w:val="00771B32"/>
    <w:rsid w:val="007F7515"/>
    <w:rsid w:val="00913B9E"/>
    <w:rsid w:val="00975953"/>
    <w:rsid w:val="00A258F5"/>
    <w:rsid w:val="00A82E7D"/>
    <w:rsid w:val="00A94DC3"/>
    <w:rsid w:val="00AB3136"/>
    <w:rsid w:val="00B07732"/>
    <w:rsid w:val="00BD3173"/>
    <w:rsid w:val="00CA2976"/>
    <w:rsid w:val="00CC320D"/>
    <w:rsid w:val="00CC354B"/>
    <w:rsid w:val="00CD0172"/>
    <w:rsid w:val="00CF52A1"/>
    <w:rsid w:val="00D00B13"/>
    <w:rsid w:val="00E36FC8"/>
    <w:rsid w:val="00E70ACF"/>
    <w:rsid w:val="00F05CF2"/>
    <w:rsid w:val="00F200A2"/>
    <w:rsid w:val="00F60331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49029-E70D-4A30-85C2-D7931CA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7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1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1A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1AD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1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k.wasko</cp:lastModifiedBy>
  <cp:revision>3</cp:revision>
  <cp:lastPrinted>2024-01-15T09:36:00Z</cp:lastPrinted>
  <dcterms:created xsi:type="dcterms:W3CDTF">2024-01-15T09:04:00Z</dcterms:created>
  <dcterms:modified xsi:type="dcterms:W3CDTF">2024-01-15T09:54:00Z</dcterms:modified>
</cp:coreProperties>
</file>