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99BD" w14:textId="77777777" w:rsidR="00057DE7" w:rsidRPr="00057DE7" w:rsidRDefault="00057DE7" w:rsidP="00057D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7DE7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PREZYDENTA MIASTA TORUNIA</w:t>
      </w:r>
    </w:p>
    <w:p w14:paraId="3FBAAFF1" w14:textId="1DA33015" w:rsidR="00057DE7" w:rsidRDefault="00057DE7" w:rsidP="00057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DE7">
        <w:rPr>
          <w:rFonts w:ascii="Times New Roman" w:hAnsi="Times New Roman" w:cs="Times New Roman"/>
          <w:sz w:val="24"/>
          <w:szCs w:val="24"/>
          <w:u w:val="single"/>
        </w:rPr>
        <w:t>dot. kwalifikacji wojskowej przeprowadzonej w Toruniu</w:t>
      </w:r>
    </w:p>
    <w:p w14:paraId="18784B0E" w14:textId="59E41F1E" w:rsidR="00057DE7" w:rsidRDefault="00057DE7" w:rsidP="00057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F8AA33C" w14:textId="77777777" w:rsidR="00057DE7" w:rsidRPr="00057DE7" w:rsidRDefault="00057DE7" w:rsidP="00057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A1166D" w14:textId="439FD204" w:rsidR="00357FF4" w:rsidRPr="00057DE7" w:rsidRDefault="00357FF4" w:rsidP="0005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DE7">
        <w:rPr>
          <w:rFonts w:ascii="Times New Roman" w:hAnsi="Times New Roman" w:cs="Times New Roman"/>
          <w:sz w:val="24"/>
          <w:szCs w:val="24"/>
        </w:rPr>
        <w:tab/>
        <w:t>Od 06 marca do 30 kwietnia 2024 r. zostanie przeprowadzona w Toruniu kwalifikacja wojskowa mężczyzn urodzonych w 2005 r. oraz roczników 2000–2004, którzy nie posiadają określonej kategorii zdolności do czynnej służby wojskowej lub posiadają orzeczenie wydane na czas określony. Zostanie wezwanych około 1200 mężczyzn zameldowanych w Toruniu</w:t>
      </w:r>
      <w:r w:rsidR="00057DE7">
        <w:rPr>
          <w:rFonts w:ascii="Times New Roman" w:hAnsi="Times New Roman" w:cs="Times New Roman"/>
          <w:sz w:val="24"/>
          <w:szCs w:val="24"/>
        </w:rPr>
        <w:br/>
      </w:r>
      <w:r w:rsidRPr="00057DE7">
        <w:rPr>
          <w:rFonts w:ascii="Times New Roman" w:hAnsi="Times New Roman" w:cs="Times New Roman"/>
          <w:sz w:val="24"/>
          <w:szCs w:val="24"/>
        </w:rPr>
        <w:t>na pobyt stały lub czasowy, a także około 79 kobiet urodzonych w latach 1997–2005</w:t>
      </w:r>
      <w:r w:rsidR="00057DE7">
        <w:rPr>
          <w:rFonts w:ascii="Times New Roman" w:hAnsi="Times New Roman" w:cs="Times New Roman"/>
          <w:sz w:val="24"/>
          <w:szCs w:val="24"/>
        </w:rPr>
        <w:br/>
      </w:r>
      <w:r w:rsidRPr="00057DE7">
        <w:rPr>
          <w:rFonts w:ascii="Times New Roman" w:hAnsi="Times New Roman" w:cs="Times New Roman"/>
          <w:sz w:val="24"/>
          <w:szCs w:val="24"/>
        </w:rPr>
        <w:t>i wskazanych przez Szefa Wojskowego Centrum Rekrutacji w Toruniu z uwagi na posiadane kwalifikacje przydatne do służby wojskowej. Do kwalifikacji wojskowej mogą zgłosić</w:t>
      </w:r>
      <w:r w:rsidR="00057DE7">
        <w:rPr>
          <w:rFonts w:ascii="Times New Roman" w:hAnsi="Times New Roman" w:cs="Times New Roman"/>
          <w:sz w:val="24"/>
          <w:szCs w:val="24"/>
        </w:rPr>
        <w:br/>
      </w:r>
      <w:r w:rsidRPr="00057DE7">
        <w:rPr>
          <w:rFonts w:ascii="Times New Roman" w:hAnsi="Times New Roman" w:cs="Times New Roman"/>
          <w:sz w:val="24"/>
          <w:szCs w:val="24"/>
        </w:rPr>
        <w:t>się również pełnoletni ochotnicy.</w:t>
      </w:r>
    </w:p>
    <w:p w14:paraId="68E6233F" w14:textId="7831DD25" w:rsidR="00357FF4" w:rsidRPr="00057DE7" w:rsidRDefault="00357FF4" w:rsidP="0005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DE7">
        <w:rPr>
          <w:rFonts w:ascii="Times New Roman" w:hAnsi="Times New Roman" w:cs="Times New Roman"/>
          <w:sz w:val="24"/>
          <w:szCs w:val="24"/>
        </w:rPr>
        <w:tab/>
        <w:t>Kwalifikacja wojskowa to przedsięwzięcie cykliczne. Co roku Wojewoda Kujawsko – Pomorski powołuje Powiatową Komisję Lekarską w celu orzeczenia kategorii zdolności</w:t>
      </w:r>
      <w:r w:rsidR="00057DE7">
        <w:rPr>
          <w:rFonts w:ascii="Times New Roman" w:hAnsi="Times New Roman" w:cs="Times New Roman"/>
          <w:sz w:val="24"/>
          <w:szCs w:val="24"/>
        </w:rPr>
        <w:br/>
      </w:r>
      <w:r w:rsidRPr="00057DE7">
        <w:rPr>
          <w:rFonts w:ascii="Times New Roman" w:hAnsi="Times New Roman" w:cs="Times New Roman"/>
          <w:sz w:val="24"/>
          <w:szCs w:val="24"/>
        </w:rPr>
        <w:t>do czynnej służby wojskowej mężczyznom, którzy w roku ubiegłym ukończyli 18 lat, a także pełnoletnim kobietom, które posiadają kwalifikacje przydatne do służby wojskowej i zostały wskazane przez Szefa Wojskowego Centrum Rekrutacji w Toruniu.</w:t>
      </w:r>
    </w:p>
    <w:p w14:paraId="5FE304F2" w14:textId="77777777" w:rsidR="00F71412" w:rsidRPr="00057DE7" w:rsidRDefault="00357FF4" w:rsidP="00057DE7">
      <w:pPr>
        <w:spacing w:line="360" w:lineRule="auto"/>
        <w:jc w:val="both"/>
        <w:rPr>
          <w:sz w:val="24"/>
          <w:szCs w:val="24"/>
        </w:rPr>
      </w:pPr>
      <w:r w:rsidRPr="00057DE7">
        <w:rPr>
          <w:rFonts w:ascii="Times New Roman" w:hAnsi="Times New Roman" w:cs="Times New Roman"/>
          <w:sz w:val="24"/>
          <w:szCs w:val="24"/>
        </w:rPr>
        <w:tab/>
        <w:t>Kwalifikację wojskową przeprowadzi Powiatowa Komisja Lekarska nr 1 w Toruniu, która będzie działała przy ul. Władysława Łokietka 3 w Toruniu (budynek Międzynarodowego Centrum Spotkań Młodzieży).</w:t>
      </w:r>
    </w:p>
    <w:sectPr w:rsidR="00F71412" w:rsidRPr="0005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F4"/>
    <w:rsid w:val="00057DE7"/>
    <w:rsid w:val="00357FF4"/>
    <w:rsid w:val="00540609"/>
    <w:rsid w:val="00F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0337"/>
  <w15:docId w15:val="{CC978D6C-8D8D-4736-8EA9-F4810A2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Przyziółkowska</dc:creator>
  <cp:lastModifiedBy>m.iwinska@umt.local</cp:lastModifiedBy>
  <cp:revision>2</cp:revision>
  <dcterms:created xsi:type="dcterms:W3CDTF">2024-01-10T08:09:00Z</dcterms:created>
  <dcterms:modified xsi:type="dcterms:W3CDTF">2024-01-10T08:09:00Z</dcterms:modified>
</cp:coreProperties>
</file>