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A" w:rsidRDefault="007F7689">
      <w:r w:rsidRPr="00477509">
        <w:rPr>
          <w:noProof/>
          <w:lang w:eastAsia="pl-PL"/>
        </w:rPr>
        <w:drawing>
          <wp:inline distT="0" distB="0" distL="0" distR="0" wp14:anchorId="3F1EDD2B" wp14:editId="1E178002">
            <wp:extent cx="344805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689" w:rsidRDefault="007F7689"/>
    <w:p w:rsidR="007F7689" w:rsidRDefault="007F7689"/>
    <w:p w:rsidR="007F7689" w:rsidRDefault="007F7689" w:rsidP="007F7689">
      <w:pPr>
        <w:rPr>
          <w:rFonts w:ascii="Times New Roman" w:eastAsia="Arial Unicode MS" w:hAnsi="Times New Roman" w:cs="Tahoma"/>
          <w:color w:val="FF0000"/>
          <w:kern w:val="2"/>
          <w:sz w:val="20"/>
          <w:szCs w:val="20"/>
          <w:lang w:eastAsia="zh-CN" w:bidi="hi-IN"/>
        </w:rPr>
      </w:pPr>
      <w:r>
        <w:rPr>
          <w:rFonts w:ascii="Times New Roman" w:eastAsia="Arial Unicode MS" w:hAnsi="Times New Roman" w:cs="Tahoma"/>
          <w:color w:val="FF0000"/>
          <w:kern w:val="2"/>
          <w:sz w:val="20"/>
          <w:szCs w:val="20"/>
          <w:lang w:eastAsia="zh-CN" w:bidi="hi-IN"/>
        </w:rPr>
        <w:t>WNIOSKI O WYDANIE DECYZJI OŚRODOWISKOWYCH UWARUNKOWANIACH 2023</w:t>
      </w:r>
    </w:p>
    <w:p w:rsidR="007F7689" w:rsidRDefault="007F7689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"/>
        <w:gridCol w:w="5107"/>
        <w:gridCol w:w="822"/>
        <w:gridCol w:w="914"/>
        <w:gridCol w:w="816"/>
        <w:gridCol w:w="435"/>
        <w:gridCol w:w="735"/>
      </w:tblGrid>
      <w:tr w:rsidR="00F924D3" w:rsidRPr="00F924D3" w:rsidTr="00F924D3">
        <w:trPr>
          <w:trHeight w:val="177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4D3" w:rsidRPr="00F924D3" w:rsidRDefault="00F924D3" w:rsidP="00F924D3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F924D3">
              <w:rPr>
                <w:rFonts w:ascii="Liberation Sans" w:eastAsia="Times New Roman" w:hAnsi="Liberation Sans" w:cs="Liberation Sans"/>
                <w:sz w:val="15"/>
                <w:szCs w:val="15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4D3" w:rsidRPr="00F924D3" w:rsidRDefault="00F924D3" w:rsidP="00F924D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F924D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punkt tymczasowego magazynowania (zbierania) odpadów niebezpiecznych I innych niż niebezpieczne bazy terenowej firmy </w:t>
            </w:r>
            <w:proofErr w:type="spellStart"/>
            <w:r w:rsidRPr="00F924D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Waster</w:t>
            </w:r>
            <w:proofErr w:type="spellEnd"/>
            <w:r w:rsidRPr="00F924D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Sp. Z o.o.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4D3" w:rsidRPr="00F924D3" w:rsidRDefault="00F924D3" w:rsidP="00F924D3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F924D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 Zapleczu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4D3" w:rsidRPr="00F924D3" w:rsidRDefault="00F924D3" w:rsidP="00F924D3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F924D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Obr. 46 – dz. 259/48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4D3" w:rsidRPr="00F924D3" w:rsidRDefault="00F924D3" w:rsidP="00F924D3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proofErr w:type="spellStart"/>
            <w:r w:rsidRPr="00F924D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Waster</w:t>
            </w:r>
            <w:proofErr w:type="spellEnd"/>
            <w:r w:rsidRPr="00F924D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Sp. Z o.o.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4D3" w:rsidRPr="00F924D3" w:rsidRDefault="00F924D3" w:rsidP="00F924D3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F924D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95784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4D3" w:rsidRPr="00F924D3" w:rsidRDefault="00F924D3" w:rsidP="00F924D3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F924D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13.12.2023</w:t>
            </w:r>
          </w:p>
        </w:tc>
      </w:tr>
    </w:tbl>
    <w:p w:rsidR="00F924D3" w:rsidRDefault="00F924D3">
      <w:bookmarkStart w:id="0" w:name="_GoBack"/>
      <w:bookmarkEnd w:id="0"/>
    </w:p>
    <w:p w:rsidR="007F7689" w:rsidRDefault="007F7689"/>
    <w:p w:rsidR="007F7689" w:rsidRDefault="007F7689"/>
    <w:p w:rsidR="007F7689" w:rsidRDefault="007F7689"/>
    <w:p w:rsidR="007F7689" w:rsidRDefault="007F7689"/>
    <w:p w:rsidR="007F7689" w:rsidRDefault="007F7689"/>
    <w:p w:rsidR="007F7689" w:rsidRDefault="007F7689"/>
    <w:p w:rsidR="007F7689" w:rsidRDefault="007F7689"/>
    <w:p w:rsidR="007F7689" w:rsidRDefault="007F7689"/>
    <w:p w:rsidR="007F7689" w:rsidRDefault="007F7689"/>
    <w:p w:rsidR="007F7689" w:rsidRDefault="007F7689"/>
    <w:p w:rsidR="007F7689" w:rsidRDefault="007F7689"/>
    <w:p w:rsidR="007F7689" w:rsidRDefault="007F7689"/>
    <w:p w:rsidR="007F7689" w:rsidRDefault="007F7689"/>
    <w:p w:rsidR="007F7689" w:rsidRDefault="007F7689"/>
    <w:p w:rsidR="007F7689" w:rsidRDefault="007F7689"/>
    <w:p w:rsidR="007F7689" w:rsidRDefault="007F7689"/>
    <w:sectPr w:rsidR="007F7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E5"/>
    <w:rsid w:val="0016605A"/>
    <w:rsid w:val="007F7689"/>
    <w:rsid w:val="009657E5"/>
    <w:rsid w:val="00E15BF3"/>
    <w:rsid w:val="00F9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1BB6F"/>
  <w15:chartTrackingRefBased/>
  <w15:docId w15:val="{47049DCE-A2FC-49D1-A42D-10F43A16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253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4</cp:revision>
  <dcterms:created xsi:type="dcterms:W3CDTF">2023-12-08T13:08:00Z</dcterms:created>
  <dcterms:modified xsi:type="dcterms:W3CDTF">2024-01-05T07:04:00Z</dcterms:modified>
</cp:coreProperties>
</file>