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625016" w:rsidRDefault="003D56EA" w:rsidP="003D56EA">
      <w:pPr>
        <w:pStyle w:val="Tytu"/>
        <w:rPr>
          <w:sz w:val="36"/>
          <w:szCs w:val="36"/>
        </w:rPr>
      </w:pPr>
      <w:r w:rsidRPr="00625016">
        <w:rPr>
          <w:noProof/>
          <w:sz w:val="36"/>
          <w:szCs w:val="36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-381635</wp:posOffset>
            </wp:positionV>
            <wp:extent cx="853440" cy="1051560"/>
            <wp:effectExtent l="1905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016">
        <w:rPr>
          <w:color w:val="2A4E9B"/>
          <w:spacing w:val="38"/>
          <w:sz w:val="36"/>
          <w:szCs w:val="36"/>
        </w:rPr>
        <w:t>Radny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6"/>
          <w:sz w:val="36"/>
          <w:szCs w:val="36"/>
        </w:rPr>
        <w:t>Rady</w:t>
      </w:r>
      <w:r w:rsidRPr="00625016">
        <w:rPr>
          <w:color w:val="2A4E9B"/>
          <w:spacing w:val="39"/>
          <w:w w:val="150"/>
          <w:sz w:val="36"/>
          <w:szCs w:val="36"/>
        </w:rPr>
        <w:t xml:space="preserve"> </w:t>
      </w:r>
      <w:r w:rsidRPr="00625016">
        <w:rPr>
          <w:color w:val="2A4E9B"/>
          <w:spacing w:val="43"/>
          <w:sz w:val="36"/>
          <w:szCs w:val="36"/>
        </w:rPr>
        <w:t>Miasta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5"/>
          <w:sz w:val="36"/>
          <w:szCs w:val="36"/>
        </w:rPr>
        <w:t>Torunia</w:t>
      </w:r>
    </w:p>
    <w:p w:rsidR="003D56EA" w:rsidRDefault="00250737" w:rsidP="003D56EA">
      <w:pPr>
        <w:pStyle w:val="Tekstpodstawowy"/>
        <w:spacing w:before="9"/>
        <w:rPr>
          <w:rFonts w:ascii="Constantia"/>
          <w:sz w:val="10"/>
        </w:rPr>
      </w:pPr>
      <w:r w:rsidRPr="00250737">
        <w:pict>
          <v:group id="docshapegroup1" o:spid="_x0000_s1026" style="position:absolute;margin-left:136.75pt;margin-top:7.8pt;width:421pt;height:.85pt;z-index:-251655168;mso-wrap-distance-left:0;mso-wrap-distance-right:0;mso-position-horizontal-relative:page" coordorigin="2735,156" coordsize="8420,17">
            <v:shape id="docshape2" o:spid="_x0000_s1027" style="position:absolute;left:2735;top:164;width:8420;height:2" coordorigin="2735,165" coordsize="8420,0" path="m11155,165r-8420,e" fillcolor="#2a4e9b" stroked="f">
              <v:path arrowok="t"/>
            </v:shape>
            <v:line id="_x0000_s1028" style="position:absolute" from="11155,165" to="2735,165" strokecolor="#2a4e9b" strokeweight=".85pt"/>
            <w10:wrap type="topAndBottom" anchorx="page"/>
          </v:group>
        </w:pict>
      </w: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/>
    <w:p w:rsidR="003A1782" w:rsidRDefault="00910650">
      <w:r>
        <w:t>Radny Rady Miasta Torunia</w:t>
      </w:r>
      <w:r>
        <w:br/>
        <w:t>Bartłomiej Jóźwiak</w:t>
      </w:r>
    </w:p>
    <w:p w:rsidR="00910650" w:rsidRDefault="00910650"/>
    <w:p w:rsidR="00910650" w:rsidRDefault="00910650"/>
    <w:p w:rsidR="00910650" w:rsidRDefault="00910650" w:rsidP="00910650">
      <w:pPr>
        <w:ind w:left="4956"/>
      </w:pPr>
      <w:r>
        <w:t>Prezydent Miasta Torunia</w:t>
      </w:r>
      <w:r>
        <w:br/>
        <w:t>Szanowny Pan</w:t>
      </w:r>
      <w:r>
        <w:br/>
        <w:t>Michał Zaleski</w:t>
      </w:r>
    </w:p>
    <w:p w:rsidR="00910650" w:rsidRDefault="00910650" w:rsidP="00910650"/>
    <w:p w:rsidR="00910650" w:rsidRDefault="00910650" w:rsidP="00910650">
      <w:r>
        <w:t>Składam następujące wnioski radnego z Sesji Rady Miasta Torunia w dniu 21.09.2023 roku:</w:t>
      </w:r>
      <w:r>
        <w:br/>
      </w:r>
    </w:p>
    <w:p w:rsidR="00C718E5" w:rsidRDefault="00AC2FF8" w:rsidP="00910650">
      <w:r>
        <w:br/>
      </w:r>
      <w:r w:rsidR="00C718E5">
        <w:br/>
        <w:t>216</w:t>
      </w:r>
      <w:r w:rsidR="009F21F9">
        <w:t xml:space="preserve">. Zwracam się z wnioskiem o zapewnienie </w:t>
      </w:r>
      <w:r w:rsidR="00C718E5">
        <w:t xml:space="preserve">ciągłości </w:t>
      </w:r>
      <w:r w:rsidR="009F21F9">
        <w:t xml:space="preserve">opieki lekarza </w:t>
      </w:r>
      <w:r w:rsidR="00FB7F86">
        <w:t xml:space="preserve">w przychodni znajdującej się przy ulicy Smoczej. </w:t>
      </w:r>
      <w:r w:rsidR="00C718E5">
        <w:t xml:space="preserve">Obecnie w okresie dużej intensywności występowania chorób w przychodni nie przyjmuje żaden lekarz. </w:t>
      </w:r>
    </w:p>
    <w:p w:rsidR="00C718E5" w:rsidRDefault="00C718E5" w:rsidP="00910650">
      <w:r>
        <w:t xml:space="preserve">217. </w:t>
      </w:r>
      <w:r w:rsidR="00F90CE4">
        <w:t>Zwracam się z wnioskiem o przeprowadzenie konkursu dla organizacji pozarządowych na realizację działań w ramach ustanowionego na rok 2024 Roku Flisactwa</w:t>
      </w:r>
      <w:r w:rsidR="00BB287A">
        <w:t xml:space="preserve"> w Toruniu.</w:t>
      </w:r>
      <w:r w:rsidR="00F90CE4">
        <w:t xml:space="preserve"> </w:t>
      </w:r>
    </w:p>
    <w:p w:rsidR="003D56EA" w:rsidRDefault="00D47138" w:rsidP="00910650">
      <w:r>
        <w:t xml:space="preserve">218. </w:t>
      </w:r>
      <w:r w:rsidR="00955CD6">
        <w:t>Zwracam się z wnioskiem o przedstawienie informacji o stopniu zaawansowania prac planistycznych zmierzających do wytyczenia i realizacji szlaku pieszo-rowerowego wzdłuż rzeki Wisły (na obydwóch brzegach) w granicach administracyjnych miasta.</w:t>
      </w:r>
      <w:r w:rsidR="00FB7F86">
        <w:br/>
      </w:r>
    </w:p>
    <w:p w:rsidR="00E86FB1" w:rsidRDefault="00E86FB1" w:rsidP="00910650"/>
    <w:p w:rsidR="003D56EA" w:rsidRDefault="003D56EA" w:rsidP="00910650"/>
    <w:p w:rsidR="003D56EA" w:rsidRDefault="003D56EA" w:rsidP="00910650"/>
    <w:p w:rsidR="00910650" w:rsidRDefault="00910650" w:rsidP="00910650">
      <w:r>
        <w:br/>
      </w:r>
    </w:p>
    <w:p w:rsidR="003D56EA" w:rsidRDefault="00910650" w:rsidP="003D56EA">
      <w:pPr>
        <w:spacing w:line="360" w:lineRule="auto"/>
        <w:ind w:firstLine="708"/>
        <w:jc w:val="right"/>
      </w:pPr>
      <w:r>
        <w:t xml:space="preserve"> </w:t>
      </w:r>
      <w:r w:rsidR="003D56EA">
        <w:t>Radny Rady Miasta Torunia</w:t>
      </w:r>
      <w:r w:rsidR="003D56EA">
        <w:br/>
        <w:t>Bartłomiej Jóźwiak</w:t>
      </w:r>
      <w:r w:rsidR="003D56EA">
        <w:br/>
      </w:r>
      <w:hyperlink r:id="rId5" w:history="1">
        <w:r w:rsidR="003D56EA" w:rsidRPr="00DF313C">
          <w:rPr>
            <w:rStyle w:val="Hipercze"/>
          </w:rPr>
          <w:t>jozwiak.bartlomiej@gmail.com</w:t>
        </w:r>
      </w:hyperlink>
      <w:r w:rsidR="003D56EA">
        <w:br/>
        <w:t>603161537</w:t>
      </w:r>
    </w:p>
    <w:p w:rsidR="00910650" w:rsidRDefault="00910650" w:rsidP="00910650"/>
    <w:sectPr w:rsidR="00910650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0650"/>
    <w:rsid w:val="001220D0"/>
    <w:rsid w:val="00250737"/>
    <w:rsid w:val="002D1CC5"/>
    <w:rsid w:val="003A1782"/>
    <w:rsid w:val="003D56EA"/>
    <w:rsid w:val="0059394A"/>
    <w:rsid w:val="00657DF9"/>
    <w:rsid w:val="007143A5"/>
    <w:rsid w:val="00910650"/>
    <w:rsid w:val="00955CD6"/>
    <w:rsid w:val="00967FCD"/>
    <w:rsid w:val="009F21F9"/>
    <w:rsid w:val="00A866B5"/>
    <w:rsid w:val="00AB4C22"/>
    <w:rsid w:val="00AC2FF8"/>
    <w:rsid w:val="00BB287A"/>
    <w:rsid w:val="00BC3710"/>
    <w:rsid w:val="00C718E5"/>
    <w:rsid w:val="00D47138"/>
    <w:rsid w:val="00E86FB1"/>
    <w:rsid w:val="00F90CE4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wiak.bartlomie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6</cp:revision>
  <dcterms:created xsi:type="dcterms:W3CDTF">2023-12-14T12:09:00Z</dcterms:created>
  <dcterms:modified xsi:type="dcterms:W3CDTF">2023-12-14T12:31:00Z</dcterms:modified>
</cp:coreProperties>
</file>