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2B6072B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>o zamontowanie zadaszenia na przystanku autobusowym na ul. Kniaziewicza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14499722" w:rsidR="00537087" w:rsidRDefault="00C23C32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ulicy Kniaziewicza znajdujące się przystanki autobusowe nie posiadają zadaszenia (jak na widocznym załączniku). Jest to stosunkowo mały przystanek (na zdjęciu), zlokalizowany bez wytyczonej zatoki na drodze a także w sąsiedztwie zabudowy mieszkaniowej). To na pewno stanowi przeszkodę w budowie regularnej wiaty przystankowej. Warto jednak rozważyć minimalistyczną wersję, która w przypadku bardzo niesprzyjających warunków pogodowych pozwoliłaby na schronienie się na czas oczekiwania na przyjazd autobusu.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1E0E" w14:textId="7460F43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851EB2" w14:textId="7BF7684E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969C7" w14:textId="300BD16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E5681" w14:textId="33F9822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22214" w14:textId="63490C0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1</w:t>
      </w:r>
    </w:p>
    <w:p w14:paraId="045E8FE8" w14:textId="7692BE4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699D486" wp14:editId="3575E78D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aziewic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0AC9" w14:textId="77777777" w:rsidR="00550BFA" w:rsidRDefault="00550BFA" w:rsidP="00532C10">
      <w:pPr>
        <w:spacing w:after="0" w:line="240" w:lineRule="auto"/>
      </w:pPr>
      <w:r>
        <w:separator/>
      </w:r>
    </w:p>
  </w:endnote>
  <w:endnote w:type="continuationSeparator" w:id="0">
    <w:p w14:paraId="5FB0AF5D" w14:textId="77777777" w:rsidR="00550BFA" w:rsidRDefault="00550BFA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7B9C" w14:textId="77777777" w:rsidR="00550BFA" w:rsidRDefault="00550BFA" w:rsidP="00532C10">
      <w:pPr>
        <w:spacing w:after="0" w:line="240" w:lineRule="auto"/>
      </w:pPr>
      <w:r>
        <w:separator/>
      </w:r>
    </w:p>
  </w:footnote>
  <w:footnote w:type="continuationSeparator" w:id="0">
    <w:p w14:paraId="397EFC37" w14:textId="77777777" w:rsidR="00550BFA" w:rsidRDefault="00550BFA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2023-11-06T20:19:00Z</dcterms:created>
  <dcterms:modified xsi:type="dcterms:W3CDTF">2023-11-06T20:19:00Z</dcterms:modified>
</cp:coreProperties>
</file>