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F129FFE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4443A8">
        <w:rPr>
          <w:rFonts w:ascii="Times New Roman" w:hAnsi="Times New Roman" w:cs="Times New Roman"/>
          <w:b/>
          <w:sz w:val="28"/>
          <w:szCs w:val="24"/>
        </w:rPr>
        <w:t xml:space="preserve">przeprowadzenie z mieszkańcami dzielnicy Stawki lokalnych konsultacji </w:t>
      </w:r>
      <w:proofErr w:type="spellStart"/>
      <w:r w:rsidR="004443A8">
        <w:rPr>
          <w:rFonts w:ascii="Times New Roman" w:hAnsi="Times New Roman" w:cs="Times New Roman"/>
          <w:b/>
          <w:sz w:val="28"/>
          <w:szCs w:val="24"/>
        </w:rPr>
        <w:t>ws</w:t>
      </w:r>
      <w:proofErr w:type="spellEnd"/>
      <w:r w:rsidR="004443A8">
        <w:rPr>
          <w:rFonts w:ascii="Times New Roman" w:hAnsi="Times New Roman" w:cs="Times New Roman"/>
          <w:b/>
          <w:sz w:val="28"/>
          <w:szCs w:val="24"/>
        </w:rPr>
        <w:t xml:space="preserve">. kompleksowej poprawy stanu </w:t>
      </w:r>
      <w:r w:rsidR="00AF7756">
        <w:rPr>
          <w:rFonts w:ascii="Times New Roman" w:hAnsi="Times New Roman" w:cs="Times New Roman"/>
          <w:b/>
          <w:sz w:val="28"/>
          <w:szCs w:val="24"/>
        </w:rPr>
        <w:t>infrastruktury</w:t>
      </w:r>
      <w:r w:rsidR="004443A8">
        <w:rPr>
          <w:rFonts w:ascii="Times New Roman" w:hAnsi="Times New Roman" w:cs="Times New Roman"/>
          <w:b/>
          <w:sz w:val="28"/>
          <w:szCs w:val="24"/>
        </w:rPr>
        <w:t xml:space="preserve"> oświetlenia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7D20E9" w14:textId="2B8AF996" w:rsidR="00F07899" w:rsidRDefault="004443A8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jesienno-zimowy to czas, kiedy ze wzmożoną intensywnością </w:t>
      </w:r>
      <w:r w:rsidR="00AF7756">
        <w:rPr>
          <w:rFonts w:ascii="Times New Roman" w:hAnsi="Times New Roman" w:cs="Times New Roman"/>
          <w:sz w:val="24"/>
          <w:szCs w:val="24"/>
        </w:rPr>
        <w:t>dostrzegane</w:t>
      </w:r>
      <w:r>
        <w:rPr>
          <w:rFonts w:ascii="Times New Roman" w:hAnsi="Times New Roman" w:cs="Times New Roman"/>
          <w:sz w:val="24"/>
          <w:szCs w:val="24"/>
        </w:rPr>
        <w:t xml:space="preserve"> są braki w funkcjonowaniu infrastruktury oświetlenia miasta. Mieszkańcy </w:t>
      </w:r>
      <w:r w:rsidR="00AF7756">
        <w:rPr>
          <w:rFonts w:ascii="Times New Roman" w:hAnsi="Times New Roman" w:cs="Times New Roman"/>
          <w:sz w:val="24"/>
          <w:szCs w:val="24"/>
        </w:rPr>
        <w:t>zgłaszają</w:t>
      </w:r>
      <w:r>
        <w:rPr>
          <w:rFonts w:ascii="Times New Roman" w:hAnsi="Times New Roman" w:cs="Times New Roman"/>
          <w:sz w:val="24"/>
          <w:szCs w:val="24"/>
        </w:rPr>
        <w:t xml:space="preserve"> liczne problemy choć powszechnie znany jest problem związany z szukaniem oszczędności poprzez punktowe wyłączanie oświetlenia. </w:t>
      </w:r>
    </w:p>
    <w:p w14:paraId="5E235847" w14:textId="53BD8108" w:rsidR="004443A8" w:rsidRDefault="004443A8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Niemniej jednak nawet bieżące trudności nie mogą zasłaniać potrzeb w rozwoju i planach inwestycyjnych w modernizację i rozbudowę systemu oświetlenia miasta.</w:t>
      </w:r>
    </w:p>
    <w:p w14:paraId="280BE7A6" w14:textId="0F57670D" w:rsidR="004443A8" w:rsidRDefault="004443A8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Stawek zgłaszają mi bardzo często takie </w:t>
      </w:r>
      <w:r w:rsidR="00AF7756">
        <w:rPr>
          <w:rFonts w:ascii="Times New Roman" w:hAnsi="Times New Roman" w:cs="Times New Roman"/>
          <w:sz w:val="24"/>
          <w:szCs w:val="24"/>
        </w:rPr>
        <w:t>potrzeby</w:t>
      </w:r>
      <w:r>
        <w:rPr>
          <w:rFonts w:ascii="Times New Roman" w:hAnsi="Times New Roman" w:cs="Times New Roman"/>
          <w:sz w:val="24"/>
          <w:szCs w:val="24"/>
        </w:rPr>
        <w:t xml:space="preserve"> zarówno punktowe jak i całościowe w odniesieniu do ciągów ulic. W taki właśnie sposób zwraca się uwagę na konieczność sprawdzenia stanu i odpowiedniej ilości lamp na ulicach: Kniaziewicza do Andersa (rondo przy basenie), Łącza (odcinek za boiskiem Orlik), Lilii Wodnych, Włocławska (za stacją paliw) czy Okólna (odcinek od Lilii Wodnych do </w:t>
      </w:r>
      <w:r w:rsidR="00AF7756">
        <w:rPr>
          <w:rFonts w:ascii="Times New Roman" w:hAnsi="Times New Roman" w:cs="Times New Roman"/>
          <w:sz w:val="24"/>
          <w:szCs w:val="24"/>
        </w:rPr>
        <w:t>Szuwarów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14:paraId="189C5F1E" w14:textId="4D9FDF1F" w:rsidR="004443A8" w:rsidRDefault="004443A8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szeroki zakres skłania zatem do refleksji nad koniecznością szerszego spojrzenia na infrastrukturę oświetlenia dzielnicy, które należałoby przeprowadzić z mieszkańcami. Może mieć to formułę spotkania informacyjnego, wizji lokalnych czy lokalnych konsultacji. </w:t>
      </w:r>
    </w:p>
    <w:p w14:paraId="093F9463" w14:textId="77F8B231" w:rsidR="004443A8" w:rsidRDefault="004443A8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podjęcie tego tematu, ponieważ wraca on cyklicznie i będzie wracał jeżeli nie przedstawi się konkretnego planu działania. 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00742E83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7BC87" w14:textId="77777777" w:rsidR="00EF148F" w:rsidRDefault="00EF148F" w:rsidP="00532C10">
      <w:pPr>
        <w:spacing w:after="0" w:line="240" w:lineRule="auto"/>
      </w:pPr>
      <w:r>
        <w:separator/>
      </w:r>
    </w:p>
  </w:endnote>
  <w:endnote w:type="continuationSeparator" w:id="0">
    <w:p w14:paraId="2A9603C4" w14:textId="77777777" w:rsidR="00EF148F" w:rsidRDefault="00EF148F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EC256" w14:textId="77777777" w:rsidR="00EF148F" w:rsidRDefault="00EF148F" w:rsidP="00532C10">
      <w:pPr>
        <w:spacing w:after="0" w:line="240" w:lineRule="auto"/>
      </w:pPr>
      <w:r>
        <w:separator/>
      </w:r>
    </w:p>
  </w:footnote>
  <w:footnote w:type="continuationSeparator" w:id="0">
    <w:p w14:paraId="2517FCDB" w14:textId="77777777" w:rsidR="00EF148F" w:rsidRDefault="00EF148F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68D4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443A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833B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7756"/>
    <w:rsid w:val="00B11C69"/>
    <w:rsid w:val="00B21065"/>
    <w:rsid w:val="00B312BB"/>
    <w:rsid w:val="00B47D5B"/>
    <w:rsid w:val="00B67B1D"/>
    <w:rsid w:val="00B86FF1"/>
    <w:rsid w:val="00BD5119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EF148F"/>
    <w:rsid w:val="00F06FFB"/>
    <w:rsid w:val="00F07899"/>
    <w:rsid w:val="00F10E10"/>
    <w:rsid w:val="00F22F6F"/>
    <w:rsid w:val="00F2452A"/>
    <w:rsid w:val="00F3080C"/>
    <w:rsid w:val="00F61AD1"/>
    <w:rsid w:val="00F826F4"/>
    <w:rsid w:val="00F9495D"/>
    <w:rsid w:val="00FB42A5"/>
    <w:rsid w:val="00FC05FF"/>
    <w:rsid w:val="00FC6C5A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2023-11-19T21:37:00Z</dcterms:created>
  <dcterms:modified xsi:type="dcterms:W3CDTF">2023-11-19T21:37:00Z</dcterms:modified>
</cp:coreProperties>
</file>