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0AF" w14:textId="1BACD494" w:rsidR="00243750" w:rsidRPr="00366755" w:rsidRDefault="00E30328" w:rsidP="00EC2AED">
      <w:pPr>
        <w:jc w:val="center"/>
        <w:rPr>
          <w:rFonts w:ascii="Arial" w:hAnsi="Arial" w:cs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</w:t>
      </w:r>
      <w:r w:rsidR="00EC2AED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</w:t>
      </w:r>
      <w:r w:rsidR="00C5685B" w:rsidRPr="00366755">
        <w:rPr>
          <w:rFonts w:ascii="Arial" w:hAnsi="Arial"/>
          <w:sz w:val="22"/>
          <w:szCs w:val="22"/>
        </w:rPr>
        <w:t>2</w:t>
      </w:r>
      <w:r w:rsidR="008D4A10">
        <w:rPr>
          <w:rFonts w:ascii="Arial" w:hAnsi="Arial"/>
          <w:sz w:val="22"/>
          <w:szCs w:val="22"/>
        </w:rPr>
        <w:t>8</w:t>
      </w:r>
      <w:r w:rsidR="00243750" w:rsidRPr="00366755">
        <w:rPr>
          <w:rFonts w:ascii="Arial" w:hAnsi="Arial" w:cs="Arial"/>
          <w:sz w:val="22"/>
          <w:szCs w:val="22"/>
        </w:rPr>
        <w:t xml:space="preserve"> </w:t>
      </w:r>
      <w:r w:rsidR="00EC2AED">
        <w:rPr>
          <w:rFonts w:ascii="Arial" w:hAnsi="Arial" w:cs="Arial"/>
          <w:sz w:val="22"/>
          <w:szCs w:val="22"/>
        </w:rPr>
        <w:t>listopada 2</w:t>
      </w:r>
      <w:r w:rsidR="00243750" w:rsidRPr="00366755">
        <w:rPr>
          <w:rFonts w:ascii="Arial" w:hAnsi="Arial" w:cs="Arial"/>
          <w:sz w:val="22"/>
          <w:szCs w:val="22"/>
        </w:rPr>
        <w:t>02</w:t>
      </w:r>
      <w:r w:rsidR="0042291C" w:rsidRPr="00366755">
        <w:rPr>
          <w:rFonts w:ascii="Arial" w:hAnsi="Arial" w:cs="Arial"/>
          <w:sz w:val="22"/>
          <w:szCs w:val="22"/>
        </w:rPr>
        <w:t>3</w:t>
      </w:r>
      <w:r w:rsidR="002E5D98" w:rsidRPr="00800CC9">
        <w:rPr>
          <w:rFonts w:ascii="Arial" w:hAnsi="Arial" w:cs="Arial"/>
          <w:sz w:val="22"/>
          <w:szCs w:val="22"/>
        </w:rPr>
        <w:t> </w:t>
      </w:r>
      <w:r w:rsidR="00243750" w:rsidRPr="00366755">
        <w:rPr>
          <w:rFonts w:ascii="Arial" w:hAnsi="Arial" w:cs="Arial"/>
          <w:sz w:val="22"/>
          <w:szCs w:val="22"/>
        </w:rPr>
        <w:t>r.</w:t>
      </w:r>
    </w:p>
    <w:p w14:paraId="65A7A2A9" w14:textId="0FD18028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32E2DA9" w14:textId="77777777" w:rsidR="00366755" w:rsidRPr="00366755" w:rsidRDefault="00366755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44B0D4D5" w:rsidR="00447BA6" w:rsidRPr="00B5482F" w:rsidRDefault="00D24656" w:rsidP="0024375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5482F">
        <w:rPr>
          <w:rFonts w:ascii="Arial" w:hAnsi="Arial" w:cs="Arial"/>
          <w:b/>
          <w:sz w:val="24"/>
          <w:szCs w:val="24"/>
        </w:rPr>
        <w:t>INFORMACJA</w:t>
      </w:r>
    </w:p>
    <w:p w14:paraId="25E62512" w14:textId="77777777" w:rsidR="00243750" w:rsidRPr="00800CC9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366755">
        <w:rPr>
          <w:rFonts w:ascii="Arial" w:hAnsi="Arial" w:cs="Arial"/>
          <w:b/>
          <w:sz w:val="22"/>
          <w:szCs w:val="22"/>
        </w:rPr>
        <w:br/>
      </w:r>
      <w:r w:rsidRPr="00800CC9">
        <w:rPr>
          <w:rFonts w:ascii="Arial" w:hAnsi="Arial" w:cs="Arial"/>
          <w:b/>
          <w:sz w:val="22"/>
          <w:szCs w:val="22"/>
        </w:rPr>
        <w:t xml:space="preserve">projektu miejscowego planu zagospodarowania przestrzennego </w:t>
      </w:r>
    </w:p>
    <w:p w14:paraId="180CDAC9" w14:textId="61FB8C3B" w:rsidR="00306657" w:rsidRPr="00800CC9" w:rsidRDefault="00306657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Na podstawie art.17 pkt 9 ustawy z dnia 27 marca 2003</w:t>
      </w:r>
      <w:r w:rsidR="002E5D98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r. o planowaniu i zagospodarowaniu przestrzennym (Dz. U. z 202</w:t>
      </w:r>
      <w:r w:rsidR="007C04B9" w:rsidRPr="00800CC9">
        <w:rPr>
          <w:rFonts w:ascii="Arial" w:hAnsi="Arial" w:cs="Arial"/>
          <w:sz w:val="22"/>
          <w:szCs w:val="22"/>
        </w:rPr>
        <w:t>3</w:t>
      </w:r>
      <w:r w:rsidRPr="00800CC9">
        <w:rPr>
          <w:rFonts w:ascii="Arial" w:hAnsi="Arial" w:cs="Arial"/>
          <w:sz w:val="22"/>
          <w:szCs w:val="22"/>
        </w:rPr>
        <w:t>r. poz. </w:t>
      </w:r>
      <w:r w:rsidR="007C04B9" w:rsidRPr="00800CC9">
        <w:rPr>
          <w:rFonts w:ascii="Arial" w:hAnsi="Arial" w:cs="Arial"/>
          <w:sz w:val="22"/>
          <w:szCs w:val="22"/>
        </w:rPr>
        <w:t>977,</w:t>
      </w:r>
      <w:r w:rsidRPr="00800CC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00CC9">
        <w:rPr>
          <w:rFonts w:ascii="Arial" w:hAnsi="Arial" w:cs="Arial"/>
          <w:sz w:val="22"/>
          <w:szCs w:val="22"/>
        </w:rPr>
        <w:t>późn</w:t>
      </w:r>
      <w:proofErr w:type="spellEnd"/>
      <w:r w:rsidRPr="00800CC9">
        <w:rPr>
          <w:rFonts w:ascii="Arial" w:hAnsi="Arial" w:cs="Arial"/>
          <w:sz w:val="22"/>
          <w:szCs w:val="22"/>
        </w:rPr>
        <w:t xml:space="preserve">. zm.) </w:t>
      </w:r>
      <w:r w:rsidR="007C04B9" w:rsidRPr="00800CC9">
        <w:rPr>
          <w:rFonts w:ascii="Arial" w:hAnsi="Arial" w:cs="Arial"/>
          <w:sz w:val="22"/>
          <w:szCs w:val="22"/>
        </w:rPr>
        <w:t xml:space="preserve">w związku z art. 67 ust. 3 ustawy </w:t>
      </w:r>
      <w:r w:rsidR="00800CC9">
        <w:rPr>
          <w:rFonts w:ascii="Arial" w:hAnsi="Arial" w:cs="Arial"/>
          <w:sz w:val="22"/>
          <w:szCs w:val="22"/>
        </w:rPr>
        <w:br/>
      </w:r>
      <w:r w:rsidR="007C04B9" w:rsidRPr="00800CC9">
        <w:rPr>
          <w:rFonts w:ascii="Arial" w:hAnsi="Arial" w:cs="Arial"/>
          <w:sz w:val="22"/>
          <w:szCs w:val="22"/>
        </w:rPr>
        <w:t xml:space="preserve">z dnia 7 lipca 2023 r. o zmianie ustawy o planowaniu i zagospodarowaniu przestrzennym oraz niektórych innych ustaw (Dz. U. z 2023 r. poz. 1688) </w:t>
      </w:r>
      <w:r w:rsidRPr="00800CC9">
        <w:rPr>
          <w:rFonts w:ascii="Arial" w:hAnsi="Arial" w:cs="Arial"/>
          <w:sz w:val="22"/>
          <w:szCs w:val="22"/>
        </w:rPr>
        <w:t xml:space="preserve">oraz uchwały Rady Miasta Torunia </w:t>
      </w:r>
      <w:r w:rsidRPr="002E5D98">
        <w:rPr>
          <w:rFonts w:ascii="Arial" w:hAnsi="Arial" w:cs="Arial"/>
          <w:sz w:val="22"/>
          <w:szCs w:val="22"/>
        </w:rPr>
        <w:t>nr </w:t>
      </w:r>
      <w:r w:rsidR="007C04B9" w:rsidRPr="002E5D98">
        <w:rPr>
          <w:rFonts w:ascii="Arial" w:hAnsi="Arial" w:cs="Arial"/>
          <w:sz w:val="22"/>
          <w:szCs w:val="22"/>
        </w:rPr>
        <w:t>841/22 z dnia 14 kwietnia 2022r.,</w:t>
      </w:r>
    </w:p>
    <w:p w14:paraId="40320B04" w14:textId="77777777" w:rsidR="00306657" w:rsidRPr="002E5D98" w:rsidRDefault="00306657" w:rsidP="0030665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E5D98">
        <w:rPr>
          <w:rFonts w:ascii="Arial" w:hAnsi="Arial" w:cs="Arial"/>
          <w:b/>
          <w:bCs/>
          <w:sz w:val="22"/>
          <w:szCs w:val="22"/>
        </w:rPr>
        <w:t>zawiadamiam o wyłożeniu do publicznego wglądu</w:t>
      </w:r>
    </w:p>
    <w:p w14:paraId="7A1AD413" w14:textId="24AD6CDC" w:rsidR="00306657" w:rsidRPr="002E5D98" w:rsidRDefault="00306657" w:rsidP="00A00DD4">
      <w:pPr>
        <w:jc w:val="center"/>
        <w:rPr>
          <w:rFonts w:ascii="Arial" w:hAnsi="Arial" w:cs="Arial"/>
          <w:b/>
          <w:sz w:val="22"/>
          <w:szCs w:val="22"/>
        </w:rPr>
      </w:pPr>
      <w:r w:rsidRPr="002E5D98">
        <w:rPr>
          <w:rFonts w:ascii="Arial" w:hAnsi="Arial" w:cs="Arial"/>
          <w:b/>
          <w:sz w:val="22"/>
          <w:szCs w:val="22"/>
        </w:rPr>
        <w:t xml:space="preserve">projektu </w:t>
      </w:r>
      <w:r w:rsidR="00EC2AED" w:rsidRPr="002E5D98">
        <w:rPr>
          <w:rFonts w:ascii="Arial" w:hAnsi="Arial" w:cs="Arial"/>
          <w:b/>
          <w:bCs/>
          <w:sz w:val="22"/>
          <w:szCs w:val="22"/>
        </w:rPr>
        <w:t xml:space="preserve">miejscowego planu zagospodarowania przestrzennego </w:t>
      </w:r>
      <w:r w:rsidR="008F1C8C" w:rsidRPr="002E5D98">
        <w:rPr>
          <w:rFonts w:ascii="Arial" w:hAnsi="Arial" w:cs="Arial"/>
          <w:b/>
          <w:bCs/>
          <w:sz w:val="22"/>
          <w:szCs w:val="22"/>
        </w:rPr>
        <w:br/>
      </w:r>
      <w:r w:rsidR="002E5D98" w:rsidRPr="002E5D98">
        <w:rPr>
          <w:rFonts w:ascii="Arial" w:hAnsi="Arial" w:cs="Arial"/>
          <w:b/>
          <w:sz w:val="22"/>
          <w:szCs w:val="22"/>
        </w:rPr>
        <w:t>„Grudziądzka 161-169” dla obszaru położonego pomiędzy</w:t>
      </w:r>
      <w:r w:rsidR="009E20D0">
        <w:rPr>
          <w:rFonts w:ascii="Arial" w:hAnsi="Arial" w:cs="Arial"/>
          <w:b/>
          <w:sz w:val="22"/>
          <w:szCs w:val="22"/>
        </w:rPr>
        <w:t xml:space="preserve"> </w:t>
      </w:r>
      <w:r w:rsidR="00A00DD4">
        <w:rPr>
          <w:rFonts w:ascii="Arial" w:hAnsi="Arial" w:cs="Arial"/>
          <w:b/>
          <w:sz w:val="22"/>
          <w:szCs w:val="22"/>
        </w:rPr>
        <w:br/>
      </w:r>
      <w:r w:rsidR="002E5D98" w:rsidRPr="002E5D98">
        <w:rPr>
          <w:rFonts w:ascii="Arial" w:hAnsi="Arial" w:cs="Arial"/>
          <w:b/>
          <w:sz w:val="22"/>
          <w:szCs w:val="22"/>
        </w:rPr>
        <w:t>ulicą Grudziądzką a linią kolejową w Toruniu</w:t>
      </w:r>
      <w:r w:rsidR="009E20D0">
        <w:rPr>
          <w:rFonts w:ascii="Arial" w:hAnsi="Arial" w:cs="Arial"/>
          <w:b/>
          <w:sz w:val="22"/>
          <w:szCs w:val="22"/>
        </w:rPr>
        <w:t xml:space="preserve">, </w:t>
      </w:r>
      <w:r w:rsidR="00A00DD4">
        <w:rPr>
          <w:rFonts w:ascii="Arial" w:hAnsi="Arial" w:cs="Arial"/>
          <w:b/>
          <w:sz w:val="22"/>
          <w:szCs w:val="22"/>
        </w:rPr>
        <w:br/>
      </w:r>
      <w:r w:rsidR="002E5D98" w:rsidRPr="002E5D98">
        <w:rPr>
          <w:rFonts w:ascii="Arial" w:hAnsi="Arial" w:cs="Arial"/>
          <w:b/>
          <w:sz w:val="22"/>
          <w:szCs w:val="22"/>
        </w:rPr>
        <w:t>wraz z prognozą oddziaływania na środowisko</w:t>
      </w:r>
    </w:p>
    <w:p w14:paraId="7246CBB8" w14:textId="6A8CFC5C" w:rsidR="00306657" w:rsidRPr="002E5D98" w:rsidRDefault="00306657" w:rsidP="0030665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E5D98">
        <w:rPr>
          <w:rFonts w:ascii="Arial" w:hAnsi="Arial" w:cs="Arial"/>
          <w:sz w:val="22"/>
          <w:szCs w:val="22"/>
        </w:rPr>
        <w:t>w dniach</w:t>
      </w:r>
      <w:r w:rsidRPr="002E5D98">
        <w:rPr>
          <w:rFonts w:ascii="Arial" w:hAnsi="Arial" w:cs="Arial"/>
          <w:b/>
          <w:bCs/>
          <w:sz w:val="22"/>
          <w:szCs w:val="22"/>
        </w:rPr>
        <w:t xml:space="preserve"> od </w:t>
      </w:r>
      <w:r w:rsidR="008D4A10">
        <w:rPr>
          <w:rFonts w:ascii="Arial" w:hAnsi="Arial" w:cs="Arial"/>
          <w:b/>
          <w:bCs/>
          <w:sz w:val="22"/>
          <w:szCs w:val="22"/>
        </w:rPr>
        <w:t>5</w:t>
      </w:r>
      <w:r w:rsidR="004257C4" w:rsidRPr="002E5D98">
        <w:rPr>
          <w:rFonts w:ascii="Arial" w:hAnsi="Arial" w:cs="Arial"/>
          <w:b/>
          <w:bCs/>
          <w:sz w:val="22"/>
          <w:szCs w:val="22"/>
        </w:rPr>
        <w:t>.</w:t>
      </w:r>
      <w:r w:rsidR="007C04B9" w:rsidRPr="002E5D98">
        <w:rPr>
          <w:rFonts w:ascii="Arial" w:hAnsi="Arial" w:cs="Arial"/>
          <w:b/>
          <w:bCs/>
          <w:sz w:val="22"/>
          <w:szCs w:val="22"/>
        </w:rPr>
        <w:t>1</w:t>
      </w:r>
      <w:r w:rsidR="008C700C" w:rsidRPr="002E5D98">
        <w:rPr>
          <w:rFonts w:ascii="Arial" w:hAnsi="Arial" w:cs="Arial"/>
          <w:b/>
          <w:bCs/>
          <w:sz w:val="22"/>
          <w:szCs w:val="22"/>
        </w:rPr>
        <w:t>2</w:t>
      </w:r>
      <w:r w:rsidRPr="002E5D98">
        <w:rPr>
          <w:rFonts w:ascii="Arial" w:hAnsi="Arial" w:cs="Arial"/>
          <w:b/>
          <w:bCs/>
          <w:sz w:val="22"/>
          <w:szCs w:val="22"/>
        </w:rPr>
        <w:t>.202</w:t>
      </w:r>
      <w:r w:rsidR="004257C4" w:rsidRPr="002E5D98">
        <w:rPr>
          <w:rFonts w:ascii="Arial" w:hAnsi="Arial" w:cs="Arial"/>
          <w:b/>
          <w:bCs/>
          <w:sz w:val="22"/>
          <w:szCs w:val="22"/>
        </w:rPr>
        <w:t>3</w:t>
      </w:r>
      <w:r w:rsidR="008C700C" w:rsidRPr="002E5D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5D98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8D4A10">
        <w:rPr>
          <w:rFonts w:ascii="Arial" w:hAnsi="Arial" w:cs="Arial"/>
          <w:b/>
          <w:bCs/>
          <w:sz w:val="22"/>
          <w:szCs w:val="22"/>
        </w:rPr>
        <w:t>5</w:t>
      </w:r>
      <w:r w:rsidR="0042291C" w:rsidRPr="002E5D98">
        <w:rPr>
          <w:rFonts w:ascii="Arial" w:hAnsi="Arial" w:cs="Arial"/>
          <w:b/>
          <w:bCs/>
          <w:sz w:val="22"/>
          <w:szCs w:val="22"/>
        </w:rPr>
        <w:t>.</w:t>
      </w:r>
      <w:r w:rsidR="004257C4" w:rsidRPr="002E5D98">
        <w:rPr>
          <w:rFonts w:ascii="Arial" w:hAnsi="Arial" w:cs="Arial"/>
          <w:b/>
          <w:bCs/>
          <w:sz w:val="22"/>
          <w:szCs w:val="22"/>
        </w:rPr>
        <w:t>0</w:t>
      </w:r>
      <w:r w:rsidR="007C04B9" w:rsidRPr="002E5D98">
        <w:rPr>
          <w:rFonts w:ascii="Arial" w:hAnsi="Arial" w:cs="Arial"/>
          <w:b/>
          <w:bCs/>
          <w:sz w:val="22"/>
          <w:szCs w:val="22"/>
        </w:rPr>
        <w:t>1</w:t>
      </w:r>
      <w:r w:rsidRPr="002E5D98">
        <w:rPr>
          <w:rFonts w:ascii="Arial" w:hAnsi="Arial" w:cs="Arial"/>
          <w:b/>
          <w:bCs/>
          <w:sz w:val="22"/>
          <w:szCs w:val="22"/>
        </w:rPr>
        <w:t>.202</w:t>
      </w:r>
      <w:r w:rsidR="007C04B9" w:rsidRPr="002E5D98">
        <w:rPr>
          <w:rFonts w:ascii="Arial" w:hAnsi="Arial" w:cs="Arial"/>
          <w:b/>
          <w:bCs/>
          <w:sz w:val="22"/>
          <w:szCs w:val="22"/>
        </w:rPr>
        <w:t>4</w:t>
      </w:r>
      <w:r w:rsidR="008C700C" w:rsidRPr="002E5D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5D98">
        <w:rPr>
          <w:rFonts w:ascii="Arial" w:hAnsi="Arial" w:cs="Arial"/>
          <w:b/>
          <w:bCs/>
          <w:sz w:val="22"/>
          <w:szCs w:val="22"/>
        </w:rPr>
        <w:t>r.</w:t>
      </w:r>
    </w:p>
    <w:p w14:paraId="21024490" w14:textId="77777777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 xml:space="preserve">w siedzibie Miejskiej Pracowni Urbanistycznej przy ul. Grudziądzkiej 126B (III p., pok. 317), od poniedziałku do piątku w godz. od 10.00 do 12.00 oraz na stronie internetowej Biuletynu Informacji Publicznej Urzędu Miasta Torunia: </w:t>
      </w:r>
      <w:hyperlink r:id="rId7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800CC9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8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800CC9">
        <w:rPr>
          <w:rFonts w:ascii="Arial" w:hAnsi="Arial" w:cs="Arial"/>
          <w:sz w:val="22"/>
          <w:szCs w:val="22"/>
        </w:rPr>
        <w:t>.</w:t>
      </w:r>
    </w:p>
    <w:p w14:paraId="6F0CFF62" w14:textId="6F92398E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Dyskusja publiczna nad przyjętymi w projekcie planu miejscowego rozwiązaniami odbędzie się w dniu 1</w:t>
      </w:r>
      <w:r w:rsidR="008F1C8C">
        <w:rPr>
          <w:rFonts w:ascii="Arial" w:hAnsi="Arial" w:cs="Arial"/>
          <w:sz w:val="22"/>
          <w:szCs w:val="22"/>
        </w:rPr>
        <w:t>9</w:t>
      </w:r>
      <w:r w:rsidRPr="00800CC9">
        <w:rPr>
          <w:rFonts w:ascii="Arial" w:hAnsi="Arial" w:cs="Arial"/>
          <w:sz w:val="22"/>
          <w:szCs w:val="22"/>
        </w:rPr>
        <w:t>.</w:t>
      </w:r>
      <w:r w:rsidR="00800CC9" w:rsidRPr="00800CC9">
        <w:rPr>
          <w:rFonts w:ascii="Arial" w:hAnsi="Arial" w:cs="Arial"/>
          <w:sz w:val="22"/>
          <w:szCs w:val="22"/>
        </w:rPr>
        <w:t>12</w:t>
      </w:r>
      <w:r w:rsidRPr="00800CC9">
        <w:rPr>
          <w:rFonts w:ascii="Arial" w:hAnsi="Arial" w:cs="Arial"/>
          <w:sz w:val="22"/>
          <w:szCs w:val="22"/>
        </w:rPr>
        <w:t>.202</w:t>
      </w:r>
      <w:r w:rsidR="00366755" w:rsidRPr="00800CC9">
        <w:rPr>
          <w:rFonts w:ascii="Arial" w:hAnsi="Arial" w:cs="Arial"/>
          <w:sz w:val="22"/>
          <w:szCs w:val="22"/>
        </w:rPr>
        <w:t>3</w:t>
      </w:r>
      <w:r w:rsidR="002E5D98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r. o godz. 16.00 w siedzibie Urzędu Miasta Torunia przy ul.</w:t>
      </w:r>
      <w:r w:rsidR="00521797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Grudziądzkiej 126B (parter, hall główny).</w:t>
      </w:r>
    </w:p>
    <w:p w14:paraId="60AE3FD8" w14:textId="77777777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17D43B61" w14:textId="77777777" w:rsidR="00306657" w:rsidRPr="00800CC9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7799895F" w:rsidR="00306657" w:rsidRPr="00800CC9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1. papierowej na adres: Miejska Pracownia Urbanistyczna w Toruniu, ul.</w:t>
      </w:r>
      <w:r w:rsidR="00521797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Grudziądzka 126B, 87-100 Toruń;</w:t>
      </w:r>
    </w:p>
    <w:p w14:paraId="6C315A1A" w14:textId="77777777" w:rsidR="00306657" w:rsidRPr="00800CC9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9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800CC9">
        <w:rPr>
          <w:rFonts w:ascii="Arial" w:hAnsi="Arial" w:cs="Arial"/>
          <w:sz w:val="22"/>
          <w:szCs w:val="22"/>
        </w:rPr>
        <w:t xml:space="preserve">  lub za pomocą platformy </w:t>
      </w:r>
      <w:proofErr w:type="spellStart"/>
      <w:r w:rsidRPr="00800CC9">
        <w:rPr>
          <w:rFonts w:ascii="Arial" w:hAnsi="Arial" w:cs="Arial"/>
          <w:sz w:val="22"/>
          <w:szCs w:val="22"/>
        </w:rPr>
        <w:t>ePUAP</w:t>
      </w:r>
      <w:proofErr w:type="spellEnd"/>
      <w:r w:rsidRPr="00800CC9">
        <w:rPr>
          <w:rFonts w:ascii="Arial" w:hAnsi="Arial" w:cs="Arial"/>
          <w:sz w:val="22"/>
          <w:szCs w:val="22"/>
        </w:rPr>
        <w:t>,</w:t>
      </w:r>
    </w:p>
    <w:p w14:paraId="3C5A92ED" w14:textId="69ED97AE" w:rsidR="00306657" w:rsidRPr="00800CC9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z podaniem imienia i nazwiska albo nazwy oraz adresu zamieszkania albo siedziby, oznaczenia nieruchomości, której uwaga dotyczy, w nieprzekraczalnym terminie</w:t>
      </w:r>
      <w:r w:rsidRPr="00800CC9">
        <w:rPr>
          <w:rFonts w:ascii="Arial" w:hAnsi="Arial" w:cs="Arial"/>
          <w:sz w:val="22"/>
          <w:szCs w:val="22"/>
        </w:rPr>
        <w:br/>
        <w:t xml:space="preserve">do dnia </w:t>
      </w:r>
      <w:r w:rsidR="00C5685B" w:rsidRPr="00800CC9">
        <w:rPr>
          <w:rFonts w:ascii="Arial" w:hAnsi="Arial" w:cs="Arial"/>
          <w:b/>
          <w:bCs/>
          <w:sz w:val="22"/>
          <w:szCs w:val="22"/>
        </w:rPr>
        <w:t>1</w:t>
      </w:r>
      <w:r w:rsidR="008D4A10">
        <w:rPr>
          <w:rFonts w:ascii="Arial" w:hAnsi="Arial" w:cs="Arial"/>
          <w:b/>
          <w:bCs/>
          <w:sz w:val="22"/>
          <w:szCs w:val="22"/>
        </w:rPr>
        <w:t>9</w:t>
      </w:r>
      <w:r w:rsidRPr="00800CC9">
        <w:rPr>
          <w:rFonts w:ascii="Arial" w:hAnsi="Arial" w:cs="Arial"/>
          <w:b/>
          <w:bCs/>
          <w:sz w:val="22"/>
          <w:szCs w:val="22"/>
        </w:rPr>
        <w:t>.0</w:t>
      </w:r>
      <w:r w:rsidR="00800CC9" w:rsidRPr="00800CC9">
        <w:rPr>
          <w:rFonts w:ascii="Arial" w:hAnsi="Arial" w:cs="Arial"/>
          <w:b/>
          <w:bCs/>
          <w:sz w:val="22"/>
          <w:szCs w:val="22"/>
        </w:rPr>
        <w:t>1</w:t>
      </w:r>
      <w:r w:rsidRPr="00800CC9">
        <w:rPr>
          <w:rFonts w:ascii="Arial" w:hAnsi="Arial" w:cs="Arial"/>
          <w:b/>
          <w:bCs/>
          <w:sz w:val="22"/>
          <w:szCs w:val="22"/>
        </w:rPr>
        <w:t>.202</w:t>
      </w:r>
      <w:r w:rsidR="008F1C8C">
        <w:rPr>
          <w:rFonts w:ascii="Arial" w:hAnsi="Arial" w:cs="Arial"/>
          <w:b/>
          <w:bCs/>
          <w:sz w:val="22"/>
          <w:szCs w:val="22"/>
        </w:rPr>
        <w:t>4</w:t>
      </w:r>
      <w:r w:rsidRPr="00800CC9">
        <w:rPr>
          <w:rFonts w:ascii="Arial" w:hAnsi="Arial" w:cs="Arial"/>
          <w:b/>
          <w:bCs/>
          <w:sz w:val="22"/>
          <w:szCs w:val="22"/>
        </w:rPr>
        <w:t> r.</w:t>
      </w:r>
    </w:p>
    <w:p w14:paraId="4DC7A796" w14:textId="77777777" w:rsidR="0019128D" w:rsidRPr="00800CC9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0CFBC518" w14:textId="77777777" w:rsidR="00E30328" w:rsidRPr="00800CC9" w:rsidRDefault="00E30328" w:rsidP="006E6062">
      <w:pPr>
        <w:ind w:left="5670"/>
        <w:rPr>
          <w:rFonts w:ascii="Arial" w:hAnsi="Arial"/>
          <w:sz w:val="22"/>
          <w:szCs w:val="22"/>
        </w:rPr>
      </w:pPr>
      <w:r w:rsidRPr="00800CC9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800CC9" w:rsidRDefault="00E30328" w:rsidP="006E6062">
      <w:pPr>
        <w:ind w:left="5670"/>
        <w:rPr>
          <w:rFonts w:ascii="Arial" w:hAnsi="Arial"/>
          <w:sz w:val="22"/>
          <w:szCs w:val="22"/>
        </w:rPr>
      </w:pPr>
      <w:r w:rsidRPr="00800CC9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800CC9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618BDADC" w:rsidR="0038361E" w:rsidRPr="00800CC9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4D582567" w14:textId="499FC772" w:rsidR="00366755" w:rsidRPr="00800CC9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11B330E4" w14:textId="77777777" w:rsidR="00366755" w:rsidRPr="00800CC9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800CC9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800CC9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800CC9">
        <w:rPr>
          <w:rFonts w:ascii="Arial" w:hAnsi="Arial" w:cs="Arial"/>
          <w:sz w:val="14"/>
          <w:szCs w:val="14"/>
        </w:rPr>
        <w:br/>
      </w:r>
      <w:r w:rsidRPr="00800CC9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10" w:history="1">
        <w:r w:rsidRPr="00800CC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00CC9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800CC9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800CC9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3E39" w14:textId="77777777" w:rsidR="00F70F11" w:rsidRDefault="00F70F11" w:rsidP="007C04B9">
      <w:r>
        <w:separator/>
      </w:r>
    </w:p>
  </w:endnote>
  <w:endnote w:type="continuationSeparator" w:id="0">
    <w:p w14:paraId="67EA8B2B" w14:textId="77777777" w:rsidR="00F70F11" w:rsidRDefault="00F70F11" w:rsidP="007C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9AF3" w14:textId="77777777" w:rsidR="00F70F11" w:rsidRDefault="00F70F11" w:rsidP="007C04B9">
      <w:r>
        <w:separator/>
      </w:r>
    </w:p>
  </w:footnote>
  <w:footnote w:type="continuationSeparator" w:id="0">
    <w:p w14:paraId="1CF85634" w14:textId="77777777" w:rsidR="00F70F11" w:rsidRDefault="00F70F11" w:rsidP="007C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243750"/>
    <w:rsid w:val="00295969"/>
    <w:rsid w:val="002B3DB7"/>
    <w:rsid w:val="002E5D98"/>
    <w:rsid w:val="0030242B"/>
    <w:rsid w:val="00306657"/>
    <w:rsid w:val="00313987"/>
    <w:rsid w:val="00314F5B"/>
    <w:rsid w:val="00320B6E"/>
    <w:rsid w:val="0033642C"/>
    <w:rsid w:val="0034041D"/>
    <w:rsid w:val="00343AE4"/>
    <w:rsid w:val="0035185E"/>
    <w:rsid w:val="00362A32"/>
    <w:rsid w:val="00366755"/>
    <w:rsid w:val="0038361E"/>
    <w:rsid w:val="003B35F0"/>
    <w:rsid w:val="003C138E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C41E2"/>
    <w:rsid w:val="00516FDA"/>
    <w:rsid w:val="00521797"/>
    <w:rsid w:val="00536D88"/>
    <w:rsid w:val="00550592"/>
    <w:rsid w:val="005C3751"/>
    <w:rsid w:val="005D277D"/>
    <w:rsid w:val="005E4D8D"/>
    <w:rsid w:val="0064596C"/>
    <w:rsid w:val="0067425E"/>
    <w:rsid w:val="006B0911"/>
    <w:rsid w:val="006B7AE1"/>
    <w:rsid w:val="006C7002"/>
    <w:rsid w:val="006E6062"/>
    <w:rsid w:val="00746777"/>
    <w:rsid w:val="00791F25"/>
    <w:rsid w:val="007971C4"/>
    <w:rsid w:val="007C04B9"/>
    <w:rsid w:val="007D4E23"/>
    <w:rsid w:val="00800CC9"/>
    <w:rsid w:val="008208DB"/>
    <w:rsid w:val="00842257"/>
    <w:rsid w:val="00862355"/>
    <w:rsid w:val="00863DB1"/>
    <w:rsid w:val="00865433"/>
    <w:rsid w:val="00872B70"/>
    <w:rsid w:val="008C700C"/>
    <w:rsid w:val="008D4A10"/>
    <w:rsid w:val="008F1C8C"/>
    <w:rsid w:val="008F6DE7"/>
    <w:rsid w:val="00923F9E"/>
    <w:rsid w:val="009A2EB1"/>
    <w:rsid w:val="009A58F3"/>
    <w:rsid w:val="009E20D0"/>
    <w:rsid w:val="009E3842"/>
    <w:rsid w:val="00A00DD4"/>
    <w:rsid w:val="00A0159C"/>
    <w:rsid w:val="00A66012"/>
    <w:rsid w:val="00A92678"/>
    <w:rsid w:val="00A92A0A"/>
    <w:rsid w:val="00AC361E"/>
    <w:rsid w:val="00B40C0D"/>
    <w:rsid w:val="00B500EE"/>
    <w:rsid w:val="00B5482F"/>
    <w:rsid w:val="00B55FB7"/>
    <w:rsid w:val="00B7612C"/>
    <w:rsid w:val="00B94381"/>
    <w:rsid w:val="00BC2D8E"/>
    <w:rsid w:val="00BC3033"/>
    <w:rsid w:val="00BC5464"/>
    <w:rsid w:val="00BE16FB"/>
    <w:rsid w:val="00BF46B7"/>
    <w:rsid w:val="00C5685B"/>
    <w:rsid w:val="00C62151"/>
    <w:rsid w:val="00D00995"/>
    <w:rsid w:val="00D14CF5"/>
    <w:rsid w:val="00D16E50"/>
    <w:rsid w:val="00D24656"/>
    <w:rsid w:val="00D2466F"/>
    <w:rsid w:val="00D9198C"/>
    <w:rsid w:val="00DA41EF"/>
    <w:rsid w:val="00DB0C73"/>
    <w:rsid w:val="00DC31CF"/>
    <w:rsid w:val="00DD4B3D"/>
    <w:rsid w:val="00DE2BB5"/>
    <w:rsid w:val="00E0247A"/>
    <w:rsid w:val="00E30328"/>
    <w:rsid w:val="00EB2774"/>
    <w:rsid w:val="00EC2AED"/>
    <w:rsid w:val="00EF78B9"/>
    <w:rsid w:val="00F53F05"/>
    <w:rsid w:val="00F70F11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  <w:style w:type="paragraph" w:customStyle="1" w:styleId="Standard">
    <w:name w:val="Standard"/>
    <w:rsid w:val="007C04B9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pu-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u@mpu-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2023-11-22T11:17:00Z</cp:lastPrinted>
  <dcterms:created xsi:type="dcterms:W3CDTF">2023-11-27T13:08:00Z</dcterms:created>
  <dcterms:modified xsi:type="dcterms:W3CDTF">2023-11-27T13:08:00Z</dcterms:modified>
</cp:coreProperties>
</file>