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2168" w14:textId="4BA5B1D5" w:rsidR="00ED2B2F" w:rsidRPr="00ED2B2F" w:rsidRDefault="00ED2B2F" w:rsidP="00ED2B2F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D2B2F">
        <w:rPr>
          <w:rFonts w:ascii="Times New Roman" w:hAnsi="Times New Roman" w:cs="Times New Roman"/>
          <w:sz w:val="24"/>
          <w:szCs w:val="24"/>
        </w:rPr>
        <w:tab/>
      </w:r>
      <w:r w:rsidRPr="00ED2B2F">
        <w:rPr>
          <w:rFonts w:ascii="Times New Roman" w:hAnsi="Times New Roman" w:cs="Times New Roman"/>
          <w:sz w:val="24"/>
          <w:szCs w:val="24"/>
        </w:rPr>
        <w:tab/>
        <w:t>Toruń,</w:t>
      </w:r>
      <w:r w:rsidR="00EC7561">
        <w:rPr>
          <w:rFonts w:ascii="Times New Roman" w:hAnsi="Times New Roman" w:cs="Times New Roman"/>
          <w:sz w:val="24"/>
          <w:szCs w:val="24"/>
        </w:rPr>
        <w:t xml:space="preserve"> 23</w:t>
      </w:r>
      <w:r w:rsidRPr="00ED2B2F">
        <w:rPr>
          <w:rFonts w:ascii="Times New Roman" w:hAnsi="Times New Roman" w:cs="Times New Roman"/>
          <w:sz w:val="24"/>
          <w:szCs w:val="24"/>
        </w:rPr>
        <w:t>.11.2023 r.</w:t>
      </w:r>
    </w:p>
    <w:p w14:paraId="11870936" w14:textId="5CD51AC9" w:rsidR="00ED2B2F" w:rsidRPr="00ED2B2F" w:rsidRDefault="00ED2B2F" w:rsidP="00ED2B2F">
      <w:pPr>
        <w:rPr>
          <w:rFonts w:ascii="Times New Roman" w:hAnsi="Times New Roman" w:cs="Times New Roman"/>
          <w:sz w:val="24"/>
          <w:szCs w:val="24"/>
        </w:rPr>
      </w:pPr>
      <w:r w:rsidRPr="00ED2B2F">
        <w:rPr>
          <w:rFonts w:ascii="Times New Roman" w:hAnsi="Times New Roman" w:cs="Times New Roman"/>
          <w:sz w:val="24"/>
          <w:szCs w:val="24"/>
        </w:rPr>
        <w:t>WZiPS.271.</w:t>
      </w:r>
      <w:r w:rsidR="00EC7561">
        <w:rPr>
          <w:rFonts w:ascii="Times New Roman" w:hAnsi="Times New Roman" w:cs="Times New Roman"/>
          <w:sz w:val="24"/>
          <w:szCs w:val="24"/>
        </w:rPr>
        <w:t>5</w:t>
      </w:r>
      <w:r w:rsidRPr="00ED2B2F">
        <w:rPr>
          <w:rFonts w:ascii="Times New Roman" w:hAnsi="Times New Roman" w:cs="Times New Roman"/>
          <w:sz w:val="24"/>
          <w:szCs w:val="24"/>
        </w:rPr>
        <w:t>.2023</w:t>
      </w:r>
    </w:p>
    <w:p w14:paraId="2354AC08" w14:textId="2D25785B" w:rsidR="00AC7A97" w:rsidRPr="00AC7A97" w:rsidRDefault="00AC7A97" w:rsidP="00ED2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14:paraId="1942BE39" w14:textId="2395EFA8" w:rsidR="00AC7A97" w:rsidRPr="00AC7A97" w:rsidRDefault="00AC7A97" w:rsidP="00ED2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świadczenie usługi polegającej na stwierdzeniu zgonu </w:t>
      </w:r>
      <w:r w:rsidR="00ED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A97">
        <w:rPr>
          <w:rFonts w:ascii="Times New Roman" w:hAnsi="Times New Roman" w:cs="Times New Roman"/>
          <w:b/>
          <w:sz w:val="24"/>
          <w:szCs w:val="24"/>
        </w:rPr>
        <w:t>i jego przyczyny u osoby zmarłej w miejscu publicznym lub niepublicznym na terenie Gminy Miasta Toruń</w:t>
      </w:r>
    </w:p>
    <w:p w14:paraId="75EBF968" w14:textId="3526F237" w:rsidR="00AC7A97" w:rsidRPr="00ED2B2F" w:rsidRDefault="00AC7A97" w:rsidP="00ED2B2F">
      <w:pPr>
        <w:pStyle w:val="Default"/>
        <w:spacing w:line="276" w:lineRule="auto"/>
        <w:ind w:firstLine="426"/>
        <w:jc w:val="both"/>
        <w:rPr>
          <w:rFonts w:eastAsia="Tw Cen MT"/>
          <w:color w:val="auto"/>
          <w:lang w:val="pl-PL" w:eastAsia="en-US"/>
        </w:rPr>
      </w:pPr>
      <w:r w:rsidRPr="002E1785">
        <w:rPr>
          <w:rFonts w:eastAsia="Calibri"/>
          <w:color w:val="auto"/>
          <w:lang w:val="pl-PL" w:eastAsia="en-US"/>
        </w:rPr>
        <w:t xml:space="preserve">Postępowanie prowadzone na podstawie zarządzenia Nr 247 Prezydenta Miasta Torunia </w:t>
      </w:r>
      <w:r w:rsidRPr="002E1785">
        <w:rPr>
          <w:rFonts w:eastAsia="Calibri"/>
          <w:color w:val="auto"/>
          <w:lang w:val="pl-PL" w:eastAsia="en-US"/>
        </w:rPr>
        <w:br/>
        <w:t>z dnia 22.09.2021 r. w sprawie zasad udzielania zamówień publicznych w Urzędzie Miasta Torunia, art. 11 ust</w:t>
      </w:r>
      <w:r w:rsidRPr="002E1785">
        <w:rPr>
          <w:rFonts w:eastAsia="Tw Cen MT"/>
          <w:color w:val="auto"/>
          <w:lang w:val="pl-PL" w:eastAsia="en-US"/>
        </w:rPr>
        <w:t xml:space="preserve">. 2 ustawy z dnia 31 stycznia 1959 r. o cmentarzach i chowaniu zmarłych (tj. Dz. U. z 2023 r., poz. 887) oraz </w:t>
      </w:r>
      <w:r w:rsidRPr="002E1785">
        <w:rPr>
          <w:color w:val="auto"/>
          <w:shd w:val="clear" w:color="auto" w:fill="FFFFFF"/>
        </w:rPr>
        <w:t xml:space="preserve">§ 3 </w:t>
      </w:r>
      <w:proofErr w:type="spellStart"/>
      <w:r w:rsidRPr="002E1785">
        <w:rPr>
          <w:color w:val="auto"/>
          <w:shd w:val="clear" w:color="auto" w:fill="FFFFFF"/>
        </w:rPr>
        <w:t>rozporządzenia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proofErr w:type="spellStart"/>
      <w:r w:rsidRPr="002E1785">
        <w:rPr>
          <w:color w:val="auto"/>
          <w:shd w:val="clear" w:color="auto" w:fill="FFFFFF"/>
        </w:rPr>
        <w:t>Ministra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proofErr w:type="spellStart"/>
      <w:r w:rsidRPr="002E1785">
        <w:rPr>
          <w:color w:val="auto"/>
          <w:shd w:val="clear" w:color="auto" w:fill="FFFFFF"/>
        </w:rPr>
        <w:t>Zdrowia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i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proofErr w:type="spellStart"/>
      <w:r w:rsidRPr="002E1785">
        <w:rPr>
          <w:color w:val="auto"/>
          <w:shd w:val="clear" w:color="auto" w:fill="FFFFFF"/>
        </w:rPr>
        <w:t>Opieki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proofErr w:type="spellStart"/>
      <w:r w:rsidRPr="002E1785">
        <w:rPr>
          <w:color w:val="auto"/>
          <w:shd w:val="clear" w:color="auto" w:fill="FFFFFF"/>
        </w:rPr>
        <w:t>Społecznej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br/>
      </w:r>
      <w:r w:rsidRPr="002E1785">
        <w:rPr>
          <w:color w:val="auto"/>
          <w:shd w:val="clear" w:color="auto" w:fill="FFFFFF"/>
        </w:rPr>
        <w:t xml:space="preserve">z </w:t>
      </w:r>
      <w:proofErr w:type="spellStart"/>
      <w:r w:rsidRPr="002E1785">
        <w:rPr>
          <w:color w:val="auto"/>
          <w:shd w:val="clear" w:color="auto" w:fill="FFFFFF"/>
        </w:rPr>
        <w:t>dnia</w:t>
      </w:r>
      <w:proofErr w:type="spellEnd"/>
      <w:r w:rsidRPr="002E1785">
        <w:rPr>
          <w:color w:val="auto"/>
          <w:shd w:val="clear" w:color="auto" w:fill="FFFFFF"/>
        </w:rPr>
        <w:t xml:space="preserve"> 3 </w:t>
      </w:r>
      <w:proofErr w:type="spellStart"/>
      <w:r w:rsidRPr="002E1785">
        <w:rPr>
          <w:color w:val="auto"/>
          <w:shd w:val="clear" w:color="auto" w:fill="FFFFFF"/>
        </w:rPr>
        <w:t>sierpnia</w:t>
      </w:r>
      <w:proofErr w:type="spellEnd"/>
      <w:r w:rsidRPr="002E1785">
        <w:rPr>
          <w:color w:val="auto"/>
          <w:shd w:val="clear" w:color="auto" w:fill="FFFFFF"/>
        </w:rPr>
        <w:t xml:space="preserve"> 1961 r. w </w:t>
      </w:r>
      <w:proofErr w:type="spellStart"/>
      <w:r w:rsidRPr="002E1785">
        <w:rPr>
          <w:color w:val="auto"/>
          <w:shd w:val="clear" w:color="auto" w:fill="FFFFFF"/>
        </w:rPr>
        <w:t>sprawie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proofErr w:type="spellStart"/>
      <w:r w:rsidRPr="002E1785">
        <w:rPr>
          <w:color w:val="auto"/>
          <w:shd w:val="clear" w:color="auto" w:fill="FFFFFF"/>
        </w:rPr>
        <w:t>stwierdzenia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proofErr w:type="spellStart"/>
      <w:r w:rsidRPr="002E1785">
        <w:rPr>
          <w:color w:val="auto"/>
          <w:shd w:val="clear" w:color="auto" w:fill="FFFFFF"/>
        </w:rPr>
        <w:t>zgonu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proofErr w:type="spellStart"/>
      <w:r w:rsidRPr="002E1785">
        <w:rPr>
          <w:color w:val="auto"/>
          <w:shd w:val="clear" w:color="auto" w:fill="FFFFFF"/>
        </w:rPr>
        <w:t>i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proofErr w:type="spellStart"/>
      <w:r w:rsidRPr="002E1785">
        <w:rPr>
          <w:color w:val="auto"/>
          <w:shd w:val="clear" w:color="auto" w:fill="FFFFFF"/>
        </w:rPr>
        <w:t>jego</w:t>
      </w:r>
      <w:proofErr w:type="spellEnd"/>
      <w:r w:rsidRPr="002E1785">
        <w:rPr>
          <w:color w:val="auto"/>
          <w:shd w:val="clear" w:color="auto" w:fill="FFFFFF"/>
        </w:rPr>
        <w:t xml:space="preserve"> </w:t>
      </w:r>
      <w:proofErr w:type="spellStart"/>
      <w:r w:rsidRPr="002E1785">
        <w:rPr>
          <w:color w:val="auto"/>
          <w:shd w:val="clear" w:color="auto" w:fill="FFFFFF"/>
        </w:rPr>
        <w:t>przyczyny</w:t>
      </w:r>
      <w:proofErr w:type="spellEnd"/>
      <w:r w:rsidRPr="002E1785">
        <w:rPr>
          <w:color w:val="auto"/>
          <w:shd w:val="clear" w:color="auto" w:fill="FFFFFF"/>
        </w:rPr>
        <w:t xml:space="preserve"> (Dz. U. z 1961 r. </w:t>
      </w:r>
      <w:r>
        <w:rPr>
          <w:color w:val="auto"/>
          <w:shd w:val="clear" w:color="auto" w:fill="FFFFFF"/>
        </w:rPr>
        <w:br/>
      </w:r>
      <w:r w:rsidRPr="002E1785">
        <w:rPr>
          <w:color w:val="auto"/>
          <w:shd w:val="clear" w:color="auto" w:fill="FFFFFF"/>
        </w:rPr>
        <w:t xml:space="preserve">Nr 39, </w:t>
      </w:r>
      <w:proofErr w:type="spellStart"/>
      <w:r w:rsidRPr="002E1785">
        <w:rPr>
          <w:color w:val="auto"/>
          <w:shd w:val="clear" w:color="auto" w:fill="FFFFFF"/>
        </w:rPr>
        <w:t>poz</w:t>
      </w:r>
      <w:proofErr w:type="spellEnd"/>
      <w:r w:rsidRPr="002E1785">
        <w:rPr>
          <w:color w:val="auto"/>
          <w:shd w:val="clear" w:color="auto" w:fill="FFFFFF"/>
        </w:rPr>
        <w:t>. 202).</w:t>
      </w:r>
      <w:r w:rsidRPr="00AC7A97">
        <w:rPr>
          <w:rFonts w:eastAsia="Times New Roman"/>
          <w:lang w:eastAsia="pl-PL"/>
        </w:rPr>
        <w:t> </w:t>
      </w:r>
    </w:p>
    <w:p w14:paraId="0E53C971" w14:textId="431B8C19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Zdrowia i Polityki Społecznej Urzędu Miasta Torunia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złożenia pisemnych ofert na realizację zadania, polegającego na  świadczenie usługi polegającej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stwierdzeniu zgonu </w:t>
      </w:r>
      <w:r w:rsidRPr="00AC7A97">
        <w:rPr>
          <w:rFonts w:ascii="Times New Roman" w:hAnsi="Times New Roman" w:cs="Times New Roman"/>
          <w:sz w:val="24"/>
          <w:szCs w:val="24"/>
        </w:rPr>
        <w:t>i jego przyczyny u osoby zmarłej w miejscu publicznym lub niepublicznym na terenie Gminy Miasta Toruń</w:t>
      </w:r>
      <w:r w:rsidR="00ED2B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3A0C9" w14:textId="494D37CA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i 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 zamówienia</w:t>
      </w:r>
    </w:p>
    <w:p w14:paraId="76BD6396" w14:textId="034CE94C" w:rsidR="00AC7A97" w:rsidRPr="00AC7A97" w:rsidRDefault="00AC7A97" w:rsidP="00ED2B2F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A97">
        <w:rPr>
          <w:rFonts w:ascii="Times New Roman" w:hAnsi="Times New Roman" w:cs="Times New Roman"/>
          <w:sz w:val="24"/>
          <w:szCs w:val="24"/>
        </w:rPr>
        <w:t xml:space="preserve">Celem zamówienia będzie wykonanie usługi polegającej na stwierdzeniu zgonu i jego przyczyny u osoby zmarłej w miejscu publicznym lub niepublicznym na terenie Gminy Miasta Toruń z dojazdem nieprzekraczającym czasu dwóch godzin od momentu wezwania </w:t>
      </w:r>
      <w:r w:rsidRPr="00AC7A97">
        <w:rPr>
          <w:rFonts w:ascii="Times New Roman" w:hAnsi="Times New Roman" w:cs="Times New Roman"/>
          <w:bCs/>
          <w:sz w:val="24"/>
          <w:szCs w:val="24"/>
        </w:rPr>
        <w:t>zgodnie z obowiązującymi przepisami prawa i wytycznymi.</w:t>
      </w:r>
      <w:r w:rsidRPr="00AC7A97">
        <w:rPr>
          <w:rFonts w:ascii="Times New Roman" w:hAnsi="Times New Roman" w:cs="Times New Roman"/>
          <w:sz w:val="24"/>
          <w:szCs w:val="24"/>
        </w:rPr>
        <w:t xml:space="preserve"> </w:t>
      </w:r>
      <w:r w:rsidRPr="00AC7A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5AA2628F" w14:textId="77777777" w:rsidR="00AC7A97" w:rsidRPr="00AC7A97" w:rsidRDefault="00AC7A97" w:rsidP="00ED2B2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7">
        <w:rPr>
          <w:rFonts w:ascii="Times New Roman" w:hAnsi="Times New Roman" w:cs="Times New Roman"/>
          <w:sz w:val="24"/>
          <w:szCs w:val="24"/>
        </w:rPr>
        <w:t>Przedmiotem zamówienia jest usługa polegająca na:</w:t>
      </w:r>
    </w:p>
    <w:p w14:paraId="22ABE589" w14:textId="77777777" w:rsidR="00AC7A97" w:rsidRPr="00AC7A97" w:rsidRDefault="00AC7A97" w:rsidP="00ED2B2F">
      <w:pPr>
        <w:numPr>
          <w:ilvl w:val="1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7">
        <w:rPr>
          <w:rFonts w:ascii="Times New Roman" w:hAnsi="Times New Roman" w:cs="Times New Roman"/>
          <w:sz w:val="24"/>
          <w:szCs w:val="24"/>
        </w:rPr>
        <w:t>stwierdzeniu zgonu lub</w:t>
      </w:r>
    </w:p>
    <w:p w14:paraId="37918D97" w14:textId="77777777" w:rsidR="00AC7A97" w:rsidRPr="00AC7A97" w:rsidRDefault="00AC7A97" w:rsidP="00ED2B2F">
      <w:pPr>
        <w:numPr>
          <w:ilvl w:val="1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7">
        <w:rPr>
          <w:rFonts w:ascii="Times New Roman" w:hAnsi="Times New Roman" w:cs="Times New Roman"/>
          <w:sz w:val="24"/>
          <w:szCs w:val="24"/>
        </w:rPr>
        <w:t xml:space="preserve">stwierdzeniu zgonu i ustaleniu jego przyczyn  </w:t>
      </w:r>
    </w:p>
    <w:p w14:paraId="02541EB0" w14:textId="389EBA70" w:rsidR="00AC7A97" w:rsidRPr="00AC7A97" w:rsidRDefault="00AC7A97" w:rsidP="00ED2B2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7">
        <w:rPr>
          <w:rFonts w:ascii="Times New Roman" w:hAnsi="Times New Roman" w:cs="Times New Roman"/>
          <w:sz w:val="24"/>
          <w:szCs w:val="24"/>
        </w:rPr>
        <w:t xml:space="preserve">oraz wystawieniu karty zgonu, w sytuacjach, o których mowa w art. 11 ust. 2  ustawy </w:t>
      </w:r>
      <w:r w:rsidRPr="00AC7A97">
        <w:rPr>
          <w:rFonts w:ascii="Times New Roman" w:hAnsi="Times New Roman" w:cs="Times New Roman"/>
          <w:sz w:val="24"/>
          <w:szCs w:val="24"/>
        </w:rPr>
        <w:br/>
        <w:t>z dnia 31 stycznia 1959 r. o cmentarzach i chowaniu zmarłych (</w:t>
      </w:r>
      <w:proofErr w:type="spellStart"/>
      <w:r w:rsidRPr="00AC7A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C7A97">
        <w:rPr>
          <w:rFonts w:ascii="Times New Roman" w:hAnsi="Times New Roman" w:cs="Times New Roman"/>
          <w:sz w:val="24"/>
          <w:szCs w:val="24"/>
        </w:rPr>
        <w:t>. Dz. U. z 2023 r., poz. 887) zgodnie z rozporządzeniem Ministra Zdrowia i Opieki Społecznej z dnia 3 sierpnia 1961 r. w sprawie stwierdzenia zgonu i jego przyczyn (Dz. U. z 1961 r. Nr 39, poz. 202).</w:t>
      </w:r>
    </w:p>
    <w:p w14:paraId="7C76A8A5" w14:textId="2A9E0C62" w:rsidR="00ED2B2F" w:rsidRPr="00ED2B2F" w:rsidRDefault="00AC7A97" w:rsidP="00ED2B2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7">
        <w:rPr>
          <w:rFonts w:ascii="Times New Roman" w:hAnsi="Times New Roman" w:cs="Times New Roman"/>
          <w:sz w:val="24"/>
          <w:szCs w:val="24"/>
        </w:rPr>
        <w:t xml:space="preserve">Usługa, dotyczy wyłącznie sytuacji, kiedy do stwierdzenia zgonu, wystawienia aktu zgonu i ustalenia jego przyczyny nie są zobowiązane osoby wymienione w ustawie </w:t>
      </w:r>
      <w:r w:rsidRPr="00AC7A97">
        <w:rPr>
          <w:rFonts w:ascii="Times New Roman" w:hAnsi="Times New Roman" w:cs="Times New Roman"/>
          <w:sz w:val="24"/>
          <w:szCs w:val="24"/>
        </w:rPr>
        <w:br/>
        <w:t>i rozporządzeniu, o których mowa w pkt l.</w:t>
      </w:r>
    </w:p>
    <w:p w14:paraId="00EE8D94" w14:textId="195B2F46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arunki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udziału w postępowaniu</w:t>
      </w:r>
    </w:p>
    <w:p w14:paraId="5F9E1341" w14:textId="77777777" w:rsidR="00AC7A97" w:rsidRPr="00AC7A97" w:rsidRDefault="00AC7A97" w:rsidP="00ED2B2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7">
        <w:rPr>
          <w:rFonts w:ascii="Times New Roman" w:eastAsia="Calibri" w:hAnsi="Times New Roman" w:cs="Times New Roman"/>
          <w:sz w:val="24"/>
          <w:szCs w:val="24"/>
        </w:rPr>
        <w:t xml:space="preserve">Realizacja usługi następuje w przypadku gdy funkcjonariusz Komendy Miejskiej Policji w Toruniu będący na miejscu zdarzenia, w którym znajdują się zwłoki </w:t>
      </w:r>
      <w:r w:rsidRPr="00AC7A97">
        <w:rPr>
          <w:rFonts w:ascii="Times New Roman" w:eastAsia="Calibri" w:hAnsi="Times New Roman" w:cs="Times New Roman"/>
          <w:sz w:val="24"/>
          <w:szCs w:val="24"/>
        </w:rPr>
        <w:br/>
        <w:t xml:space="preserve">lub podejmie informację o potrzebie stwierdzenia zgonu i nie będzie mógł ustalić lekarza podstawowej opieki zdrowotnej sprawującego opiekę medyczną nad zmarłym </w:t>
      </w:r>
      <w:r w:rsidRPr="00AC7A97">
        <w:rPr>
          <w:rFonts w:ascii="Times New Roman" w:eastAsia="Calibri" w:hAnsi="Times New Roman" w:cs="Times New Roman"/>
          <w:sz w:val="24"/>
          <w:szCs w:val="24"/>
        </w:rPr>
        <w:lastRenderedPageBreak/>
        <w:t>lub lekarza leczącego chorego w ostatniej chorobie, odpowiadającego za stwierdzenie zgonu (zgodnie z powszechnie obowiązującymi przepisami prawa),</w:t>
      </w:r>
    </w:p>
    <w:p w14:paraId="4E55838C" w14:textId="77777777" w:rsidR="00AC7A97" w:rsidRPr="00AC7A97" w:rsidRDefault="00AC7A97" w:rsidP="00ED2B2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7">
        <w:rPr>
          <w:rFonts w:ascii="Times New Roman" w:eastAsia="Calibri" w:hAnsi="Times New Roman" w:cs="Times New Roman"/>
          <w:sz w:val="24"/>
          <w:szCs w:val="24"/>
        </w:rPr>
        <w:t xml:space="preserve">Na uzasadnione telefoniczne wezwanie funkcjonariusza Komendy Miejskiej Policji </w:t>
      </w:r>
      <w:r w:rsidRPr="00AC7A97">
        <w:rPr>
          <w:rFonts w:ascii="Times New Roman" w:eastAsia="Calibri" w:hAnsi="Times New Roman" w:cs="Times New Roman"/>
          <w:sz w:val="24"/>
          <w:szCs w:val="24"/>
        </w:rPr>
        <w:br/>
        <w:t xml:space="preserve">w Toruniu usługa realizowana będzie w czasie nie dłuższym niż dwóch godzin </w:t>
      </w:r>
      <w:r w:rsidRPr="00AC7A97">
        <w:rPr>
          <w:rFonts w:ascii="Times New Roman" w:eastAsia="Calibri" w:hAnsi="Times New Roman" w:cs="Times New Roman"/>
          <w:sz w:val="24"/>
          <w:szCs w:val="24"/>
        </w:rPr>
        <w:br/>
        <w:t>od powiadomienia.</w:t>
      </w:r>
    </w:p>
    <w:p w14:paraId="41A47105" w14:textId="77777777" w:rsidR="00AC7A97" w:rsidRPr="00AC7A97" w:rsidRDefault="00AC7A97" w:rsidP="00ED2B2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7">
        <w:rPr>
          <w:rFonts w:ascii="Times New Roman" w:eastAsia="Calibri" w:hAnsi="Times New Roman" w:cs="Times New Roman"/>
          <w:sz w:val="24"/>
          <w:szCs w:val="24"/>
        </w:rPr>
        <w:t>W ramach usługi należy udać się na miejsce zdarzenia, dokonać oględzin zwłok, ustalić przyczynę zgonu i wystawić kartę zgonu.</w:t>
      </w:r>
    </w:p>
    <w:p w14:paraId="5C909A84" w14:textId="77777777" w:rsidR="00AC7A97" w:rsidRPr="00AC7A97" w:rsidRDefault="00AC7A97" w:rsidP="00ED2B2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7">
        <w:rPr>
          <w:rFonts w:ascii="Times New Roman" w:eastAsia="Calibri" w:hAnsi="Times New Roman" w:cs="Times New Roman"/>
          <w:sz w:val="24"/>
          <w:szCs w:val="24"/>
        </w:rPr>
        <w:t>O udzielenie zamówienia może ubiegać się Wykonawca, który spełnia jeden z poniższych warunków:</w:t>
      </w:r>
    </w:p>
    <w:p w14:paraId="3284A1A8" w14:textId="77777777" w:rsidR="00AC7A97" w:rsidRPr="00AC7A97" w:rsidRDefault="00AC7A97" w:rsidP="00ED2B2F">
      <w:pPr>
        <w:numPr>
          <w:ilvl w:val="1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7">
        <w:rPr>
          <w:rFonts w:ascii="Times New Roman" w:eastAsia="Calibri" w:hAnsi="Times New Roman" w:cs="Times New Roman"/>
          <w:sz w:val="24"/>
          <w:szCs w:val="24"/>
        </w:rPr>
        <w:t xml:space="preserve">posiada status podmiotu leczniczego o którym mowa w art 4 ustawy </w:t>
      </w:r>
      <w:r w:rsidRPr="00AC7A97">
        <w:rPr>
          <w:rFonts w:ascii="Times New Roman" w:eastAsia="Calibri" w:hAnsi="Times New Roman" w:cs="Times New Roman"/>
          <w:sz w:val="24"/>
          <w:szCs w:val="24"/>
        </w:rPr>
        <w:br/>
        <w:t xml:space="preserve">z dnia 15 kwietnia 2011 r. o działalności leczniczej (t. j. Dz. U. z 2022 r., </w:t>
      </w:r>
      <w:r w:rsidRPr="00AC7A97">
        <w:rPr>
          <w:rFonts w:ascii="Times New Roman" w:eastAsia="Calibri" w:hAnsi="Times New Roman" w:cs="Times New Roman"/>
          <w:sz w:val="24"/>
          <w:szCs w:val="24"/>
        </w:rPr>
        <w:br/>
        <w:t>poz. 633 ze zm.) i zapewni całodobowy dyżur lekarza, który wykona czynności będące przedmiotem zamówienia,</w:t>
      </w:r>
    </w:p>
    <w:p w14:paraId="253A6C7F" w14:textId="77777777" w:rsidR="00AC7A97" w:rsidRPr="00AC7A97" w:rsidRDefault="00AC7A97" w:rsidP="00ED2B2F">
      <w:pPr>
        <w:numPr>
          <w:ilvl w:val="1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7">
        <w:rPr>
          <w:rFonts w:ascii="Times New Roman" w:eastAsia="Calibri" w:hAnsi="Times New Roman" w:cs="Times New Roman"/>
          <w:sz w:val="24"/>
          <w:szCs w:val="24"/>
        </w:rPr>
        <w:t xml:space="preserve">posiada prawo wykonywania zawodu lekarza na terenie kraju, prowadzi działalność gospodarczą, o której mowa w art. 5 ustawy z dnia 15 kwietnia </w:t>
      </w:r>
      <w:r w:rsidRPr="00AC7A97">
        <w:rPr>
          <w:rFonts w:ascii="Times New Roman" w:eastAsia="Calibri" w:hAnsi="Times New Roman" w:cs="Times New Roman"/>
          <w:sz w:val="24"/>
          <w:szCs w:val="24"/>
        </w:rPr>
        <w:br/>
        <w:t>2011 r. o działalności leczniczej oraz zapewni całodobowe wykonywanie czynności będących przedmiotem zamówienia;</w:t>
      </w:r>
    </w:p>
    <w:p w14:paraId="4D60FC08" w14:textId="77777777" w:rsidR="00AC7A97" w:rsidRPr="00AC7A97" w:rsidRDefault="00AC7A97" w:rsidP="00ED2B2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7">
        <w:rPr>
          <w:rFonts w:ascii="Times New Roman" w:eastAsia="Calibri" w:hAnsi="Times New Roman" w:cs="Times New Roman"/>
          <w:sz w:val="24"/>
          <w:szCs w:val="24"/>
        </w:rPr>
        <w:t>Dopuszcza się realizację zadania z udziałem podwykonawców. Zamawiający ma prawo zażądać wglądu w umowy o współpracy z podwykonawcami.</w:t>
      </w:r>
    </w:p>
    <w:p w14:paraId="3163BE20" w14:textId="463A9DCC" w:rsidR="00AC7A97" w:rsidRPr="00AC7A97" w:rsidRDefault="00AC7A97" w:rsidP="00ED2B2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7A97">
        <w:rPr>
          <w:rFonts w:ascii="Times New Roman" w:eastAsia="Calibri" w:hAnsi="Times New Roman" w:cs="Times New Roman"/>
          <w:sz w:val="24"/>
          <w:szCs w:val="24"/>
        </w:rPr>
        <w:t>W przypadku ubiegania się o usługę przez podmiot leczniczy, do oferty należy dołączyć imienną listę lekarzy, którzy tę usługę będą realizować</w:t>
      </w:r>
      <w:r w:rsidRPr="00865180">
        <w:rPr>
          <w:rFonts w:eastAsia="Calibri"/>
        </w:rPr>
        <w:t>.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819849" w14:textId="77777777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realizacji zamówienia:</w:t>
      </w:r>
    </w:p>
    <w:p w14:paraId="38BBFE03" w14:textId="40B2A0E7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będzie realizowana w terminie od 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</w:t>
      </w:r>
      <w:r w:rsidR="00ED2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D2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 całą dobę we wszystkie dni w tygodniu, (w dni wolne od pracy, niedziele i święta) wraz 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całodobową dostępnością numeru telefonu pod który funkcjonariusz Policji będzie mógł wezwać lekarza do przyjazdu na miejsce, w którym znajdują się zwłoki.</w:t>
      </w:r>
    </w:p>
    <w:p w14:paraId="41E05573" w14:textId="76C20543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finansowania i rozliczenia zamówienia regulować będzie odrębna umowa z wyłonionym Wykonawcą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3AFBA3" w14:textId="77777777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Przedmiot oceny</w:t>
      </w:r>
    </w:p>
    <w:p w14:paraId="04828B9B" w14:textId="6F30AE0F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oceny ofert będzie cena brutto za jedną zrealizowaną usługę polegającą na stwierdzeniu zgonu, ustaleniu jego przyczyny i wystawieniu karty zgonu. Cena musi obejmować wszystkie koszty, wydatki i inne składniki związane z realizacją zamówienia, które są i mogą być wymagane przy i w związku z jego wykonaniem. Cena musi być wyrażona w polskich złotych (PLN) z dokładnością do dwóch miejsc po przecinku. Każdy 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Wykonawców może zaproponować tylko jedną cenę. </w:t>
      </w:r>
    </w:p>
    <w:p w14:paraId="1F327A46" w14:textId="77777777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 sposób zapłaty:</w:t>
      </w:r>
    </w:p>
    <w:p w14:paraId="2F35D003" w14:textId="4A17BDD9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Wynagrodzeniem Wykonawcy będzie kwota stanowiąca iloczyn jednorazowych czynności faktycznie wykonanych w danym miesiącu oraz stawki brutto zaproponowanej przez Wykonawcę za realizację usługi. Należność z tytułu realizacji usługi będzie wypłacana miesięcznie w terminie 14 dni po przedłożeniu przez Wykonawcę poprawianie wystawionego 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rachunku lub faktury VAT oraz dołączonego sprawozdania miesięcznego dotyczącego zgonów</w:t>
      </w:r>
      <w:r w:rsidR="005247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79C819" w14:textId="77777777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Sposób przygotowania oraz miejsce i termin składania ofert</w:t>
      </w:r>
    </w:p>
    <w:p w14:paraId="60FE4C15" w14:textId="77777777" w:rsidR="00AC7A97" w:rsidRPr="00AC7A97" w:rsidRDefault="00AC7A97" w:rsidP="00ED2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wypełniając formularz ofertowy stanowiący załącznik nr 1 do niniejszego zapytania ofertowego.</w:t>
      </w:r>
    </w:p>
    <w:p w14:paraId="6E7363E1" w14:textId="2EF1B2B1" w:rsidR="00AC7A97" w:rsidRPr="00A13A43" w:rsidRDefault="00AC7A97" w:rsidP="00A13A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pod rygorem nieważności w formie pisemnej należy złożyć do dnia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47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B61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47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grudnia 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247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023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14.00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  w zamkniętej kopercie z dopiskiem:</w:t>
      </w:r>
    </w:p>
    <w:p w14:paraId="5BCB8E6C" w14:textId="54B241BE" w:rsidR="00AC7A97" w:rsidRPr="00AC7A97" w:rsidRDefault="00AC7A97" w:rsidP="00ED2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– WYSTAWIANIE KARTY ZGONU”</w:t>
      </w:r>
    </w:p>
    <w:p w14:paraId="2B239D6D" w14:textId="167CBCFD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2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Zdrowia i Polityki Społecznej 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524758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52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Fałata 39 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pocztą na podany wyżej adres. </w:t>
      </w:r>
      <w:r w:rsidRPr="00AC7A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zachowaniu terminu decyduje data wpływu do urzędu. </w:t>
      </w:r>
    </w:p>
    <w:p w14:paraId="105B306C" w14:textId="77777777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404A83" w14:textId="6BEA8CDA" w:rsidR="00AC7A97" w:rsidRPr="00AC7A97" w:rsidRDefault="00AC7A97" w:rsidP="00ED2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Oferty, które zostaną złożone po terminie, zamawiający uzna za nieważne.</w:t>
      </w:r>
    </w:p>
    <w:p w14:paraId="4F775017" w14:textId="77777777" w:rsidR="00AC7A97" w:rsidRPr="00AC7A97" w:rsidRDefault="00AC7A97" w:rsidP="00ED2B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spełnienia warunków udziału w postępowaniu dokonana będzie na podstawie oświadczeń i informacji podpisanych przez osobę uprawnioną do reprezentowania Wykonawcy.</w:t>
      </w:r>
    </w:p>
    <w:p w14:paraId="2F486DA7" w14:textId="1FD394D6" w:rsidR="00AC7A97" w:rsidRPr="00AC7A97" w:rsidRDefault="00AC7A97" w:rsidP="00ED2B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kontaktu z Wykonawcami jest</w:t>
      </w:r>
      <w:r w:rsidR="0052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Aleksandra Rombalska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2B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tel.: 5</w:t>
      </w:r>
      <w:r w:rsidR="00524758">
        <w:rPr>
          <w:rFonts w:ascii="Times New Roman" w:eastAsia="Times New Roman" w:hAnsi="Times New Roman" w:cs="Times New Roman"/>
          <w:sz w:val="24"/>
          <w:szCs w:val="24"/>
          <w:lang w:eastAsia="pl-PL"/>
        </w:rPr>
        <w:t>6-611-84-52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524758">
        <w:rPr>
          <w:rFonts w:ascii="Times New Roman" w:eastAsia="Times New Roman" w:hAnsi="Times New Roman" w:cs="Times New Roman"/>
          <w:sz w:val="24"/>
          <w:szCs w:val="24"/>
          <w:lang w:eastAsia="pl-PL"/>
        </w:rPr>
        <w:t>a.rombalska@um.torun.pl</w:t>
      </w:r>
    </w:p>
    <w:p w14:paraId="08A37DB5" w14:textId="77777777" w:rsidR="00AC7A97" w:rsidRPr="00AC7A97" w:rsidRDefault="00AC7A97" w:rsidP="00ED2B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Za kompletność oferty odpowiada Wykonawca.</w:t>
      </w:r>
    </w:p>
    <w:p w14:paraId="031A3AA9" w14:textId="77777777" w:rsidR="00AC7A97" w:rsidRPr="00AC7A97" w:rsidRDefault="00AC7A97" w:rsidP="00ED2B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powiadomi Wykonawców o dokonanym wyborze.</w:t>
      </w:r>
    </w:p>
    <w:p w14:paraId="204917D3" w14:textId="77777777" w:rsidR="00AC7A97" w:rsidRPr="00AC7A97" w:rsidRDefault="00AC7A97" w:rsidP="00ED2B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z ofertą: </w:t>
      </w:r>
      <w:r w:rsidRPr="00AC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C7A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514C49" w14:textId="77777777" w:rsidR="004C30C3" w:rsidRDefault="004C30C3" w:rsidP="00ED2B2F">
      <w:pPr>
        <w:jc w:val="both"/>
      </w:pPr>
    </w:p>
    <w:sectPr w:rsidR="004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DCB"/>
    <w:multiLevelType w:val="multilevel"/>
    <w:tmpl w:val="B59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9017E"/>
    <w:multiLevelType w:val="multilevel"/>
    <w:tmpl w:val="C00E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56ADB"/>
    <w:multiLevelType w:val="multilevel"/>
    <w:tmpl w:val="479E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C27D7"/>
    <w:multiLevelType w:val="multilevel"/>
    <w:tmpl w:val="5E94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979E0"/>
    <w:multiLevelType w:val="multilevel"/>
    <w:tmpl w:val="C4B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D4825"/>
    <w:multiLevelType w:val="multilevel"/>
    <w:tmpl w:val="DA32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D54D1"/>
    <w:multiLevelType w:val="multilevel"/>
    <w:tmpl w:val="481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97"/>
    <w:rsid w:val="002233DB"/>
    <w:rsid w:val="004C30C3"/>
    <w:rsid w:val="00524758"/>
    <w:rsid w:val="0084527D"/>
    <w:rsid w:val="00A13A43"/>
    <w:rsid w:val="00AC7A97"/>
    <w:rsid w:val="00B61B40"/>
    <w:rsid w:val="00EC7561"/>
    <w:rsid w:val="00E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CC76"/>
  <w15:chartTrackingRefBased/>
  <w15:docId w15:val="{1474F5CE-1CFD-4601-98E2-BC10422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7A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7A97"/>
    <w:rPr>
      <w:color w:val="0000FF"/>
      <w:u w:val="single"/>
    </w:rPr>
  </w:style>
  <w:style w:type="paragraph" w:customStyle="1" w:styleId="Default">
    <w:name w:val="Default"/>
    <w:rsid w:val="00AC7A9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customStyle="1" w:styleId="FontStyle31">
    <w:name w:val="Font Style31"/>
    <w:qFormat/>
    <w:rsid w:val="00AC7A9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MIASTA TORUN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Rombalska</dc:creator>
  <cp:keywords/>
  <dc:description/>
  <cp:lastModifiedBy>m.iwinska@umt.local</cp:lastModifiedBy>
  <cp:revision>4</cp:revision>
  <cp:lastPrinted>2023-11-17T13:14:00Z</cp:lastPrinted>
  <dcterms:created xsi:type="dcterms:W3CDTF">2023-11-09T10:54:00Z</dcterms:created>
  <dcterms:modified xsi:type="dcterms:W3CDTF">2023-11-23T08:59:00Z</dcterms:modified>
</cp:coreProperties>
</file>