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94" w:rsidRPr="005D1C14" w:rsidRDefault="002A4D94" w:rsidP="002A4D94">
      <w:pPr>
        <w:pageBreakBefore/>
        <w:jc w:val="center"/>
        <w:rPr>
          <w:rFonts w:cs="Times New Roman"/>
          <w:b/>
          <w:sz w:val="22"/>
          <w:szCs w:val="22"/>
        </w:rPr>
      </w:pPr>
      <w:r w:rsidRPr="005D1C14">
        <w:rPr>
          <w:rFonts w:cs="Times New Roman"/>
          <w:b/>
          <w:sz w:val="22"/>
          <w:szCs w:val="22"/>
        </w:rPr>
        <w:t>ZARZĄDZENIE</w:t>
      </w:r>
      <w:r w:rsidR="002E32E0">
        <w:rPr>
          <w:rFonts w:cs="Times New Roman"/>
          <w:b/>
          <w:sz w:val="22"/>
          <w:szCs w:val="22"/>
        </w:rPr>
        <w:t xml:space="preserve"> NR 274</w:t>
      </w:r>
    </w:p>
    <w:p w:rsidR="002A4D94" w:rsidRPr="005D1C14" w:rsidRDefault="002A4D94" w:rsidP="002A4D94">
      <w:pPr>
        <w:jc w:val="center"/>
        <w:rPr>
          <w:rFonts w:cs="Times New Roman"/>
          <w:b/>
          <w:sz w:val="22"/>
          <w:szCs w:val="22"/>
        </w:rPr>
      </w:pPr>
      <w:r w:rsidRPr="005D1C14">
        <w:rPr>
          <w:rFonts w:cs="Times New Roman"/>
          <w:b/>
          <w:sz w:val="22"/>
          <w:szCs w:val="22"/>
        </w:rPr>
        <w:t>PREZYDENTA</w:t>
      </w:r>
      <w:r w:rsidRPr="005D1C14">
        <w:rPr>
          <w:rFonts w:eastAsia="Times New Roman" w:cs="Times New Roman"/>
          <w:b/>
          <w:sz w:val="22"/>
          <w:szCs w:val="22"/>
        </w:rPr>
        <w:t xml:space="preserve"> </w:t>
      </w:r>
      <w:r w:rsidRPr="005D1C14">
        <w:rPr>
          <w:rFonts w:cs="Times New Roman"/>
          <w:b/>
          <w:sz w:val="22"/>
          <w:szCs w:val="22"/>
        </w:rPr>
        <w:t>MIASTA</w:t>
      </w:r>
      <w:r w:rsidRPr="005D1C14">
        <w:rPr>
          <w:rFonts w:eastAsia="Times New Roman" w:cs="Times New Roman"/>
          <w:b/>
          <w:sz w:val="22"/>
          <w:szCs w:val="22"/>
        </w:rPr>
        <w:t xml:space="preserve"> </w:t>
      </w:r>
      <w:r w:rsidRPr="005D1C14">
        <w:rPr>
          <w:rFonts w:cs="Times New Roman"/>
          <w:b/>
          <w:sz w:val="22"/>
          <w:szCs w:val="22"/>
        </w:rPr>
        <w:t>TORUNIA</w:t>
      </w:r>
    </w:p>
    <w:p w:rsidR="002A4D94" w:rsidRPr="005D1C14" w:rsidRDefault="002A4D94" w:rsidP="002A4D94">
      <w:pPr>
        <w:jc w:val="center"/>
        <w:rPr>
          <w:rFonts w:cs="Times New Roman"/>
          <w:b/>
          <w:sz w:val="22"/>
          <w:szCs w:val="22"/>
        </w:rPr>
      </w:pPr>
      <w:r w:rsidRPr="005D1C14">
        <w:rPr>
          <w:rFonts w:cs="Times New Roman"/>
          <w:b/>
          <w:sz w:val="22"/>
          <w:szCs w:val="22"/>
        </w:rPr>
        <w:t>Z</w:t>
      </w:r>
      <w:r w:rsidRPr="005D1C14">
        <w:rPr>
          <w:rFonts w:eastAsia="Times New Roman" w:cs="Times New Roman"/>
          <w:b/>
          <w:sz w:val="22"/>
          <w:szCs w:val="22"/>
        </w:rPr>
        <w:t xml:space="preserve"> </w:t>
      </w:r>
      <w:r w:rsidRPr="005D1C14">
        <w:rPr>
          <w:rFonts w:cs="Times New Roman"/>
          <w:b/>
          <w:sz w:val="22"/>
          <w:szCs w:val="22"/>
        </w:rPr>
        <w:t>DNIA</w:t>
      </w:r>
      <w:r w:rsidR="002E32E0">
        <w:rPr>
          <w:rFonts w:cs="Times New Roman"/>
          <w:b/>
          <w:sz w:val="22"/>
          <w:szCs w:val="22"/>
        </w:rPr>
        <w:t xml:space="preserve"> 18.10.2023 r. </w:t>
      </w:r>
      <w:bookmarkStart w:id="0" w:name="_GoBack"/>
      <w:bookmarkEnd w:id="0"/>
    </w:p>
    <w:p w:rsidR="002A4D94" w:rsidRPr="005D1C14" w:rsidRDefault="002A4D94" w:rsidP="002A4D94">
      <w:pPr>
        <w:jc w:val="center"/>
        <w:rPr>
          <w:rFonts w:cs="Times New Roman"/>
          <w:b/>
          <w:sz w:val="22"/>
          <w:szCs w:val="22"/>
        </w:rPr>
      </w:pPr>
    </w:p>
    <w:p w:rsidR="002A4D94" w:rsidRPr="005D1C14" w:rsidRDefault="002A4D94" w:rsidP="002A4D94">
      <w:pPr>
        <w:pStyle w:val="Bezodstpw"/>
        <w:jc w:val="both"/>
        <w:rPr>
          <w:rFonts w:ascii="Times New Roman" w:hAnsi="Times New Roman" w:cs="Times New Roman"/>
        </w:rPr>
      </w:pPr>
      <w:r w:rsidRPr="005D1C14">
        <w:rPr>
          <w:rFonts w:ascii="Times New Roman" w:hAnsi="Times New Roman" w:cs="Times New Roman"/>
          <w:b/>
        </w:rPr>
        <w:t>w</w:t>
      </w:r>
      <w:r w:rsidRPr="005D1C14">
        <w:rPr>
          <w:rFonts w:ascii="Times New Roman" w:eastAsia="Times New Roman" w:hAnsi="Times New Roman" w:cs="Times New Roman"/>
          <w:b/>
        </w:rPr>
        <w:t xml:space="preserve"> </w:t>
      </w:r>
      <w:r w:rsidRPr="005D1C14">
        <w:rPr>
          <w:rFonts w:ascii="Times New Roman" w:hAnsi="Times New Roman" w:cs="Times New Roman"/>
          <w:b/>
        </w:rPr>
        <w:t>sprawie</w:t>
      </w:r>
      <w:r w:rsidRPr="005D1C14">
        <w:rPr>
          <w:rFonts w:ascii="Times New Roman" w:eastAsia="Times New Roman" w:hAnsi="Times New Roman" w:cs="Times New Roman"/>
          <w:b/>
        </w:rPr>
        <w:t xml:space="preserve"> </w:t>
      </w:r>
      <w:r w:rsidRPr="005D1C14">
        <w:rPr>
          <w:rFonts w:ascii="Times New Roman" w:hAnsi="Times New Roman" w:cs="Times New Roman"/>
          <w:b/>
        </w:rPr>
        <w:t>obciążenia nieruchomości stanowiących własność Gminy Miasta Toruń, położonych</w:t>
      </w:r>
      <w:r>
        <w:rPr>
          <w:rFonts w:ascii="Times New Roman" w:hAnsi="Times New Roman" w:cs="Times New Roman"/>
          <w:b/>
        </w:rPr>
        <w:br/>
      </w:r>
      <w:r w:rsidRPr="005D1C14">
        <w:rPr>
          <w:rFonts w:ascii="Times New Roman" w:hAnsi="Times New Roman" w:cs="Times New Roman"/>
          <w:b/>
        </w:rPr>
        <w:t xml:space="preserve">w Toruniu przy ul. </w:t>
      </w:r>
      <w:r w:rsidR="004259E0">
        <w:rPr>
          <w:rFonts w:ascii="Times New Roman" w:hAnsi="Times New Roman" w:cs="Times New Roman"/>
          <w:b/>
        </w:rPr>
        <w:t>Poznańskiej</w:t>
      </w:r>
      <w:r w:rsidRPr="005D1C14">
        <w:rPr>
          <w:rFonts w:ascii="Times New Roman" w:hAnsi="Times New Roman" w:cs="Times New Roman"/>
          <w:b/>
        </w:rPr>
        <w:t xml:space="preserve"> i ul. </w:t>
      </w:r>
      <w:r w:rsidR="004259E0">
        <w:rPr>
          <w:rFonts w:ascii="Times New Roman" w:hAnsi="Times New Roman" w:cs="Times New Roman"/>
          <w:b/>
        </w:rPr>
        <w:t>Poznańskiej 294a</w:t>
      </w:r>
      <w:r w:rsidRPr="005D1C14">
        <w:rPr>
          <w:rFonts w:ascii="Times New Roman" w:hAnsi="Times New Roman" w:cs="Times New Roman"/>
          <w:b/>
        </w:rPr>
        <w:t>,</w:t>
      </w:r>
      <w:r w:rsidRPr="005D1C14">
        <w:rPr>
          <w:rFonts w:ascii="Times New Roman" w:hAnsi="Times New Roman" w:cs="Times New Roman"/>
        </w:rPr>
        <w:t xml:space="preserve"> </w:t>
      </w:r>
      <w:r w:rsidRPr="005D1C14">
        <w:rPr>
          <w:rFonts w:ascii="Times New Roman" w:hAnsi="Times New Roman" w:cs="Times New Roman"/>
          <w:b/>
        </w:rPr>
        <w:t xml:space="preserve">służebnościami przesyłu </w:t>
      </w:r>
    </w:p>
    <w:p w:rsidR="002A4D94" w:rsidRPr="005D1C14" w:rsidRDefault="002A4D94" w:rsidP="002A4D94">
      <w:pPr>
        <w:pStyle w:val="Bezodstpw"/>
        <w:jc w:val="both"/>
        <w:rPr>
          <w:rFonts w:ascii="Times New Roman" w:hAnsi="Times New Roman" w:cs="Times New Roman"/>
        </w:rPr>
      </w:pPr>
    </w:p>
    <w:p w:rsidR="002A4D94" w:rsidRPr="005D1C14" w:rsidRDefault="002A4D94" w:rsidP="002A4D94">
      <w:pPr>
        <w:jc w:val="both"/>
        <w:rPr>
          <w:rStyle w:val="Domylnaczcionkaakapitu1"/>
          <w:rFonts w:cs="Times New Roman"/>
          <w:sz w:val="22"/>
          <w:szCs w:val="22"/>
        </w:rPr>
      </w:pPr>
      <w:r w:rsidRPr="005D1C14">
        <w:rPr>
          <w:rStyle w:val="Domylnaczcionkaakapitu1"/>
          <w:rFonts w:cs="Times New Roman"/>
          <w:sz w:val="22"/>
          <w:szCs w:val="22"/>
        </w:rPr>
        <w:t>Na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podstawie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art.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30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ust.1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ustawy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dnia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8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marca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1990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roku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o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samorządzie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gminnym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(tj. Dz.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U.</w:t>
      </w:r>
      <w:r w:rsidRPr="005D1C14">
        <w:rPr>
          <w:rStyle w:val="Domylnaczcionkaakapitu1"/>
          <w:rFonts w:cs="Times New Roman"/>
          <w:sz w:val="22"/>
          <w:szCs w:val="22"/>
        </w:rPr>
        <w:br/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202</w:t>
      </w:r>
      <w:r>
        <w:rPr>
          <w:rStyle w:val="Domylnaczcionkaakapitu1"/>
          <w:rFonts w:cs="Times New Roman"/>
          <w:sz w:val="22"/>
          <w:szCs w:val="22"/>
        </w:rPr>
        <w:t>3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r.,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poz.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>
        <w:rPr>
          <w:rStyle w:val="Domylnaczcionkaakapitu1"/>
          <w:rFonts w:cs="Times New Roman"/>
          <w:sz w:val="22"/>
          <w:szCs w:val="22"/>
        </w:rPr>
        <w:t>40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proofErr w:type="spellStart"/>
      <w:r w:rsidRPr="005D1C14">
        <w:rPr>
          <w:rStyle w:val="Domylnaczcionkaakapitu1"/>
          <w:rFonts w:cs="Times New Roman"/>
          <w:sz w:val="22"/>
          <w:szCs w:val="22"/>
        </w:rPr>
        <w:t>późn</w:t>
      </w:r>
      <w:proofErr w:type="spellEnd"/>
      <w:r w:rsidRPr="005D1C14">
        <w:rPr>
          <w:rStyle w:val="Domylnaczcionkaakapitu1"/>
          <w:rFonts w:cs="Times New Roman"/>
          <w:sz w:val="22"/>
          <w:szCs w:val="22"/>
        </w:rPr>
        <w:t>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zm.</w:t>
      </w:r>
      <w:r w:rsidRPr="005D1C14">
        <w:rPr>
          <w:rStyle w:val="Odwoanieprzypisudolnego1"/>
          <w:rFonts w:eastAsia="Times New Roman" w:cs="Times New Roman"/>
          <w:sz w:val="22"/>
          <w:szCs w:val="22"/>
          <w:vertAlign w:val="superscript"/>
        </w:rPr>
        <w:footnoteReference w:id="1"/>
      </w:r>
      <w:r w:rsidRPr="005D1C14">
        <w:rPr>
          <w:rStyle w:val="Domylnaczcionkaakapitu1"/>
          <w:rFonts w:cs="Times New Roman"/>
          <w:sz w:val="22"/>
          <w:szCs w:val="22"/>
          <w:vertAlign w:val="superscript"/>
        </w:rPr>
        <w:t>)</w:t>
      </w:r>
      <w:r w:rsidRPr="005D1C14">
        <w:rPr>
          <w:rStyle w:val="Domylnaczcionkaakapitu1"/>
          <w:rFonts w:cs="Times New Roman"/>
          <w:sz w:val="22"/>
          <w:szCs w:val="22"/>
        </w:rPr>
        <w:t>)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§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3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ust.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2 </w:t>
      </w:r>
      <w:r w:rsidRPr="005D1C14">
        <w:rPr>
          <w:rStyle w:val="Domylnaczcionkaakapitu2"/>
          <w:rFonts w:cs="Times New Roman"/>
          <w:sz w:val="22"/>
          <w:szCs w:val="22"/>
        </w:rPr>
        <w:t>uchwały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nr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547/09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Rady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Miasta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Torunia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br/>
      </w:r>
      <w:r w:rsidRPr="005D1C14">
        <w:rPr>
          <w:rStyle w:val="Domylnaczcionkaakapitu2"/>
          <w:rFonts w:cs="Times New Roman"/>
          <w:sz w:val="22"/>
          <w:szCs w:val="22"/>
        </w:rPr>
        <w:t>z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dnia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30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kwietnia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2009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roku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w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sprawie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zasad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obciążania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służebnościami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gruntowymi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przesyłu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nieruchomości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należących do zasobu nieruchomości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Gminy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Miasta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Toruń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(Dz.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Urz.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Woj.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Kuj.-Pom.</w:t>
      </w:r>
      <w:r w:rsidR="006558B8">
        <w:rPr>
          <w:rStyle w:val="Domylnaczcionkaakapitu1"/>
          <w:rFonts w:eastAsia="Times New Roman" w:cs="Times New Roman"/>
          <w:sz w:val="22"/>
          <w:szCs w:val="22"/>
        </w:rPr>
        <w:br/>
      </w:r>
      <w:r w:rsidRPr="005D1C14">
        <w:rPr>
          <w:rStyle w:val="Domylnaczcionkaakapitu1"/>
          <w:rFonts w:cs="Times New Roman"/>
          <w:sz w:val="22"/>
          <w:szCs w:val="22"/>
        </w:rPr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2021</w:t>
      </w:r>
      <w:r w:rsidR="006558B8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r.,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poz.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3172)</w:t>
      </w:r>
    </w:p>
    <w:p w:rsidR="002A4D94" w:rsidRPr="005D1C14" w:rsidRDefault="002A4D94" w:rsidP="002A4D94">
      <w:pPr>
        <w:pStyle w:val="Tekstpodstawowy"/>
        <w:spacing w:after="0" w:line="340" w:lineRule="exact"/>
        <w:jc w:val="center"/>
        <w:rPr>
          <w:rFonts w:cs="Times New Roman"/>
          <w:b/>
          <w:sz w:val="22"/>
          <w:szCs w:val="22"/>
        </w:rPr>
      </w:pPr>
      <w:r w:rsidRPr="005D1C14">
        <w:rPr>
          <w:rFonts w:cs="Times New Roman"/>
          <w:b/>
          <w:sz w:val="22"/>
          <w:szCs w:val="22"/>
        </w:rPr>
        <w:t>zarządza</w:t>
      </w:r>
      <w:r w:rsidRPr="005D1C14">
        <w:rPr>
          <w:rFonts w:eastAsia="Times New Roman" w:cs="Times New Roman"/>
          <w:b/>
          <w:sz w:val="22"/>
          <w:szCs w:val="22"/>
        </w:rPr>
        <w:t xml:space="preserve"> </w:t>
      </w:r>
      <w:r w:rsidRPr="005D1C14">
        <w:rPr>
          <w:rFonts w:cs="Times New Roman"/>
          <w:b/>
          <w:sz w:val="22"/>
          <w:szCs w:val="22"/>
        </w:rPr>
        <w:t>się,</w:t>
      </w:r>
      <w:r w:rsidRPr="005D1C14">
        <w:rPr>
          <w:rFonts w:eastAsia="Times New Roman" w:cs="Times New Roman"/>
          <w:b/>
          <w:sz w:val="22"/>
          <w:szCs w:val="22"/>
        </w:rPr>
        <w:t xml:space="preserve"> </w:t>
      </w:r>
      <w:r w:rsidRPr="005D1C14">
        <w:rPr>
          <w:rFonts w:cs="Times New Roman"/>
          <w:b/>
          <w:sz w:val="22"/>
          <w:szCs w:val="22"/>
        </w:rPr>
        <w:t>co</w:t>
      </w:r>
      <w:r w:rsidRPr="005D1C14">
        <w:rPr>
          <w:rFonts w:eastAsia="Times New Roman" w:cs="Times New Roman"/>
          <w:b/>
          <w:sz w:val="22"/>
          <w:szCs w:val="22"/>
        </w:rPr>
        <w:t xml:space="preserve"> </w:t>
      </w:r>
      <w:r w:rsidRPr="005D1C14">
        <w:rPr>
          <w:rFonts w:cs="Times New Roman"/>
          <w:b/>
          <w:sz w:val="22"/>
          <w:szCs w:val="22"/>
        </w:rPr>
        <w:t>następuje:</w:t>
      </w:r>
    </w:p>
    <w:p w:rsidR="002A4D94" w:rsidRPr="005D1C14" w:rsidRDefault="002A4D94" w:rsidP="002A4D94">
      <w:pPr>
        <w:pStyle w:val="Tekstpodstawowy"/>
        <w:spacing w:after="0" w:line="340" w:lineRule="exact"/>
        <w:jc w:val="center"/>
        <w:rPr>
          <w:rFonts w:cs="Times New Roman"/>
          <w:b/>
          <w:sz w:val="22"/>
          <w:szCs w:val="22"/>
        </w:rPr>
      </w:pPr>
    </w:p>
    <w:p w:rsidR="002A4D94" w:rsidRPr="005D1C14" w:rsidRDefault="002A4D94" w:rsidP="002A4D94">
      <w:pPr>
        <w:pStyle w:val="Tekstpodstawowy"/>
        <w:spacing w:after="0" w:line="283" w:lineRule="exact"/>
        <w:jc w:val="both"/>
        <w:rPr>
          <w:rFonts w:cs="Times New Roman"/>
          <w:sz w:val="22"/>
          <w:szCs w:val="22"/>
        </w:rPr>
      </w:pPr>
      <w:r w:rsidRPr="005D1C14">
        <w:rPr>
          <w:rFonts w:cs="Times New Roman"/>
          <w:sz w:val="22"/>
          <w:szCs w:val="22"/>
        </w:rPr>
        <w:t>§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 xml:space="preserve">1.1. Ustanowić służebność </w:t>
      </w:r>
      <w:r w:rsidRPr="005D1C14">
        <w:rPr>
          <w:rFonts w:eastAsia="Times New Roman" w:cs="Times New Roman"/>
          <w:sz w:val="22"/>
          <w:szCs w:val="22"/>
        </w:rPr>
        <w:t xml:space="preserve">przesyłu </w:t>
      </w:r>
      <w:r w:rsidRPr="005D1C14">
        <w:rPr>
          <w:rFonts w:cs="Times New Roman"/>
          <w:sz w:val="22"/>
          <w:szCs w:val="22"/>
        </w:rPr>
        <w:t>na rzecz</w:t>
      </w:r>
      <w:r w:rsidRPr="005D1C14">
        <w:rPr>
          <w:rFonts w:eastAsia="Times New Roman" w:cs="Times New Roman"/>
          <w:sz w:val="22"/>
          <w:szCs w:val="22"/>
        </w:rPr>
        <w:t xml:space="preserve"> przedsiębiorcy – </w:t>
      </w:r>
      <w:r w:rsidRPr="005D1C14">
        <w:rPr>
          <w:sz w:val="22"/>
          <w:szCs w:val="22"/>
        </w:rPr>
        <w:t>ENERGA OPERATOR S.A.</w:t>
      </w:r>
      <w:r>
        <w:rPr>
          <w:sz w:val="22"/>
          <w:szCs w:val="22"/>
        </w:rPr>
        <w:t xml:space="preserve"> z siedzibą</w:t>
      </w:r>
      <w:r>
        <w:rPr>
          <w:sz w:val="22"/>
          <w:szCs w:val="22"/>
        </w:rPr>
        <w:br/>
      </w:r>
      <w:r w:rsidRPr="005D1C14">
        <w:rPr>
          <w:sz w:val="22"/>
          <w:szCs w:val="22"/>
        </w:rPr>
        <w:t>w Gdańsku przy ul. Marynarki Polskiej 130, 80-557 Gdańsk, Oddział w Toruniu</w:t>
      </w:r>
      <w:r>
        <w:rPr>
          <w:sz w:val="22"/>
          <w:szCs w:val="22"/>
        </w:rPr>
        <w:t xml:space="preserve"> </w:t>
      </w:r>
      <w:r w:rsidRPr="005D1C14">
        <w:rPr>
          <w:sz w:val="22"/>
          <w:szCs w:val="22"/>
        </w:rPr>
        <w:t>z siedzibą w Toruniu przy ul. Gen. Bema 128</w:t>
      </w:r>
      <w:r w:rsidRPr="005D1C14">
        <w:rPr>
          <w:rFonts w:cs="Times New Roman"/>
          <w:sz w:val="22"/>
          <w:szCs w:val="22"/>
        </w:rPr>
        <w:t xml:space="preserve">, na nieruchomości obciążonej, położonej przy </w:t>
      </w:r>
      <w:r w:rsidR="00BB5CAA">
        <w:rPr>
          <w:rFonts w:cs="Times New Roman"/>
          <w:sz w:val="22"/>
          <w:szCs w:val="22"/>
        </w:rPr>
        <w:t>ul. Poznańskiej</w:t>
      </w:r>
      <w:r w:rsidRPr="005D1C14">
        <w:rPr>
          <w:rFonts w:cs="Times New Roman"/>
          <w:sz w:val="22"/>
          <w:szCs w:val="22"/>
        </w:rPr>
        <w:t xml:space="preserve">, oznaczonej geodezyjnie jako działka nr </w:t>
      </w:r>
      <w:r w:rsidR="004259E0">
        <w:rPr>
          <w:rFonts w:cs="Times New Roman"/>
          <w:sz w:val="22"/>
          <w:szCs w:val="22"/>
        </w:rPr>
        <w:t>44/18</w:t>
      </w:r>
      <w:r w:rsidRPr="005D1C14">
        <w:rPr>
          <w:rFonts w:cs="Times New Roman"/>
          <w:sz w:val="22"/>
          <w:szCs w:val="22"/>
        </w:rPr>
        <w:t xml:space="preserve"> z obrębu </w:t>
      </w:r>
      <w:r w:rsidR="004259E0">
        <w:rPr>
          <w:rFonts w:cs="Times New Roman"/>
          <w:sz w:val="22"/>
          <w:szCs w:val="22"/>
        </w:rPr>
        <w:t>77</w:t>
      </w:r>
      <w:r w:rsidRPr="005D1C14">
        <w:rPr>
          <w:rFonts w:cs="Times New Roman"/>
          <w:sz w:val="22"/>
          <w:szCs w:val="22"/>
        </w:rPr>
        <w:t>, dla której Sąd Rejonowy w Toruniu prowadzi księgę wieczystą nr TO1T/</w:t>
      </w:r>
      <w:r w:rsidR="004259E0">
        <w:rPr>
          <w:rFonts w:cs="Times New Roman"/>
          <w:sz w:val="22"/>
          <w:szCs w:val="22"/>
        </w:rPr>
        <w:t>00026474/1</w:t>
      </w:r>
      <w:r w:rsidRPr="005D1C14">
        <w:rPr>
          <w:rFonts w:cs="Times New Roman"/>
          <w:sz w:val="22"/>
          <w:szCs w:val="22"/>
        </w:rPr>
        <w:t>, za jednorazowym wynagrodzeniem w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kwocie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046F80">
        <w:rPr>
          <w:rFonts w:cs="Times New Roman"/>
          <w:sz w:val="22"/>
          <w:szCs w:val="22"/>
        </w:rPr>
        <w:t xml:space="preserve">brutto </w:t>
      </w:r>
      <w:r w:rsidR="004259E0">
        <w:rPr>
          <w:rFonts w:cs="Times New Roman"/>
          <w:sz w:val="22"/>
          <w:szCs w:val="22"/>
        </w:rPr>
        <w:t>7 380</w:t>
      </w:r>
      <w:r w:rsidRPr="00046F80">
        <w:rPr>
          <w:rFonts w:eastAsia="Times New Roman" w:cs="Times New Roman"/>
          <w:sz w:val="22"/>
          <w:szCs w:val="22"/>
        </w:rPr>
        <w:t>,00</w:t>
      </w:r>
      <w:r w:rsidRPr="00046F80">
        <w:rPr>
          <w:rFonts w:eastAsia="Times New Roman" w:cs="Times New Roman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zł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(słownie: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="004259E0">
        <w:rPr>
          <w:rFonts w:eastAsia="Times New Roman" w:cs="Times New Roman"/>
          <w:sz w:val="22"/>
          <w:szCs w:val="22"/>
        </w:rPr>
        <w:t>siedem</w:t>
      </w:r>
      <w:r>
        <w:rPr>
          <w:rFonts w:eastAsia="Times New Roman" w:cs="Times New Roman"/>
          <w:sz w:val="22"/>
          <w:szCs w:val="22"/>
        </w:rPr>
        <w:t xml:space="preserve"> tysię</w:t>
      </w:r>
      <w:r w:rsidR="004259E0">
        <w:rPr>
          <w:rFonts w:eastAsia="Times New Roman" w:cs="Times New Roman"/>
          <w:sz w:val="22"/>
          <w:szCs w:val="22"/>
        </w:rPr>
        <w:t>cy</w:t>
      </w:r>
      <w:r>
        <w:rPr>
          <w:rFonts w:eastAsia="Times New Roman" w:cs="Times New Roman"/>
          <w:sz w:val="22"/>
          <w:szCs w:val="22"/>
        </w:rPr>
        <w:t xml:space="preserve"> </w:t>
      </w:r>
      <w:r w:rsidR="004259E0">
        <w:rPr>
          <w:rFonts w:eastAsia="Times New Roman" w:cs="Times New Roman"/>
          <w:sz w:val="22"/>
          <w:szCs w:val="22"/>
        </w:rPr>
        <w:t>trzysta osiemdziesiąt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złotych</w:t>
      </w:r>
      <w:r w:rsidRPr="005D1C14">
        <w:rPr>
          <w:rFonts w:eastAsia="Times New Roman" w:cs="Times New Roman"/>
          <w:sz w:val="22"/>
          <w:szCs w:val="22"/>
        </w:rPr>
        <w:t xml:space="preserve"> 00</w:t>
      </w:r>
      <w:r w:rsidRPr="005D1C14">
        <w:rPr>
          <w:rFonts w:cs="Times New Roman"/>
          <w:sz w:val="22"/>
          <w:szCs w:val="22"/>
        </w:rPr>
        <w:t>/100),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obejmującym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wynagrodzenie w kwocie netto</w:t>
      </w:r>
      <w:r w:rsidR="00BF2972">
        <w:rPr>
          <w:rFonts w:cs="Times New Roman"/>
          <w:sz w:val="22"/>
          <w:szCs w:val="22"/>
        </w:rPr>
        <w:br/>
      </w:r>
      <w:r w:rsidR="00BF2972">
        <w:rPr>
          <w:sz w:val="22"/>
          <w:szCs w:val="22"/>
        </w:rPr>
        <w:t>6</w:t>
      </w:r>
      <w:r>
        <w:rPr>
          <w:sz w:val="22"/>
          <w:szCs w:val="22"/>
        </w:rPr>
        <w:t xml:space="preserve"> 000</w:t>
      </w:r>
      <w:r w:rsidRPr="005D1C14">
        <w:rPr>
          <w:rFonts w:cs="Times New Roman"/>
          <w:sz w:val="22"/>
          <w:szCs w:val="22"/>
        </w:rPr>
        <w:t>,00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zł,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powiększone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o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23%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VAT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w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 xml:space="preserve">kwocie </w:t>
      </w:r>
      <w:r w:rsidR="00BF2972">
        <w:rPr>
          <w:rFonts w:eastAsia="Times New Roman" w:cs="Times New Roman"/>
          <w:sz w:val="22"/>
          <w:szCs w:val="22"/>
        </w:rPr>
        <w:t>1 380</w:t>
      </w:r>
      <w:r w:rsidRPr="005D1C14">
        <w:rPr>
          <w:rFonts w:eastAsia="Times New Roman" w:cs="Times New Roman"/>
          <w:sz w:val="22"/>
          <w:szCs w:val="22"/>
        </w:rPr>
        <w:t xml:space="preserve">,00 </w:t>
      </w:r>
      <w:r w:rsidRPr="005D1C14">
        <w:rPr>
          <w:rFonts w:cs="Times New Roman"/>
          <w:sz w:val="22"/>
          <w:szCs w:val="22"/>
        </w:rPr>
        <w:t>zł.</w:t>
      </w:r>
    </w:p>
    <w:p w:rsidR="002A4D94" w:rsidRPr="005D1C14" w:rsidRDefault="002A4D94" w:rsidP="002A4D94">
      <w:pPr>
        <w:pStyle w:val="Tekstpodstawowy"/>
        <w:spacing w:after="0" w:line="283" w:lineRule="exact"/>
        <w:jc w:val="both"/>
        <w:rPr>
          <w:rFonts w:cs="Times New Roman"/>
          <w:sz w:val="22"/>
          <w:szCs w:val="22"/>
        </w:rPr>
      </w:pPr>
      <w:r w:rsidRPr="005D1C14">
        <w:rPr>
          <w:rFonts w:cs="Times New Roman"/>
          <w:sz w:val="22"/>
          <w:szCs w:val="22"/>
        </w:rPr>
        <w:t xml:space="preserve">2. Ustanowić służebność </w:t>
      </w:r>
      <w:r w:rsidRPr="005D1C14">
        <w:rPr>
          <w:rFonts w:eastAsia="Times New Roman" w:cs="Times New Roman"/>
          <w:sz w:val="22"/>
          <w:szCs w:val="22"/>
        </w:rPr>
        <w:t xml:space="preserve">przesyłu </w:t>
      </w:r>
      <w:r w:rsidRPr="005D1C14">
        <w:rPr>
          <w:rFonts w:cs="Times New Roman"/>
          <w:sz w:val="22"/>
          <w:szCs w:val="22"/>
        </w:rPr>
        <w:t>na rzecz</w:t>
      </w:r>
      <w:r w:rsidRPr="005D1C14">
        <w:rPr>
          <w:rFonts w:eastAsia="Times New Roman" w:cs="Times New Roman"/>
          <w:sz w:val="22"/>
          <w:szCs w:val="22"/>
        </w:rPr>
        <w:t xml:space="preserve"> przedsiębiorcy – </w:t>
      </w:r>
      <w:r w:rsidRPr="005D1C14">
        <w:rPr>
          <w:sz w:val="22"/>
          <w:szCs w:val="22"/>
        </w:rPr>
        <w:t>ENERGA OPERATOR S.A.</w:t>
      </w:r>
      <w:r w:rsidRPr="005D1C14">
        <w:rPr>
          <w:sz w:val="22"/>
          <w:szCs w:val="22"/>
        </w:rPr>
        <w:br/>
        <w:t>z siedzibą w Gdańsku przy ul. Marynarki Polskiej 130, 80-557 Gdańsk, Oddział w Toruniu</w:t>
      </w:r>
      <w:r w:rsidRPr="005D1C14">
        <w:rPr>
          <w:sz w:val="22"/>
          <w:szCs w:val="22"/>
        </w:rPr>
        <w:br/>
        <w:t>z siedzibą w Toruniu przy ul. Gen. Bema 128</w:t>
      </w:r>
      <w:r w:rsidRPr="005D1C14">
        <w:rPr>
          <w:rFonts w:cs="Times New Roman"/>
          <w:sz w:val="22"/>
          <w:szCs w:val="22"/>
        </w:rPr>
        <w:t xml:space="preserve">, na nieruchomości obciążonej, położonej przy ul. </w:t>
      </w:r>
      <w:r w:rsidR="00BF2972">
        <w:rPr>
          <w:rFonts w:cs="Times New Roman"/>
          <w:sz w:val="22"/>
          <w:szCs w:val="22"/>
        </w:rPr>
        <w:t>Poznańskiej 294a</w:t>
      </w:r>
      <w:r w:rsidRPr="005D1C14">
        <w:rPr>
          <w:rFonts w:cs="Times New Roman"/>
          <w:sz w:val="22"/>
          <w:szCs w:val="22"/>
        </w:rPr>
        <w:t xml:space="preserve">, oznaczonej geodezyjnie jako działka nr </w:t>
      </w:r>
      <w:r w:rsidR="00BF2972">
        <w:rPr>
          <w:rFonts w:cs="Times New Roman"/>
          <w:sz w:val="22"/>
          <w:szCs w:val="22"/>
        </w:rPr>
        <w:t>44/10</w:t>
      </w:r>
      <w:r w:rsidR="006D6446">
        <w:rPr>
          <w:rFonts w:cs="Times New Roman"/>
          <w:sz w:val="22"/>
          <w:szCs w:val="22"/>
        </w:rPr>
        <w:t xml:space="preserve"> z obrębu </w:t>
      </w:r>
      <w:r w:rsidR="00BF2972">
        <w:rPr>
          <w:rFonts w:cs="Times New Roman"/>
          <w:sz w:val="22"/>
          <w:szCs w:val="22"/>
        </w:rPr>
        <w:t>77</w:t>
      </w:r>
      <w:r w:rsidRPr="005D1C14">
        <w:rPr>
          <w:rFonts w:cs="Times New Roman"/>
          <w:sz w:val="22"/>
          <w:szCs w:val="22"/>
        </w:rPr>
        <w:t>, dla której Sąd Rejonowy w Toruniu prowadzi księgę wieczystą nr TO1T/</w:t>
      </w:r>
      <w:r w:rsidR="00BF2972">
        <w:rPr>
          <w:rFonts w:cs="Times New Roman"/>
          <w:sz w:val="22"/>
          <w:szCs w:val="22"/>
        </w:rPr>
        <w:t>00030692/6</w:t>
      </w:r>
      <w:r w:rsidRPr="005D1C14">
        <w:rPr>
          <w:rFonts w:cs="Times New Roman"/>
          <w:sz w:val="22"/>
          <w:szCs w:val="22"/>
        </w:rPr>
        <w:t>, za jednorazowym wynagrodzeniem w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kwocie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="006978BA">
        <w:rPr>
          <w:rFonts w:cs="Times New Roman"/>
          <w:sz w:val="22"/>
          <w:szCs w:val="22"/>
        </w:rPr>
        <w:t>brutto</w:t>
      </w:r>
      <w:r w:rsidR="006978BA">
        <w:rPr>
          <w:rFonts w:cs="Times New Roman"/>
          <w:sz w:val="22"/>
          <w:szCs w:val="22"/>
        </w:rPr>
        <w:br/>
      </w:r>
      <w:r w:rsidR="00BF2972">
        <w:rPr>
          <w:rFonts w:cs="Times New Roman"/>
          <w:sz w:val="22"/>
          <w:szCs w:val="22"/>
        </w:rPr>
        <w:t>39 360</w:t>
      </w:r>
      <w:r w:rsidRPr="00046F80">
        <w:rPr>
          <w:rFonts w:cs="Times New Roman"/>
          <w:sz w:val="22"/>
          <w:szCs w:val="22"/>
        </w:rPr>
        <w:t>,</w:t>
      </w:r>
      <w:r w:rsidRPr="005D1C14">
        <w:rPr>
          <w:rFonts w:eastAsia="Times New Roman" w:cs="Times New Roman"/>
          <w:sz w:val="22"/>
          <w:szCs w:val="22"/>
        </w:rPr>
        <w:t xml:space="preserve">00 </w:t>
      </w:r>
      <w:r w:rsidRPr="005D1C14">
        <w:rPr>
          <w:rFonts w:cs="Times New Roman"/>
          <w:sz w:val="22"/>
          <w:szCs w:val="22"/>
        </w:rPr>
        <w:t>zł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(słownie: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="00BF2972">
        <w:rPr>
          <w:rFonts w:eastAsia="Times New Roman" w:cs="Times New Roman"/>
          <w:sz w:val="22"/>
          <w:szCs w:val="22"/>
        </w:rPr>
        <w:t>trzydzieści dziewięć</w:t>
      </w:r>
      <w:r>
        <w:rPr>
          <w:rFonts w:eastAsia="Times New Roman" w:cs="Times New Roman"/>
          <w:sz w:val="22"/>
          <w:szCs w:val="22"/>
        </w:rPr>
        <w:t xml:space="preserve"> tysięcy </w:t>
      </w:r>
      <w:r w:rsidR="00BF2972">
        <w:rPr>
          <w:rFonts w:eastAsia="Times New Roman" w:cs="Times New Roman"/>
          <w:sz w:val="22"/>
          <w:szCs w:val="22"/>
        </w:rPr>
        <w:t>trzysta sześćdziesiąt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złotych</w:t>
      </w:r>
      <w:r w:rsidRPr="005D1C14">
        <w:rPr>
          <w:rFonts w:eastAsia="Times New Roman" w:cs="Times New Roman"/>
          <w:sz w:val="22"/>
          <w:szCs w:val="22"/>
        </w:rPr>
        <w:t xml:space="preserve"> 00</w:t>
      </w:r>
      <w:r w:rsidRPr="005D1C14">
        <w:rPr>
          <w:rFonts w:cs="Times New Roman"/>
          <w:sz w:val="22"/>
          <w:szCs w:val="22"/>
        </w:rPr>
        <w:t>/100),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obejmującym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 xml:space="preserve">wynagrodzenie w kwocie netto </w:t>
      </w:r>
      <w:r w:rsidR="008A46AD">
        <w:rPr>
          <w:sz w:val="22"/>
          <w:szCs w:val="22"/>
        </w:rPr>
        <w:t>32</w:t>
      </w:r>
      <w:r>
        <w:rPr>
          <w:sz w:val="22"/>
          <w:szCs w:val="22"/>
        </w:rPr>
        <w:t> 000,</w:t>
      </w:r>
      <w:r w:rsidRPr="005D1C14">
        <w:rPr>
          <w:rFonts w:cs="Times New Roman"/>
          <w:sz w:val="22"/>
          <w:szCs w:val="22"/>
        </w:rPr>
        <w:t>00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zł,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powiększone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o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23%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VAT</w:t>
      </w:r>
      <w:r w:rsidR="001C465B">
        <w:rPr>
          <w:rFonts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w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 xml:space="preserve">kwocie </w:t>
      </w:r>
      <w:r w:rsidR="008A46AD">
        <w:rPr>
          <w:rFonts w:eastAsia="Times New Roman" w:cs="Times New Roman"/>
          <w:sz w:val="22"/>
          <w:szCs w:val="22"/>
        </w:rPr>
        <w:t>7 360</w:t>
      </w:r>
      <w:r w:rsidRPr="005D1C14">
        <w:rPr>
          <w:rFonts w:eastAsia="Times New Roman" w:cs="Times New Roman"/>
          <w:sz w:val="22"/>
          <w:szCs w:val="22"/>
        </w:rPr>
        <w:t xml:space="preserve">,00 </w:t>
      </w:r>
      <w:r w:rsidRPr="005D1C14">
        <w:rPr>
          <w:rFonts w:cs="Times New Roman"/>
          <w:sz w:val="22"/>
          <w:szCs w:val="22"/>
        </w:rPr>
        <w:t>zł.</w:t>
      </w:r>
    </w:p>
    <w:p w:rsidR="002A4D94" w:rsidRPr="005D1C14" w:rsidRDefault="002A4D94" w:rsidP="002A4D94">
      <w:pPr>
        <w:pStyle w:val="Tekstpodstawowy"/>
        <w:spacing w:after="0" w:line="283" w:lineRule="exact"/>
        <w:jc w:val="both"/>
        <w:rPr>
          <w:rFonts w:eastAsia="Times New Roman" w:cs="Times New Roman"/>
          <w:sz w:val="22"/>
          <w:szCs w:val="22"/>
        </w:rPr>
      </w:pPr>
    </w:p>
    <w:p w:rsidR="002A4D94" w:rsidRPr="005D1C14" w:rsidRDefault="002A4D94" w:rsidP="002A4D94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  <w:sz w:val="22"/>
          <w:szCs w:val="22"/>
        </w:rPr>
      </w:pPr>
      <w:r w:rsidRPr="005D1C14">
        <w:rPr>
          <w:rFonts w:cs="Times New Roman"/>
          <w:sz w:val="22"/>
          <w:szCs w:val="22"/>
        </w:rPr>
        <w:t>§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2.1. Służebności, o których mowa §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1 ust. 1-2 będą wykonywane</w:t>
      </w:r>
      <w:r w:rsidRPr="005D1C14">
        <w:rPr>
          <w:rFonts w:eastAsia="Times New Roman" w:cs="Times New Roman"/>
          <w:sz w:val="22"/>
          <w:szCs w:val="22"/>
        </w:rPr>
        <w:t xml:space="preserve"> pasem gruntu: </w:t>
      </w:r>
      <w:r w:rsidRPr="005D1C14">
        <w:rPr>
          <w:rFonts w:eastAsia="Times New Roman"/>
          <w:sz w:val="22"/>
          <w:szCs w:val="22"/>
        </w:rPr>
        <w:t>o długości</w:t>
      </w:r>
      <w:r w:rsidRPr="005D1C14">
        <w:rPr>
          <w:rFonts w:eastAsia="Times New Roman"/>
          <w:sz w:val="22"/>
          <w:szCs w:val="22"/>
        </w:rPr>
        <w:br/>
      </w:r>
      <w:r w:rsidR="006978BA">
        <w:rPr>
          <w:rFonts w:eastAsia="Times New Roman"/>
          <w:sz w:val="22"/>
          <w:szCs w:val="22"/>
        </w:rPr>
        <w:t>35</w:t>
      </w:r>
      <w:r w:rsidRPr="005D1C14">
        <w:rPr>
          <w:rFonts w:eastAsia="Times New Roman"/>
          <w:sz w:val="22"/>
          <w:szCs w:val="22"/>
        </w:rPr>
        <w:t xml:space="preserve"> m i powierzchnią pasa eksploatacji </w:t>
      </w:r>
      <w:r w:rsidR="006978BA">
        <w:rPr>
          <w:rFonts w:eastAsia="Times New Roman"/>
          <w:sz w:val="22"/>
          <w:szCs w:val="22"/>
        </w:rPr>
        <w:t>35</w:t>
      </w:r>
      <w:r w:rsidRPr="005D1C14">
        <w:rPr>
          <w:rFonts w:eastAsia="Times New Roman"/>
          <w:sz w:val="22"/>
          <w:szCs w:val="22"/>
        </w:rPr>
        <w:t xml:space="preserve"> m</w:t>
      </w:r>
      <w:r w:rsidRPr="005D1C14">
        <w:rPr>
          <w:rFonts w:eastAsia="Times New Roman"/>
          <w:sz w:val="22"/>
          <w:szCs w:val="22"/>
          <w:vertAlign w:val="superscript"/>
        </w:rPr>
        <w:t>2</w:t>
      </w:r>
      <w:r w:rsidRPr="005D1C14">
        <w:rPr>
          <w:rFonts w:eastAsia="Times New Roman"/>
          <w:sz w:val="22"/>
          <w:szCs w:val="22"/>
        </w:rPr>
        <w:t xml:space="preserve"> na działce </w:t>
      </w:r>
      <w:r w:rsidR="006978BA">
        <w:rPr>
          <w:rFonts w:eastAsia="Times New Roman"/>
          <w:sz w:val="22"/>
          <w:szCs w:val="22"/>
        </w:rPr>
        <w:t>44/18</w:t>
      </w:r>
      <w:r w:rsidRPr="005D1C14">
        <w:rPr>
          <w:rFonts w:eastAsia="Times New Roman"/>
          <w:sz w:val="22"/>
          <w:szCs w:val="22"/>
        </w:rPr>
        <w:t xml:space="preserve"> oraz o długości </w:t>
      </w:r>
      <w:r w:rsidR="006978BA">
        <w:rPr>
          <w:rFonts w:eastAsia="Times New Roman"/>
          <w:sz w:val="22"/>
          <w:szCs w:val="22"/>
        </w:rPr>
        <w:t>197</w:t>
      </w:r>
      <w:r w:rsidRPr="005D1C14">
        <w:rPr>
          <w:rFonts w:eastAsia="Times New Roman"/>
          <w:sz w:val="22"/>
          <w:szCs w:val="22"/>
        </w:rPr>
        <w:t xml:space="preserve"> m</w:t>
      </w:r>
      <w:r>
        <w:rPr>
          <w:rFonts w:eastAsia="Times New Roman"/>
          <w:sz w:val="22"/>
          <w:szCs w:val="22"/>
        </w:rPr>
        <w:t xml:space="preserve"> </w:t>
      </w:r>
      <w:r w:rsidRPr="005D1C14">
        <w:rPr>
          <w:rFonts w:eastAsia="Times New Roman"/>
          <w:sz w:val="22"/>
          <w:szCs w:val="22"/>
        </w:rPr>
        <w:t xml:space="preserve">i powierzchnią pasa eksploatacji </w:t>
      </w:r>
      <w:r w:rsidR="006978BA">
        <w:rPr>
          <w:rFonts w:eastAsia="Times New Roman"/>
          <w:sz w:val="22"/>
          <w:szCs w:val="22"/>
        </w:rPr>
        <w:t>197</w:t>
      </w:r>
      <w:r w:rsidRPr="005D1C14">
        <w:rPr>
          <w:rFonts w:eastAsia="Times New Roman"/>
          <w:sz w:val="22"/>
          <w:szCs w:val="22"/>
        </w:rPr>
        <w:t xml:space="preserve"> m</w:t>
      </w:r>
      <w:r w:rsidRPr="005D1C14">
        <w:rPr>
          <w:rFonts w:eastAsia="Times New Roman"/>
          <w:sz w:val="22"/>
          <w:szCs w:val="22"/>
          <w:vertAlign w:val="superscript"/>
        </w:rPr>
        <w:t>2</w:t>
      </w:r>
      <w:r w:rsidRPr="005D1C14">
        <w:rPr>
          <w:rFonts w:eastAsia="Times New Roman"/>
          <w:sz w:val="22"/>
          <w:szCs w:val="22"/>
        </w:rPr>
        <w:t xml:space="preserve"> na działce </w:t>
      </w:r>
      <w:r w:rsidR="006978BA">
        <w:rPr>
          <w:rFonts w:eastAsia="Times New Roman"/>
          <w:sz w:val="22"/>
          <w:szCs w:val="22"/>
        </w:rPr>
        <w:t>44/10</w:t>
      </w:r>
      <w:r w:rsidRPr="005D1C14">
        <w:rPr>
          <w:rFonts w:eastAsia="Times New Roman" w:cs="Times New Roman"/>
          <w:sz w:val="22"/>
          <w:szCs w:val="22"/>
        </w:rPr>
        <w:t>, polegającą na prawie do:</w:t>
      </w:r>
    </w:p>
    <w:p w:rsidR="002A4D94" w:rsidRPr="005D1C14" w:rsidRDefault="002A4D94" w:rsidP="002A4D9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5D1C14">
        <w:rPr>
          <w:sz w:val="22"/>
          <w:szCs w:val="22"/>
        </w:rPr>
        <w:t xml:space="preserve">wybudowania </w:t>
      </w:r>
      <w:r w:rsidRPr="005D1C14">
        <w:rPr>
          <w:rFonts w:eastAsia="Times New Roman"/>
          <w:sz w:val="22"/>
          <w:szCs w:val="22"/>
        </w:rPr>
        <w:t xml:space="preserve">i trwałego utrzymywania linii kablowej SN 15 </w:t>
      </w:r>
      <w:proofErr w:type="spellStart"/>
      <w:r w:rsidRPr="005D1C14">
        <w:rPr>
          <w:rFonts w:eastAsia="Times New Roman"/>
          <w:sz w:val="22"/>
          <w:szCs w:val="22"/>
        </w:rPr>
        <w:t>kV</w:t>
      </w:r>
      <w:proofErr w:type="spellEnd"/>
      <w:r w:rsidRPr="005D1C14">
        <w:rPr>
          <w:rFonts w:eastAsia="Times New Roman"/>
          <w:sz w:val="22"/>
          <w:szCs w:val="22"/>
        </w:rPr>
        <w:t xml:space="preserve"> </w:t>
      </w:r>
      <w:r w:rsidRPr="005D1C14">
        <w:rPr>
          <w:sz w:val="22"/>
          <w:szCs w:val="22"/>
        </w:rPr>
        <w:t xml:space="preserve">służącej do </w:t>
      </w:r>
      <w:proofErr w:type="spellStart"/>
      <w:r w:rsidRPr="005D1C14">
        <w:rPr>
          <w:sz w:val="22"/>
          <w:szCs w:val="22"/>
        </w:rPr>
        <w:t>przesyłu</w:t>
      </w:r>
      <w:proofErr w:type="spellEnd"/>
      <w:r w:rsidRPr="005D1C14">
        <w:rPr>
          <w:sz w:val="22"/>
          <w:szCs w:val="22"/>
        </w:rPr>
        <w:t xml:space="preserve"> energii </w:t>
      </w:r>
      <w:r w:rsidRPr="00FE01B7">
        <w:rPr>
          <w:sz w:val="22"/>
          <w:szCs w:val="22"/>
        </w:rPr>
        <w:t xml:space="preserve">elektrycznej </w:t>
      </w:r>
      <w:r w:rsidRPr="00FE01B7">
        <w:rPr>
          <w:rFonts w:eastAsia="Times New Roman"/>
          <w:sz w:val="22"/>
          <w:szCs w:val="22"/>
        </w:rPr>
        <w:t xml:space="preserve">wraz z pasem technologicznym </w:t>
      </w:r>
      <w:r w:rsidRPr="00FE01B7">
        <w:rPr>
          <w:sz w:val="22"/>
          <w:szCs w:val="22"/>
        </w:rPr>
        <w:t>z przebiegiem określonym na załączniku mapowym nr 1;</w:t>
      </w:r>
    </w:p>
    <w:p w:rsidR="002A4D94" w:rsidRPr="005D1C14" w:rsidRDefault="002A4D94" w:rsidP="002A4D9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5D1C14">
        <w:rPr>
          <w:sz w:val="22"/>
          <w:szCs w:val="22"/>
        </w:rPr>
        <w:t xml:space="preserve">korzystania z nieruchomości obciążonych w zakresie niezbędnym </w:t>
      </w:r>
      <w:r w:rsidR="00224488" w:rsidRPr="00224488">
        <w:rPr>
          <w:sz w:val="22"/>
          <w:szCs w:val="22"/>
        </w:rPr>
        <w:t xml:space="preserve">do eksploatacji urządzeń opisanych w pkt 1 oraz </w:t>
      </w:r>
      <w:r w:rsidRPr="005D1C14">
        <w:rPr>
          <w:sz w:val="22"/>
          <w:szCs w:val="22"/>
        </w:rPr>
        <w:t>do dokonywania konserwacji, remontów, modernizacji, usuwania awarii, przebudowy urządzeń</w:t>
      </w:r>
      <w:r>
        <w:rPr>
          <w:sz w:val="22"/>
          <w:szCs w:val="22"/>
        </w:rPr>
        <w:t xml:space="preserve"> </w:t>
      </w:r>
      <w:r w:rsidRPr="005D1C14">
        <w:rPr>
          <w:sz w:val="22"/>
          <w:szCs w:val="22"/>
        </w:rPr>
        <w:t xml:space="preserve">i instalacji elektroenergetycznych (jak również usytuowania w przyszłości kolejnych </w:t>
      </w:r>
      <w:r>
        <w:rPr>
          <w:sz w:val="22"/>
          <w:szCs w:val="22"/>
        </w:rPr>
        <w:t>wyprowadzeń linii,</w:t>
      </w:r>
      <w:r w:rsidR="00224488">
        <w:rPr>
          <w:sz w:val="22"/>
          <w:szCs w:val="22"/>
        </w:rPr>
        <w:t xml:space="preserve"> </w:t>
      </w:r>
      <w:r w:rsidRPr="005D1C14">
        <w:rPr>
          <w:sz w:val="22"/>
          <w:szCs w:val="22"/>
        </w:rPr>
        <w:t xml:space="preserve">w obszarze nieruchomości zajętym dotychczas przez urządzenia elektroenergetyczne), </w:t>
      </w:r>
      <w:r>
        <w:rPr>
          <w:sz w:val="22"/>
          <w:szCs w:val="22"/>
        </w:rPr>
        <w:t>wraz</w:t>
      </w:r>
      <w:r w:rsidR="00224488">
        <w:rPr>
          <w:sz w:val="22"/>
          <w:szCs w:val="22"/>
        </w:rPr>
        <w:t xml:space="preserve"> </w:t>
      </w:r>
      <w:r w:rsidRPr="005D1C14">
        <w:rPr>
          <w:sz w:val="22"/>
          <w:szCs w:val="22"/>
        </w:rPr>
        <w:t>z prawem wejścia i wjazdu na teren odpowiednim sprzętem przez pracowników przedsiębiorcy oraz przez wszystkie podmioty i osoby, którymi przedsiębiorc</w:t>
      </w:r>
      <w:r>
        <w:rPr>
          <w:sz w:val="22"/>
          <w:szCs w:val="22"/>
        </w:rPr>
        <w:t>a posługuje się w związku</w:t>
      </w:r>
      <w:r w:rsidR="00224488">
        <w:rPr>
          <w:sz w:val="22"/>
          <w:szCs w:val="22"/>
        </w:rPr>
        <w:t xml:space="preserve"> </w:t>
      </w:r>
      <w:r w:rsidRPr="005D1C14">
        <w:rPr>
          <w:sz w:val="22"/>
          <w:szCs w:val="22"/>
        </w:rPr>
        <w:t>z prowadzoną działalnością.</w:t>
      </w:r>
    </w:p>
    <w:p w:rsidR="002A4D94" w:rsidRPr="005D1C14" w:rsidRDefault="002A4D94" w:rsidP="002A4D94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  <w:sz w:val="22"/>
          <w:szCs w:val="22"/>
        </w:rPr>
      </w:pPr>
      <w:r w:rsidRPr="005D1C14">
        <w:rPr>
          <w:rFonts w:eastAsia="Times New Roman" w:cs="Times New Roman"/>
          <w:sz w:val="22"/>
          <w:szCs w:val="22"/>
        </w:rPr>
        <w:t xml:space="preserve">2. Przedsiębiorca, na rzecz którego ustanowiono służebność, zobowiązany będzie przywrócić nieruchomość do stanu poprzedniego, odtworzyć zieleń i ewentualne zniszczenia </w:t>
      </w:r>
      <w:r>
        <w:rPr>
          <w:rFonts w:eastAsia="Times New Roman" w:cs="Times New Roman"/>
          <w:sz w:val="22"/>
          <w:szCs w:val="22"/>
        </w:rPr>
        <w:t xml:space="preserve">do stanu istniejącego </w:t>
      </w:r>
      <w:r w:rsidRPr="005D1C14">
        <w:rPr>
          <w:rFonts w:eastAsia="Times New Roman" w:cs="Times New Roman"/>
          <w:sz w:val="22"/>
          <w:szCs w:val="22"/>
        </w:rPr>
        <w:t xml:space="preserve">niezwłocznie </w:t>
      </w:r>
      <w:r w:rsidR="005A7122">
        <w:rPr>
          <w:rFonts w:eastAsia="Times New Roman" w:cs="Times New Roman"/>
          <w:sz w:val="22"/>
          <w:szCs w:val="22"/>
        </w:rPr>
        <w:t xml:space="preserve">każdorazowo </w:t>
      </w:r>
      <w:r w:rsidRPr="005D1C14">
        <w:rPr>
          <w:rFonts w:eastAsia="Times New Roman" w:cs="Times New Roman"/>
          <w:sz w:val="22"/>
          <w:szCs w:val="22"/>
        </w:rPr>
        <w:t xml:space="preserve">po zakończeniu czynności, o których mowa w </w:t>
      </w:r>
      <w:r w:rsidRPr="005D1C14">
        <w:rPr>
          <w:rFonts w:cs="Times New Roman"/>
          <w:sz w:val="22"/>
          <w:szCs w:val="22"/>
        </w:rPr>
        <w:t xml:space="preserve">§ 2 </w:t>
      </w:r>
      <w:r w:rsidRPr="005D1C14">
        <w:rPr>
          <w:rFonts w:eastAsia="Times New Roman" w:cs="Times New Roman"/>
          <w:sz w:val="22"/>
          <w:szCs w:val="22"/>
        </w:rPr>
        <w:t xml:space="preserve">ust. 1, przy czym nie wyłącza to odpowiedzialności za szkody na zasadach ogólnych. </w:t>
      </w:r>
    </w:p>
    <w:p w:rsidR="002A4D94" w:rsidRPr="005D1C14" w:rsidRDefault="002A4D94" w:rsidP="002A4D94">
      <w:pPr>
        <w:pStyle w:val="Tekstpodstawowy"/>
        <w:spacing w:after="0" w:line="283" w:lineRule="exact"/>
        <w:ind w:left="90" w:hanging="15"/>
        <w:jc w:val="both"/>
        <w:rPr>
          <w:rFonts w:cs="Times New Roman"/>
          <w:sz w:val="22"/>
          <w:szCs w:val="22"/>
        </w:rPr>
      </w:pPr>
    </w:p>
    <w:p w:rsidR="002A4D94" w:rsidRPr="005D1C14" w:rsidRDefault="002A4D94" w:rsidP="002A4D94">
      <w:pPr>
        <w:pStyle w:val="Tekstpodstawowy"/>
        <w:spacing w:after="0" w:line="283" w:lineRule="exact"/>
        <w:ind w:left="915" w:hanging="960"/>
        <w:jc w:val="both"/>
        <w:rPr>
          <w:rFonts w:cs="Times New Roman"/>
          <w:sz w:val="22"/>
          <w:szCs w:val="22"/>
        </w:rPr>
      </w:pPr>
      <w:r w:rsidRPr="005D1C14">
        <w:rPr>
          <w:rFonts w:cs="Times New Roman"/>
          <w:sz w:val="22"/>
          <w:szCs w:val="22"/>
        </w:rPr>
        <w:t xml:space="preserve">§ </w:t>
      </w:r>
      <w:r w:rsidRPr="005D1C14">
        <w:rPr>
          <w:rFonts w:eastAsia="Times New Roman" w:cs="Times New Roman"/>
          <w:sz w:val="22"/>
          <w:szCs w:val="22"/>
        </w:rPr>
        <w:t>3</w:t>
      </w:r>
      <w:r w:rsidRPr="005D1C14">
        <w:rPr>
          <w:rFonts w:cs="Times New Roman"/>
          <w:sz w:val="22"/>
          <w:szCs w:val="22"/>
        </w:rPr>
        <w:t>.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Wykonanie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zarządzenia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powierza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się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Dyrektorowi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Wydziału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Gospodarki</w:t>
      </w:r>
      <w:r w:rsidRPr="005D1C14">
        <w:rPr>
          <w:rFonts w:eastAsia="Times New Roman" w:cs="Times New Roman"/>
          <w:sz w:val="22"/>
          <w:szCs w:val="22"/>
        </w:rPr>
        <w:t xml:space="preserve"> </w:t>
      </w:r>
      <w:r w:rsidRPr="005D1C14">
        <w:rPr>
          <w:rFonts w:cs="Times New Roman"/>
          <w:sz w:val="22"/>
          <w:szCs w:val="22"/>
        </w:rPr>
        <w:t>Nieruchomościami.</w:t>
      </w:r>
    </w:p>
    <w:p w:rsidR="002A4D94" w:rsidRPr="005D1C14" w:rsidRDefault="002A4D94" w:rsidP="002A4D94">
      <w:pPr>
        <w:pStyle w:val="Tekstpodstawowy"/>
        <w:spacing w:after="0" w:line="283" w:lineRule="exact"/>
        <w:ind w:left="915" w:hanging="960"/>
        <w:jc w:val="both"/>
        <w:rPr>
          <w:rFonts w:cs="Times New Roman"/>
          <w:sz w:val="22"/>
          <w:szCs w:val="22"/>
        </w:rPr>
      </w:pPr>
    </w:p>
    <w:p w:rsidR="005C569B" w:rsidRPr="002A4D94" w:rsidRDefault="002A4D94" w:rsidP="002A4D94">
      <w:pPr>
        <w:pStyle w:val="Tekstpodstawowy"/>
        <w:spacing w:after="0" w:line="340" w:lineRule="exact"/>
        <w:ind w:hanging="15"/>
        <w:jc w:val="both"/>
        <w:rPr>
          <w:rFonts w:cs="Times New Roman"/>
          <w:sz w:val="22"/>
          <w:szCs w:val="22"/>
        </w:rPr>
      </w:pPr>
      <w:r w:rsidRPr="005D1C14">
        <w:rPr>
          <w:rStyle w:val="Domylnaczcionkaakapitu2"/>
          <w:rFonts w:cs="Times New Roman"/>
          <w:sz w:val="22"/>
          <w:szCs w:val="22"/>
        </w:rPr>
        <w:t>§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4</w:t>
      </w:r>
      <w:r w:rsidRPr="005D1C14">
        <w:rPr>
          <w:rStyle w:val="Domylnaczcionkaakapitu2"/>
          <w:rFonts w:cs="Times New Roman"/>
          <w:sz w:val="22"/>
          <w:szCs w:val="22"/>
        </w:rPr>
        <w:t>.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Zarządzenie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wchodzi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w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życie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z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dniem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podpisania.</w:t>
      </w:r>
    </w:p>
    <w:sectPr w:rsidR="005C569B" w:rsidRPr="002A4D94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527" w:rsidRDefault="004C1527" w:rsidP="002A4D94">
      <w:pPr>
        <w:spacing w:line="240" w:lineRule="auto"/>
      </w:pPr>
      <w:r>
        <w:separator/>
      </w:r>
    </w:p>
  </w:endnote>
  <w:endnote w:type="continuationSeparator" w:id="0">
    <w:p w:rsidR="004C1527" w:rsidRDefault="004C1527" w:rsidP="002A4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4C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527" w:rsidRDefault="004C1527" w:rsidP="002A4D94">
      <w:pPr>
        <w:spacing w:line="240" w:lineRule="auto"/>
      </w:pPr>
      <w:r>
        <w:separator/>
      </w:r>
    </w:p>
  </w:footnote>
  <w:footnote w:type="continuationSeparator" w:id="0">
    <w:p w:rsidR="004C1527" w:rsidRDefault="004C1527" w:rsidP="002A4D94">
      <w:pPr>
        <w:spacing w:line="240" w:lineRule="auto"/>
      </w:pPr>
      <w:r>
        <w:continuationSeparator/>
      </w:r>
    </w:p>
  </w:footnote>
  <w:footnote w:id="1">
    <w:p w:rsidR="002A4D94" w:rsidRDefault="002A4D94" w:rsidP="002A4D94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94"/>
    <w:rsid w:val="00007349"/>
    <w:rsid w:val="001C465B"/>
    <w:rsid w:val="00224488"/>
    <w:rsid w:val="002A4D94"/>
    <w:rsid w:val="002E32E0"/>
    <w:rsid w:val="004259E0"/>
    <w:rsid w:val="004B3EE6"/>
    <w:rsid w:val="004C1527"/>
    <w:rsid w:val="005A7122"/>
    <w:rsid w:val="005C569B"/>
    <w:rsid w:val="005D59AA"/>
    <w:rsid w:val="006558B8"/>
    <w:rsid w:val="006978BA"/>
    <w:rsid w:val="006D6446"/>
    <w:rsid w:val="008A46AD"/>
    <w:rsid w:val="008E5FCF"/>
    <w:rsid w:val="00993CF0"/>
    <w:rsid w:val="00BB5CAA"/>
    <w:rsid w:val="00B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5D16"/>
  <w15:chartTrackingRefBased/>
  <w15:docId w15:val="{B4693767-2F85-4172-B0E3-C41EA33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D9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A4D94"/>
  </w:style>
  <w:style w:type="character" w:customStyle="1" w:styleId="Domylnaczcionkaakapitu1">
    <w:name w:val="Domyślna czcionka akapitu1"/>
    <w:rsid w:val="002A4D94"/>
  </w:style>
  <w:style w:type="character" w:customStyle="1" w:styleId="Odwoanieprzypisudolnego1">
    <w:name w:val="Odwołanie przypisu dolnego1"/>
    <w:rsid w:val="002A4D94"/>
    <w:rPr>
      <w:position w:val="1"/>
      <w:sz w:val="14"/>
    </w:rPr>
  </w:style>
  <w:style w:type="character" w:customStyle="1" w:styleId="Znakiprzypiswdolnych">
    <w:name w:val="Znaki przypisów dolnych"/>
    <w:rsid w:val="002A4D94"/>
  </w:style>
  <w:style w:type="paragraph" w:styleId="Tekstpodstawowy">
    <w:name w:val="Body Text"/>
    <w:basedOn w:val="Normalny"/>
    <w:link w:val="TekstpodstawowyZnak"/>
    <w:rsid w:val="002A4D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4D9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2A4D94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A4D94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2A4D94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2A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2</cp:revision>
  <cp:lastPrinted>2023-10-04T10:45:00Z</cp:lastPrinted>
  <dcterms:created xsi:type="dcterms:W3CDTF">2023-10-20T06:02:00Z</dcterms:created>
  <dcterms:modified xsi:type="dcterms:W3CDTF">2023-10-20T06:02:00Z</dcterms:modified>
</cp:coreProperties>
</file>