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E6" w:rsidRPr="004B3DA6" w:rsidRDefault="00BD1EE6" w:rsidP="00BD1EE6">
      <w:pPr>
        <w:keepNext/>
        <w:spacing w:after="0" w:line="240" w:lineRule="auto"/>
        <w:jc w:val="right"/>
        <w:outlineLvl w:val="0"/>
        <w:rPr>
          <w:rFonts w:ascii="Times New Roman" w:eastAsia="Times New Roman" w:hAnsi="Times New Roman" w:cs="Times New Roman"/>
          <w:kern w:val="36"/>
          <w:lang w:eastAsia="pl-PL"/>
        </w:rPr>
      </w:pPr>
      <w:r w:rsidRPr="004B3DA6">
        <w:rPr>
          <w:rFonts w:ascii="Times New Roman" w:eastAsia="Times New Roman" w:hAnsi="Times New Roman" w:cs="Times New Roman"/>
          <w:color w:val="000000"/>
          <w:kern w:val="36"/>
          <w:lang w:eastAsia="pl-PL"/>
        </w:rPr>
        <w:t xml:space="preserve">Toruń, dnia </w:t>
      </w:r>
      <w:r w:rsidR="00D636BB">
        <w:rPr>
          <w:rFonts w:ascii="Times New Roman" w:eastAsia="Times New Roman" w:hAnsi="Times New Roman" w:cs="Times New Roman"/>
          <w:color w:val="000000"/>
          <w:kern w:val="36"/>
          <w:lang w:eastAsia="pl-PL"/>
        </w:rPr>
        <w:t>12</w:t>
      </w:r>
      <w:r w:rsidR="003270A2">
        <w:rPr>
          <w:rFonts w:ascii="Times New Roman" w:eastAsia="Times New Roman" w:hAnsi="Times New Roman" w:cs="Times New Roman"/>
          <w:color w:val="000000"/>
          <w:kern w:val="36"/>
          <w:lang w:eastAsia="pl-PL"/>
        </w:rPr>
        <w:t xml:space="preserve"> </w:t>
      </w:r>
      <w:r w:rsidR="00CD7521">
        <w:rPr>
          <w:rFonts w:ascii="Times New Roman" w:eastAsia="Times New Roman" w:hAnsi="Times New Roman" w:cs="Times New Roman"/>
          <w:color w:val="000000"/>
          <w:kern w:val="36"/>
          <w:lang w:eastAsia="pl-PL"/>
        </w:rPr>
        <w:t>października</w:t>
      </w:r>
      <w:r w:rsidRPr="004B3DA6">
        <w:rPr>
          <w:rFonts w:ascii="Times New Roman" w:eastAsia="Times New Roman" w:hAnsi="Times New Roman" w:cs="Times New Roman"/>
          <w:color w:val="000000"/>
          <w:kern w:val="36"/>
          <w:lang w:eastAsia="pl-PL"/>
        </w:rPr>
        <w:t xml:space="preserve"> 20</w:t>
      </w:r>
      <w:r w:rsidR="00AB5529" w:rsidRPr="004B3DA6">
        <w:rPr>
          <w:rFonts w:ascii="Times New Roman" w:eastAsia="Times New Roman" w:hAnsi="Times New Roman" w:cs="Times New Roman"/>
          <w:color w:val="000000"/>
          <w:kern w:val="36"/>
          <w:lang w:eastAsia="pl-PL"/>
        </w:rPr>
        <w:t>2</w:t>
      </w:r>
      <w:r w:rsidR="001E0B82" w:rsidRPr="004B3DA6">
        <w:rPr>
          <w:rFonts w:ascii="Times New Roman" w:eastAsia="Times New Roman" w:hAnsi="Times New Roman" w:cs="Times New Roman"/>
          <w:color w:val="000000"/>
          <w:kern w:val="36"/>
          <w:lang w:eastAsia="pl-PL"/>
        </w:rPr>
        <w:t>3</w:t>
      </w:r>
      <w:r w:rsidRPr="004B3DA6">
        <w:rPr>
          <w:rFonts w:ascii="Times New Roman" w:eastAsia="Times New Roman" w:hAnsi="Times New Roman" w:cs="Times New Roman"/>
          <w:color w:val="000000"/>
          <w:kern w:val="36"/>
          <w:lang w:eastAsia="pl-PL"/>
        </w:rPr>
        <w:t xml:space="preserve"> r.</w:t>
      </w:r>
    </w:p>
    <w:p w:rsidR="00BD1EE6" w:rsidRPr="004B3DA6" w:rsidRDefault="00BD1EE6" w:rsidP="00BD1EE6">
      <w:pPr>
        <w:spacing w:after="0" w:line="240" w:lineRule="auto"/>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WAiB.6220.11.</w:t>
      </w:r>
      <w:r w:rsidR="00CD7521">
        <w:rPr>
          <w:rFonts w:ascii="Times New Roman" w:eastAsia="Times New Roman" w:hAnsi="Times New Roman" w:cs="Times New Roman"/>
          <w:color w:val="000000"/>
          <w:lang w:eastAsia="pl-PL"/>
        </w:rPr>
        <w:t>29</w:t>
      </w:r>
      <w:r w:rsidRPr="004B3DA6">
        <w:rPr>
          <w:rFonts w:ascii="Times New Roman" w:eastAsia="Times New Roman" w:hAnsi="Times New Roman" w:cs="Times New Roman"/>
          <w:color w:val="000000"/>
          <w:lang w:eastAsia="pl-PL"/>
        </w:rPr>
        <w:t>.20</w:t>
      </w:r>
      <w:r w:rsidR="00AB5529" w:rsidRPr="004B3DA6">
        <w:rPr>
          <w:rFonts w:ascii="Times New Roman" w:eastAsia="Times New Roman" w:hAnsi="Times New Roman" w:cs="Times New Roman"/>
          <w:color w:val="000000"/>
          <w:lang w:eastAsia="pl-PL"/>
        </w:rPr>
        <w:t>2</w:t>
      </w:r>
      <w:r w:rsidR="00CD7521">
        <w:rPr>
          <w:rFonts w:ascii="Times New Roman" w:eastAsia="Times New Roman" w:hAnsi="Times New Roman" w:cs="Times New Roman"/>
          <w:color w:val="000000"/>
          <w:lang w:eastAsia="pl-PL"/>
        </w:rPr>
        <w:t>2</w:t>
      </w:r>
      <w:r w:rsidRPr="004B3DA6">
        <w:rPr>
          <w:rFonts w:ascii="Times New Roman" w:eastAsia="Times New Roman" w:hAnsi="Times New Roman" w:cs="Times New Roman"/>
          <w:color w:val="000000"/>
          <w:lang w:eastAsia="pl-PL"/>
        </w:rPr>
        <w:t xml:space="preserve"> AG</w:t>
      </w:r>
      <w:r w:rsidR="000A10A7">
        <w:rPr>
          <w:rFonts w:ascii="Times New Roman" w:eastAsia="Times New Roman" w:hAnsi="Times New Roman" w:cs="Times New Roman"/>
          <w:color w:val="000000"/>
          <w:lang w:eastAsia="pl-PL"/>
        </w:rPr>
        <w:t>W</w:t>
      </w:r>
    </w:p>
    <w:p w:rsidR="00EC23B2" w:rsidRPr="004B3DA6" w:rsidRDefault="00EC23B2" w:rsidP="00BD1EE6">
      <w:pPr>
        <w:spacing w:after="0" w:line="240" w:lineRule="auto"/>
        <w:rPr>
          <w:rFonts w:ascii="Times New Roman" w:eastAsia="Times New Roman" w:hAnsi="Times New Roman" w:cs="Times New Roman"/>
          <w:lang w:eastAsia="pl-PL"/>
        </w:rPr>
      </w:pPr>
      <w:r w:rsidRPr="004B3DA6">
        <w:rPr>
          <w:rFonts w:ascii="Times New Roman" w:eastAsia="Times New Roman" w:hAnsi="Times New Roman" w:cs="Times New Roman"/>
          <w:lang w:eastAsia="pl-PL"/>
        </w:rPr>
        <w:t xml:space="preserve">Akta: </w:t>
      </w:r>
      <w:r w:rsidR="00CD7521">
        <w:rPr>
          <w:rFonts w:ascii="Times New Roman" w:eastAsia="Times New Roman" w:hAnsi="Times New Roman" w:cs="Times New Roman"/>
          <w:lang w:eastAsia="pl-PL"/>
        </w:rPr>
        <w:t>22/V/2020 (2)</w:t>
      </w:r>
    </w:p>
    <w:p w:rsidR="00BD1EE6" w:rsidRPr="00BD1EE6" w:rsidRDefault="00BD1EE6" w:rsidP="00BD1EE6">
      <w:pPr>
        <w:spacing w:after="0" w:line="240" w:lineRule="auto"/>
        <w:rPr>
          <w:rFonts w:ascii="Times New Roman" w:eastAsia="Times New Roman" w:hAnsi="Times New Roman" w:cs="Times New Roman"/>
          <w:sz w:val="24"/>
          <w:szCs w:val="24"/>
          <w:lang w:eastAsia="pl-PL"/>
        </w:rPr>
      </w:pPr>
    </w:p>
    <w:p w:rsidR="00BD1EE6" w:rsidRPr="004B3DA6" w:rsidRDefault="00BD1EE6" w:rsidP="00BD1EE6">
      <w:pPr>
        <w:keepNext/>
        <w:spacing w:after="0" w:line="240" w:lineRule="auto"/>
        <w:jc w:val="center"/>
        <w:outlineLvl w:val="1"/>
        <w:rPr>
          <w:rFonts w:ascii="Times New Roman" w:eastAsia="Times New Roman" w:hAnsi="Times New Roman" w:cs="Times New Roman"/>
          <w:b/>
          <w:bCs/>
          <w:sz w:val="24"/>
          <w:szCs w:val="24"/>
          <w:lang w:eastAsia="pl-PL"/>
        </w:rPr>
      </w:pPr>
      <w:r w:rsidRPr="004B3DA6">
        <w:rPr>
          <w:rFonts w:ascii="Times New Roman" w:eastAsia="Times New Roman" w:hAnsi="Times New Roman" w:cs="Times New Roman"/>
          <w:b/>
          <w:bCs/>
          <w:color w:val="000000"/>
          <w:sz w:val="24"/>
          <w:szCs w:val="24"/>
          <w:lang w:eastAsia="pl-PL"/>
        </w:rPr>
        <w:t xml:space="preserve">D E C Y Z J A </w:t>
      </w:r>
      <w:r w:rsidR="00105763">
        <w:rPr>
          <w:rFonts w:ascii="Times New Roman" w:eastAsia="Times New Roman" w:hAnsi="Times New Roman" w:cs="Times New Roman"/>
          <w:b/>
          <w:bCs/>
          <w:color w:val="000000"/>
          <w:sz w:val="24"/>
          <w:szCs w:val="24"/>
          <w:lang w:eastAsia="pl-PL"/>
        </w:rPr>
        <w:t xml:space="preserve"> nr </w:t>
      </w:r>
      <w:r w:rsidR="00D636BB">
        <w:rPr>
          <w:rFonts w:ascii="Times New Roman" w:eastAsia="Times New Roman" w:hAnsi="Times New Roman" w:cs="Times New Roman"/>
          <w:b/>
          <w:bCs/>
          <w:color w:val="000000"/>
          <w:sz w:val="24"/>
          <w:szCs w:val="24"/>
          <w:lang w:eastAsia="pl-PL"/>
        </w:rPr>
        <w:t>21</w:t>
      </w:r>
      <w:bookmarkStart w:id="0" w:name="_GoBack"/>
      <w:bookmarkEnd w:id="0"/>
      <w:r w:rsidR="00105763">
        <w:rPr>
          <w:rFonts w:ascii="Times New Roman" w:eastAsia="Times New Roman" w:hAnsi="Times New Roman" w:cs="Times New Roman"/>
          <w:b/>
          <w:bCs/>
          <w:color w:val="000000"/>
          <w:sz w:val="24"/>
          <w:szCs w:val="24"/>
          <w:lang w:eastAsia="pl-PL"/>
        </w:rPr>
        <w:t>/2023</w:t>
      </w:r>
    </w:p>
    <w:p w:rsidR="00BD1EE6" w:rsidRPr="00BD1EE6" w:rsidRDefault="00BD1EE6" w:rsidP="00BD1EE6">
      <w:pPr>
        <w:spacing w:after="0" w:line="240" w:lineRule="auto"/>
        <w:jc w:val="center"/>
        <w:rPr>
          <w:rFonts w:ascii="Times New Roman" w:eastAsia="Times New Roman" w:hAnsi="Times New Roman" w:cs="Times New Roman"/>
          <w:sz w:val="24"/>
          <w:szCs w:val="24"/>
          <w:lang w:eastAsia="pl-PL"/>
        </w:rPr>
      </w:pPr>
    </w:p>
    <w:p w:rsidR="00BD1EE6" w:rsidRPr="004B3DA6" w:rsidRDefault="00BD1EE6" w:rsidP="00BD1EE6">
      <w:pPr>
        <w:spacing w:after="0" w:line="240" w:lineRule="auto"/>
        <w:rPr>
          <w:rFonts w:ascii="Times New Roman" w:eastAsia="Times New Roman" w:hAnsi="Times New Roman" w:cs="Times New Roman"/>
          <w:lang w:eastAsia="pl-PL"/>
        </w:rPr>
      </w:pPr>
      <w:r w:rsidRPr="004B3DA6">
        <w:rPr>
          <w:rFonts w:ascii="Times New Roman" w:eastAsia="Times New Roman" w:hAnsi="Times New Roman" w:cs="Times New Roman"/>
          <w:color w:val="000000"/>
          <w:u w:val="single"/>
          <w:lang w:eastAsia="pl-PL"/>
        </w:rPr>
        <w:t>Na podstawie</w:t>
      </w:r>
      <w:r w:rsidRPr="004B3DA6">
        <w:rPr>
          <w:rFonts w:ascii="Times New Roman" w:eastAsia="Times New Roman" w:hAnsi="Times New Roman" w:cs="Times New Roman"/>
          <w:color w:val="000000"/>
          <w:lang w:eastAsia="pl-PL"/>
        </w:rPr>
        <w:t>:</w:t>
      </w:r>
    </w:p>
    <w:p w:rsidR="003270A2" w:rsidRDefault="00BD1EE6" w:rsidP="003270A2">
      <w:pPr>
        <w:numPr>
          <w:ilvl w:val="0"/>
          <w:numId w:val="1"/>
        </w:numPr>
        <w:tabs>
          <w:tab w:val="clear" w:pos="720"/>
          <w:tab w:val="num" w:pos="360"/>
        </w:tab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art. 71 ust. 1, art. 71 ust. 2 pkt 2, art. 75 ust. 1 pkt 4, art. 84, art. 85 ust. 1 oraz ust. 2 pkt</w:t>
      </w:r>
      <w:r w:rsidR="00F42471" w:rsidRPr="004B3DA6">
        <w:rPr>
          <w:rFonts w:ascii="Times New Roman" w:eastAsia="Times New Roman" w:hAnsi="Times New Roman" w:cs="Times New Roman"/>
          <w:color w:val="000000"/>
          <w:lang w:eastAsia="pl-PL"/>
        </w:rPr>
        <w:t xml:space="preserve"> 2 ustawy </w:t>
      </w:r>
      <w:r w:rsidR="000A10A7">
        <w:rPr>
          <w:rFonts w:ascii="Times New Roman" w:eastAsia="Times New Roman" w:hAnsi="Times New Roman" w:cs="Times New Roman"/>
          <w:color w:val="000000"/>
          <w:lang w:eastAsia="pl-PL"/>
        </w:rPr>
        <w:br/>
      </w:r>
      <w:r w:rsidR="00F42471" w:rsidRPr="004B3DA6">
        <w:rPr>
          <w:rFonts w:ascii="Times New Roman" w:eastAsia="Times New Roman" w:hAnsi="Times New Roman" w:cs="Times New Roman"/>
          <w:color w:val="000000"/>
          <w:lang w:eastAsia="pl-PL"/>
        </w:rPr>
        <w:t xml:space="preserve">z dnia </w:t>
      </w:r>
      <w:r w:rsidRPr="004B3DA6">
        <w:rPr>
          <w:rFonts w:ascii="Times New Roman" w:eastAsia="Times New Roman" w:hAnsi="Times New Roman" w:cs="Times New Roman"/>
          <w:color w:val="000000"/>
          <w:lang w:eastAsia="pl-PL"/>
        </w:rPr>
        <w:t>3 października 2008 r. o udostępnianiu informacji o środowisku i jego ochronie, udziale społeczeństwa w ochronie środowiska oraz o ocenach oddziaływania na środowisko (</w:t>
      </w:r>
      <w:r w:rsidR="003A2918" w:rsidRPr="004B3DA6">
        <w:rPr>
          <w:rFonts w:ascii="Times New Roman" w:eastAsia="Times New Roman" w:hAnsi="Times New Roman" w:cs="Times New Roman"/>
          <w:color w:val="000000"/>
          <w:lang w:eastAsia="pl-PL"/>
        </w:rPr>
        <w:t xml:space="preserve">tekst jednolity </w:t>
      </w:r>
      <w:r w:rsidRPr="004B3DA6">
        <w:rPr>
          <w:rFonts w:ascii="Times New Roman" w:eastAsia="Times New Roman" w:hAnsi="Times New Roman" w:cs="Times New Roman"/>
          <w:color w:val="000000"/>
          <w:lang w:eastAsia="pl-PL"/>
        </w:rPr>
        <w:t>Dz. U. z 20</w:t>
      </w:r>
      <w:r w:rsidR="00E95626" w:rsidRPr="004B3DA6">
        <w:rPr>
          <w:rFonts w:ascii="Times New Roman" w:eastAsia="Times New Roman" w:hAnsi="Times New Roman" w:cs="Times New Roman"/>
          <w:color w:val="000000"/>
          <w:lang w:eastAsia="pl-PL"/>
        </w:rPr>
        <w:t>2</w:t>
      </w:r>
      <w:r w:rsidR="003270A2">
        <w:rPr>
          <w:rFonts w:ascii="Times New Roman" w:eastAsia="Times New Roman" w:hAnsi="Times New Roman" w:cs="Times New Roman"/>
          <w:color w:val="000000"/>
          <w:lang w:eastAsia="pl-PL"/>
        </w:rPr>
        <w:t>3</w:t>
      </w:r>
      <w:r w:rsidRPr="004B3DA6">
        <w:rPr>
          <w:rFonts w:ascii="Times New Roman" w:eastAsia="Times New Roman" w:hAnsi="Times New Roman" w:cs="Times New Roman"/>
          <w:color w:val="000000"/>
          <w:lang w:eastAsia="pl-PL"/>
        </w:rPr>
        <w:t xml:space="preserve"> r., poz. </w:t>
      </w:r>
      <w:r w:rsidR="00D64A93">
        <w:rPr>
          <w:rFonts w:ascii="Times New Roman" w:eastAsia="Times New Roman" w:hAnsi="Times New Roman" w:cs="Times New Roman"/>
          <w:color w:val="000000"/>
          <w:lang w:eastAsia="pl-PL"/>
        </w:rPr>
        <w:t>10</w:t>
      </w:r>
      <w:r w:rsidR="003270A2">
        <w:rPr>
          <w:rFonts w:ascii="Times New Roman" w:eastAsia="Times New Roman" w:hAnsi="Times New Roman" w:cs="Times New Roman"/>
          <w:color w:val="000000"/>
          <w:lang w:eastAsia="pl-PL"/>
        </w:rPr>
        <w:t>94</w:t>
      </w:r>
      <w:r w:rsidR="005B675F" w:rsidRPr="004B3DA6">
        <w:rPr>
          <w:rFonts w:ascii="Times New Roman" w:eastAsia="Times New Roman" w:hAnsi="Times New Roman" w:cs="Times New Roman"/>
          <w:color w:val="000000"/>
          <w:lang w:eastAsia="pl-PL"/>
        </w:rPr>
        <w:t xml:space="preserve"> ze zm.</w:t>
      </w:r>
      <w:r w:rsidRPr="004B3DA6">
        <w:rPr>
          <w:rFonts w:ascii="Times New Roman" w:eastAsia="Times New Roman" w:hAnsi="Times New Roman" w:cs="Times New Roman"/>
          <w:color w:val="000000"/>
          <w:lang w:eastAsia="pl-PL"/>
        </w:rPr>
        <w:t>),</w:t>
      </w:r>
    </w:p>
    <w:p w:rsidR="00BD1EE6" w:rsidRPr="003270A2" w:rsidRDefault="00C17932" w:rsidP="003270A2">
      <w:pPr>
        <w:numPr>
          <w:ilvl w:val="0"/>
          <w:numId w:val="1"/>
        </w:numPr>
        <w:tabs>
          <w:tab w:val="clear" w:pos="720"/>
          <w:tab w:val="num" w:pos="360"/>
        </w:tabs>
        <w:spacing w:after="0" w:line="240" w:lineRule="auto"/>
        <w:ind w:left="284" w:hanging="284"/>
        <w:jc w:val="both"/>
        <w:rPr>
          <w:rFonts w:ascii="Times New Roman" w:eastAsia="Times New Roman" w:hAnsi="Times New Roman" w:cs="Times New Roman"/>
          <w:lang w:eastAsia="pl-PL"/>
        </w:rPr>
      </w:pPr>
      <w:r w:rsidRPr="003270A2">
        <w:rPr>
          <w:rFonts w:ascii="Times New Roman" w:eastAsia="Times New Roman" w:hAnsi="Times New Roman" w:cs="Times New Roman"/>
          <w:lang w:eastAsia="pl-PL"/>
        </w:rPr>
        <w:t>§ 3 ust.</w:t>
      </w:r>
      <w:r w:rsidR="00A51E3C" w:rsidRPr="003270A2">
        <w:rPr>
          <w:rFonts w:ascii="Times New Roman" w:eastAsia="Times New Roman" w:hAnsi="Times New Roman" w:cs="Times New Roman"/>
          <w:lang w:eastAsia="pl-PL"/>
        </w:rPr>
        <w:t xml:space="preserve"> </w:t>
      </w:r>
      <w:r w:rsidRPr="003270A2">
        <w:rPr>
          <w:rFonts w:ascii="Times New Roman" w:eastAsia="Times New Roman" w:hAnsi="Times New Roman" w:cs="Times New Roman"/>
          <w:lang w:eastAsia="pl-PL"/>
        </w:rPr>
        <w:t xml:space="preserve">1 pkt </w:t>
      </w:r>
      <w:r w:rsidR="00E95626" w:rsidRPr="003270A2">
        <w:rPr>
          <w:rFonts w:ascii="Times New Roman" w:eastAsia="Times New Roman" w:hAnsi="Times New Roman" w:cs="Times New Roman"/>
          <w:lang w:eastAsia="pl-PL"/>
        </w:rPr>
        <w:t>58</w:t>
      </w:r>
      <w:r w:rsidRPr="003270A2">
        <w:rPr>
          <w:rFonts w:ascii="Times New Roman" w:eastAsia="Times New Roman" w:hAnsi="Times New Roman" w:cs="Times New Roman"/>
          <w:lang w:eastAsia="pl-PL"/>
        </w:rPr>
        <w:t xml:space="preserve"> </w:t>
      </w:r>
      <w:r w:rsidR="005728A1" w:rsidRPr="003270A2">
        <w:rPr>
          <w:rFonts w:ascii="Times New Roman" w:eastAsia="Times New Roman" w:hAnsi="Times New Roman" w:cs="Times New Roman"/>
          <w:lang w:eastAsia="pl-PL"/>
        </w:rPr>
        <w:t xml:space="preserve">lit. b) </w:t>
      </w:r>
      <w:r w:rsidR="00BD1EE6" w:rsidRPr="003270A2">
        <w:rPr>
          <w:rFonts w:ascii="Times New Roman" w:eastAsia="Times New Roman" w:hAnsi="Times New Roman" w:cs="Times New Roman"/>
          <w:color w:val="000000"/>
          <w:lang w:eastAsia="pl-PL"/>
        </w:rPr>
        <w:t xml:space="preserve">rozporządzenia Rady Ministrów z dnia </w:t>
      </w:r>
      <w:r w:rsidR="00E95626" w:rsidRPr="003270A2">
        <w:rPr>
          <w:rFonts w:ascii="Times New Roman" w:eastAsia="Times New Roman" w:hAnsi="Times New Roman" w:cs="Times New Roman"/>
          <w:color w:val="000000"/>
          <w:lang w:eastAsia="pl-PL"/>
        </w:rPr>
        <w:t>10 września 2019</w:t>
      </w:r>
      <w:r w:rsidR="00BD1EE6" w:rsidRPr="003270A2">
        <w:rPr>
          <w:rFonts w:ascii="Times New Roman" w:eastAsia="Times New Roman" w:hAnsi="Times New Roman" w:cs="Times New Roman"/>
          <w:color w:val="000000"/>
          <w:lang w:eastAsia="pl-PL"/>
        </w:rPr>
        <w:t xml:space="preserve"> r. </w:t>
      </w:r>
      <w:r w:rsidR="000E38C2" w:rsidRPr="003270A2">
        <w:rPr>
          <w:rFonts w:ascii="Times New Roman" w:eastAsia="Times New Roman" w:hAnsi="Times New Roman" w:cs="Times New Roman"/>
          <w:color w:val="000000"/>
          <w:lang w:eastAsia="pl-PL"/>
        </w:rPr>
        <w:br/>
      </w:r>
      <w:r w:rsidR="00BD1EE6" w:rsidRPr="003270A2">
        <w:rPr>
          <w:rFonts w:ascii="Times New Roman" w:eastAsia="Times New Roman" w:hAnsi="Times New Roman" w:cs="Times New Roman"/>
          <w:color w:val="000000"/>
          <w:lang w:eastAsia="pl-PL"/>
        </w:rPr>
        <w:t>w sprawie przedsięwzięć mogących znacząco oddziaływać na środowisko (</w:t>
      </w:r>
      <w:r w:rsidR="003A2918" w:rsidRPr="003270A2">
        <w:rPr>
          <w:rFonts w:ascii="Times New Roman" w:eastAsia="Times New Roman" w:hAnsi="Times New Roman" w:cs="Times New Roman"/>
          <w:color w:val="000000"/>
          <w:lang w:eastAsia="pl-PL"/>
        </w:rPr>
        <w:t xml:space="preserve">tekst jednolity </w:t>
      </w:r>
      <w:r w:rsidR="00BD1EE6" w:rsidRPr="003270A2">
        <w:rPr>
          <w:rFonts w:ascii="Times New Roman" w:eastAsia="Times New Roman" w:hAnsi="Times New Roman" w:cs="Times New Roman"/>
          <w:color w:val="000000"/>
          <w:lang w:eastAsia="pl-PL"/>
        </w:rPr>
        <w:t xml:space="preserve">Dz. U. </w:t>
      </w:r>
      <w:r w:rsidR="00DB2F04">
        <w:rPr>
          <w:rFonts w:ascii="Times New Roman" w:eastAsia="Times New Roman" w:hAnsi="Times New Roman" w:cs="Times New Roman"/>
          <w:color w:val="000000"/>
          <w:lang w:eastAsia="pl-PL"/>
        </w:rPr>
        <w:br/>
      </w:r>
      <w:r w:rsidR="00BD1EE6" w:rsidRPr="003270A2">
        <w:rPr>
          <w:rFonts w:ascii="Times New Roman" w:eastAsia="Times New Roman" w:hAnsi="Times New Roman" w:cs="Times New Roman"/>
          <w:color w:val="000000"/>
          <w:lang w:eastAsia="pl-PL"/>
        </w:rPr>
        <w:t>z 201</w:t>
      </w:r>
      <w:r w:rsidR="00E95626" w:rsidRPr="003270A2">
        <w:rPr>
          <w:rFonts w:ascii="Times New Roman" w:eastAsia="Times New Roman" w:hAnsi="Times New Roman" w:cs="Times New Roman"/>
          <w:color w:val="000000"/>
          <w:lang w:eastAsia="pl-PL"/>
        </w:rPr>
        <w:t>9</w:t>
      </w:r>
      <w:r w:rsidR="003A2918" w:rsidRPr="003270A2">
        <w:rPr>
          <w:rFonts w:ascii="Times New Roman" w:eastAsia="Times New Roman" w:hAnsi="Times New Roman" w:cs="Times New Roman"/>
          <w:color w:val="000000"/>
          <w:lang w:eastAsia="pl-PL"/>
        </w:rPr>
        <w:t xml:space="preserve"> r.</w:t>
      </w:r>
      <w:r w:rsidR="00BD1EE6" w:rsidRPr="003270A2">
        <w:rPr>
          <w:rFonts w:ascii="Times New Roman" w:eastAsia="Times New Roman" w:hAnsi="Times New Roman" w:cs="Times New Roman"/>
          <w:color w:val="000000"/>
          <w:lang w:eastAsia="pl-PL"/>
        </w:rPr>
        <w:t>, poz.</w:t>
      </w:r>
      <w:r w:rsidR="00E95626" w:rsidRPr="003270A2">
        <w:rPr>
          <w:rFonts w:ascii="Times New Roman" w:eastAsia="Times New Roman" w:hAnsi="Times New Roman" w:cs="Times New Roman"/>
          <w:color w:val="000000"/>
          <w:lang w:eastAsia="pl-PL"/>
        </w:rPr>
        <w:t xml:space="preserve"> 1839</w:t>
      </w:r>
      <w:r w:rsidR="001E0B82" w:rsidRPr="003270A2">
        <w:rPr>
          <w:rFonts w:ascii="Times New Roman" w:eastAsia="Times New Roman" w:hAnsi="Times New Roman" w:cs="Times New Roman"/>
          <w:color w:val="000000"/>
          <w:lang w:eastAsia="pl-PL"/>
        </w:rPr>
        <w:t xml:space="preserve"> ze zm.</w:t>
      </w:r>
      <w:r w:rsidR="00BD1EE6" w:rsidRPr="003270A2">
        <w:rPr>
          <w:rFonts w:ascii="Times New Roman" w:eastAsia="Times New Roman" w:hAnsi="Times New Roman" w:cs="Times New Roman"/>
          <w:color w:val="000000"/>
          <w:lang w:eastAsia="pl-PL"/>
        </w:rPr>
        <w:t>)</w:t>
      </w:r>
      <w:r w:rsidR="003270A2" w:rsidRPr="003270A2">
        <w:rPr>
          <w:rFonts w:ascii="Times New Roman" w:eastAsia="Times New Roman" w:hAnsi="Times New Roman" w:cs="Times New Roman"/>
          <w:color w:val="000000"/>
          <w:lang w:eastAsia="pl-PL"/>
        </w:rPr>
        <w:t xml:space="preserve"> oraz § 2 rozporządzenia Rady Ministrów z dnia 10 sierpnia 2023 r. zmieniającego rozporządzenie w sprawie przedsięwzięć mogących znacząco oddziaływać na środowisko (Dz. U. z 2023 r., poz. 1724)</w:t>
      </w:r>
      <w:r w:rsidR="00BD1EE6" w:rsidRPr="003270A2">
        <w:rPr>
          <w:rFonts w:ascii="Times New Roman" w:eastAsia="Times New Roman" w:hAnsi="Times New Roman" w:cs="Times New Roman"/>
          <w:color w:val="000000"/>
          <w:lang w:eastAsia="pl-PL"/>
        </w:rPr>
        <w:t xml:space="preserve">, </w:t>
      </w:r>
    </w:p>
    <w:p w:rsidR="00BD1EE6" w:rsidRPr="004B3DA6" w:rsidRDefault="00BD1EE6" w:rsidP="00474DDA">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art. 104</w:t>
      </w:r>
      <w:r w:rsidR="008E7693">
        <w:rPr>
          <w:rFonts w:ascii="Times New Roman" w:eastAsia="Times New Roman" w:hAnsi="Times New Roman" w:cs="Times New Roman"/>
          <w:color w:val="000000"/>
          <w:lang w:eastAsia="pl-PL"/>
        </w:rPr>
        <w:t xml:space="preserve">, </w:t>
      </w:r>
      <w:r w:rsidR="008E7693" w:rsidRPr="009C2AAE">
        <w:rPr>
          <w:rFonts w:ascii="Times New Roman" w:eastAsia="Times New Roman" w:hAnsi="Times New Roman" w:cs="Times New Roman"/>
          <w:color w:val="000000"/>
          <w:lang w:eastAsia="pl-PL"/>
        </w:rPr>
        <w:t>108</w:t>
      </w:r>
      <w:r w:rsidRPr="004B3DA6">
        <w:rPr>
          <w:rFonts w:ascii="Times New Roman" w:eastAsia="Times New Roman" w:hAnsi="Times New Roman" w:cs="Times New Roman"/>
          <w:color w:val="000000"/>
          <w:lang w:eastAsia="pl-PL"/>
        </w:rPr>
        <w:t xml:space="preserve"> ustawy z 14 czerwca 1960 r. – Kodeks postępowania administracyjnego (tekst jednolity: Dz. U. z 20</w:t>
      </w:r>
      <w:r w:rsidR="00E95626" w:rsidRPr="004B3DA6">
        <w:rPr>
          <w:rFonts w:ascii="Times New Roman" w:eastAsia="Times New Roman" w:hAnsi="Times New Roman" w:cs="Times New Roman"/>
          <w:color w:val="000000"/>
          <w:lang w:eastAsia="pl-PL"/>
        </w:rPr>
        <w:t>2</w:t>
      </w:r>
      <w:r w:rsidR="00D64A93">
        <w:rPr>
          <w:rFonts w:ascii="Times New Roman" w:eastAsia="Times New Roman" w:hAnsi="Times New Roman" w:cs="Times New Roman"/>
          <w:color w:val="000000"/>
          <w:lang w:eastAsia="pl-PL"/>
        </w:rPr>
        <w:t>3</w:t>
      </w:r>
      <w:r w:rsidRPr="004B3DA6">
        <w:rPr>
          <w:rFonts w:ascii="Times New Roman" w:eastAsia="Times New Roman" w:hAnsi="Times New Roman" w:cs="Times New Roman"/>
          <w:color w:val="000000"/>
          <w:lang w:eastAsia="pl-PL"/>
        </w:rPr>
        <w:t xml:space="preserve"> r., poz. </w:t>
      </w:r>
      <w:r w:rsidR="00D64A93">
        <w:rPr>
          <w:rFonts w:ascii="Times New Roman" w:eastAsia="Times New Roman" w:hAnsi="Times New Roman" w:cs="Times New Roman"/>
          <w:color w:val="000000"/>
          <w:lang w:eastAsia="pl-PL"/>
        </w:rPr>
        <w:t>775</w:t>
      </w:r>
      <w:r w:rsidR="003270A2">
        <w:rPr>
          <w:rFonts w:ascii="Times New Roman" w:eastAsia="Times New Roman" w:hAnsi="Times New Roman" w:cs="Times New Roman"/>
          <w:color w:val="000000"/>
          <w:lang w:eastAsia="pl-PL"/>
        </w:rPr>
        <w:t xml:space="preserve"> ze zm.</w:t>
      </w:r>
      <w:r w:rsidRPr="004B3DA6">
        <w:rPr>
          <w:rFonts w:ascii="Times New Roman" w:eastAsia="Times New Roman" w:hAnsi="Times New Roman" w:cs="Times New Roman"/>
          <w:color w:val="000000"/>
          <w:lang w:eastAsia="pl-PL"/>
        </w:rPr>
        <w:t>);</w:t>
      </w:r>
    </w:p>
    <w:p w:rsidR="00BD1EE6" w:rsidRPr="004B3DA6" w:rsidRDefault="00BD1EE6" w:rsidP="00BD1EE6">
      <w:pPr>
        <w:spacing w:after="0" w:line="240" w:lineRule="auto"/>
        <w:rPr>
          <w:rFonts w:ascii="Times New Roman" w:eastAsia="Times New Roman" w:hAnsi="Times New Roman" w:cs="Times New Roman"/>
          <w:lang w:eastAsia="pl-PL"/>
        </w:rPr>
      </w:pPr>
    </w:p>
    <w:p w:rsidR="004B3DA6" w:rsidRPr="004B3DA6" w:rsidRDefault="00BD1EE6" w:rsidP="00CD7521">
      <w:pPr>
        <w:pStyle w:val="Standard"/>
        <w:jc w:val="both"/>
        <w:rPr>
          <w:sz w:val="22"/>
          <w:szCs w:val="22"/>
        </w:rPr>
      </w:pPr>
      <w:r w:rsidRPr="004B3DA6">
        <w:rPr>
          <w:sz w:val="22"/>
          <w:szCs w:val="22"/>
          <w:u w:val="single"/>
        </w:rPr>
        <w:t>po rozpatrzeniu wniosku:</w:t>
      </w:r>
      <w:r w:rsidRPr="004B3DA6">
        <w:rPr>
          <w:sz w:val="22"/>
          <w:szCs w:val="22"/>
        </w:rPr>
        <w:t xml:space="preserve"> </w:t>
      </w:r>
      <w:r w:rsidR="00CD7521" w:rsidRPr="00CD7521">
        <w:rPr>
          <w:rStyle w:val="Domylnaczcionkaakapitu1"/>
          <w:sz w:val="22"/>
          <w:szCs w:val="22"/>
        </w:rPr>
        <w:t>Europejskiego Centrum Filmowe</w:t>
      </w:r>
      <w:r w:rsidR="00CD7521">
        <w:rPr>
          <w:rStyle w:val="Domylnaczcionkaakapitu1"/>
          <w:sz w:val="22"/>
          <w:szCs w:val="22"/>
        </w:rPr>
        <w:t xml:space="preserve">go CAMERIMAGE, z siedzibą przy </w:t>
      </w:r>
      <w:r w:rsidR="00CD7521" w:rsidRPr="00CD7521">
        <w:rPr>
          <w:rStyle w:val="Domylnaczcionkaakapitu1"/>
          <w:sz w:val="22"/>
          <w:szCs w:val="22"/>
        </w:rPr>
        <w:t xml:space="preserve">ul. Rynek Nowomiejski 28 w Toruniu, reprezentowanego przez Panią Annę Kosak, z dnia: </w:t>
      </w:r>
      <w:r w:rsidR="00CD7521">
        <w:rPr>
          <w:rStyle w:val="Domylnaczcionkaakapitu1"/>
          <w:sz w:val="22"/>
          <w:szCs w:val="22"/>
        </w:rPr>
        <w:br/>
      </w:r>
      <w:r w:rsidR="00CD7521" w:rsidRPr="00CD7521">
        <w:rPr>
          <w:rStyle w:val="Domylnaczcionkaakapitu1"/>
          <w:sz w:val="22"/>
          <w:szCs w:val="22"/>
        </w:rPr>
        <w:t xml:space="preserve">14 listopada 2022 r., (wpływ do tut. Wydziału dnia 15 listopada 2022 r., nr w rejestrze tut. organu </w:t>
      </w:r>
      <w:r w:rsidR="00CD7521">
        <w:rPr>
          <w:rStyle w:val="Domylnaczcionkaakapitu1"/>
          <w:sz w:val="22"/>
          <w:szCs w:val="22"/>
        </w:rPr>
        <w:br/>
      </w:r>
      <w:r w:rsidR="00CD7521" w:rsidRPr="00CD7521">
        <w:rPr>
          <w:rStyle w:val="Domylnaczcionkaakapitu1"/>
          <w:sz w:val="22"/>
          <w:szCs w:val="22"/>
        </w:rPr>
        <w:t>l.dz. 8181/2022), uzupełnionego w dniu 19 gru</w:t>
      </w:r>
      <w:r w:rsidR="00CD7521">
        <w:rPr>
          <w:rStyle w:val="Domylnaczcionkaakapitu1"/>
          <w:sz w:val="22"/>
          <w:szCs w:val="22"/>
        </w:rPr>
        <w:t xml:space="preserve">dnia 2022 r. (l.dz. 8980/2022) oraz w dniu 15 czerwca 2023 </w:t>
      </w:r>
      <w:r w:rsidR="00CD7521" w:rsidRPr="00CD7521">
        <w:rPr>
          <w:rStyle w:val="Domylnaczcionkaakapitu1"/>
          <w:sz w:val="22"/>
          <w:szCs w:val="22"/>
        </w:rPr>
        <w:t>r.  (dz. 3959/2023)</w:t>
      </w:r>
    </w:p>
    <w:p w:rsidR="003270A2" w:rsidRDefault="003270A2" w:rsidP="00BD1EE6">
      <w:pPr>
        <w:spacing w:after="0" w:line="240" w:lineRule="auto"/>
        <w:jc w:val="center"/>
        <w:rPr>
          <w:rFonts w:ascii="Times New Roman" w:eastAsia="Times New Roman" w:hAnsi="Times New Roman" w:cs="Times New Roman"/>
          <w:b/>
          <w:bCs/>
          <w:lang w:eastAsia="pl-PL"/>
        </w:rPr>
      </w:pPr>
    </w:p>
    <w:p w:rsidR="000E518E" w:rsidRDefault="000E518E" w:rsidP="00BD1EE6">
      <w:pPr>
        <w:spacing w:after="0" w:line="240" w:lineRule="auto"/>
        <w:jc w:val="center"/>
        <w:rPr>
          <w:rFonts w:ascii="Times New Roman" w:eastAsia="Times New Roman" w:hAnsi="Times New Roman" w:cs="Times New Roman"/>
          <w:b/>
          <w:bCs/>
          <w:lang w:eastAsia="pl-PL"/>
        </w:rPr>
      </w:pPr>
    </w:p>
    <w:p w:rsidR="00BD1EE6" w:rsidRPr="004B3DA6" w:rsidRDefault="00BD1EE6" w:rsidP="00BD1EE6">
      <w:pPr>
        <w:spacing w:after="0" w:line="240" w:lineRule="auto"/>
        <w:jc w:val="center"/>
        <w:rPr>
          <w:rFonts w:ascii="Times New Roman" w:eastAsia="Times New Roman" w:hAnsi="Times New Roman" w:cs="Times New Roman"/>
          <w:lang w:eastAsia="pl-PL"/>
        </w:rPr>
      </w:pPr>
      <w:r w:rsidRPr="004B3DA6">
        <w:rPr>
          <w:rFonts w:ascii="Times New Roman" w:eastAsia="Times New Roman" w:hAnsi="Times New Roman" w:cs="Times New Roman"/>
          <w:b/>
          <w:bCs/>
          <w:lang w:eastAsia="pl-PL"/>
        </w:rPr>
        <w:t xml:space="preserve">Stwierdzam </w:t>
      </w:r>
    </w:p>
    <w:p w:rsidR="00BD1EE6" w:rsidRPr="004B3DA6" w:rsidRDefault="00BD1EE6" w:rsidP="00BD1EE6">
      <w:pPr>
        <w:spacing w:after="0" w:line="240" w:lineRule="auto"/>
        <w:jc w:val="center"/>
        <w:rPr>
          <w:rFonts w:ascii="Times New Roman" w:eastAsia="Times New Roman" w:hAnsi="Times New Roman" w:cs="Times New Roman"/>
          <w:lang w:eastAsia="pl-PL"/>
        </w:rPr>
      </w:pPr>
      <w:r w:rsidRPr="004B3DA6">
        <w:rPr>
          <w:rFonts w:ascii="Times New Roman" w:eastAsia="Times New Roman" w:hAnsi="Times New Roman" w:cs="Times New Roman"/>
          <w:b/>
          <w:bCs/>
          <w:lang w:eastAsia="pl-PL"/>
        </w:rPr>
        <w:t xml:space="preserve">brak potrzeby przeprowadzenia oceny oddziaływania przedsięwzięcia na środowisko </w:t>
      </w:r>
    </w:p>
    <w:p w:rsidR="00BD1EE6" w:rsidRPr="004B3DA6" w:rsidRDefault="00BD1EE6" w:rsidP="00BD1EE6">
      <w:pPr>
        <w:spacing w:after="0" w:line="240" w:lineRule="auto"/>
        <w:jc w:val="center"/>
        <w:rPr>
          <w:rFonts w:ascii="Times New Roman" w:eastAsia="Times New Roman" w:hAnsi="Times New Roman" w:cs="Times New Roman"/>
          <w:lang w:eastAsia="pl-PL"/>
        </w:rPr>
      </w:pPr>
      <w:r w:rsidRPr="004B3DA6">
        <w:rPr>
          <w:rFonts w:ascii="Times New Roman" w:eastAsia="Times New Roman" w:hAnsi="Times New Roman" w:cs="Times New Roman"/>
          <w:lang w:eastAsia="pl-PL"/>
        </w:rPr>
        <w:t>dla zamierzenia inwestycyjnego pn.:</w:t>
      </w:r>
    </w:p>
    <w:p w:rsidR="00AA7C4E" w:rsidRPr="004B3DA6" w:rsidRDefault="00AA7C4E" w:rsidP="00BD1EE6">
      <w:pPr>
        <w:spacing w:after="0" w:line="240" w:lineRule="auto"/>
        <w:rPr>
          <w:rFonts w:ascii="Times New Roman" w:eastAsia="Times New Roman" w:hAnsi="Times New Roman" w:cs="Times New Roman"/>
          <w:lang w:eastAsia="pl-PL"/>
        </w:rPr>
      </w:pPr>
    </w:p>
    <w:p w:rsidR="00EB296C" w:rsidRPr="004B3DA6" w:rsidRDefault="00EB296C" w:rsidP="00BD1EE6">
      <w:pPr>
        <w:spacing w:after="0" w:line="240" w:lineRule="auto"/>
        <w:rPr>
          <w:rFonts w:ascii="Times New Roman" w:eastAsia="Times New Roman" w:hAnsi="Times New Roman" w:cs="Times New Roman"/>
          <w:lang w:eastAsia="pl-PL"/>
        </w:rPr>
      </w:pPr>
    </w:p>
    <w:p w:rsidR="00CD7521" w:rsidRPr="00CD7521" w:rsidRDefault="00CD7521" w:rsidP="00CD7521">
      <w:pPr>
        <w:pStyle w:val="Standard"/>
        <w:jc w:val="both"/>
        <w:rPr>
          <w:rFonts w:eastAsia="Times New Roman" w:cs="Times New Roman"/>
          <w:b/>
          <w:kern w:val="0"/>
          <w:sz w:val="22"/>
          <w:szCs w:val="22"/>
          <w:lang w:eastAsia="ar-SA"/>
        </w:rPr>
      </w:pPr>
      <w:r w:rsidRPr="00CD7521">
        <w:rPr>
          <w:rFonts w:eastAsia="Times New Roman" w:cs="Times New Roman"/>
          <w:b/>
          <w:kern w:val="0"/>
          <w:sz w:val="22"/>
          <w:szCs w:val="22"/>
          <w:lang w:eastAsia="ar-SA"/>
        </w:rPr>
        <w:t>„budowa budynku Europejskiego Centrum Filmowego CAMERIMAGE, budynku Studio, zjazdu z drogi krajowej Czerwona Droga wraz z zagospodarowaniem terenu, infrastrukturą techniczną oraz przebudowa zjazdu z ul. Wały gen Sikorskiego, realizowanego na działkach nr 6/9, 6/10, 6/17, 6/18, 6/19, 6/20, 6/21, 6/22, 7/3 oraz 6/2, 2/6, 4, 6/7 obręb 14 w rejonie ulicy Czerwona Droga w Toruniu”</w:t>
      </w:r>
    </w:p>
    <w:p w:rsidR="003270A2" w:rsidRDefault="00CD7521" w:rsidP="00CD7521">
      <w:pPr>
        <w:pStyle w:val="Standard"/>
        <w:jc w:val="both"/>
        <w:rPr>
          <w:rFonts w:eastAsia="Times New Roman" w:cs="Times New Roman"/>
          <w:b/>
          <w:kern w:val="0"/>
          <w:sz w:val="22"/>
          <w:szCs w:val="22"/>
          <w:lang w:eastAsia="ar-SA"/>
        </w:rPr>
      </w:pPr>
      <w:r w:rsidRPr="00CD7521">
        <w:rPr>
          <w:rFonts w:eastAsia="Times New Roman" w:cs="Times New Roman"/>
          <w:b/>
          <w:kern w:val="0"/>
          <w:sz w:val="22"/>
          <w:szCs w:val="22"/>
          <w:lang w:eastAsia="ar-SA"/>
        </w:rPr>
        <w:t>obszar oddziaływania w odległości 100m od granic przedsięwzięcia: zgodnie z załączoną do wniosku mapą ewidencyjną,</w:t>
      </w:r>
    </w:p>
    <w:p w:rsidR="00CD7521" w:rsidRDefault="00CD7521" w:rsidP="00CD7521">
      <w:pPr>
        <w:pStyle w:val="Standard"/>
        <w:jc w:val="both"/>
        <w:rPr>
          <w:rFonts w:eastAsia="Arial"/>
          <w:b/>
          <w:bCs/>
          <w:color w:val="000000"/>
          <w:sz w:val="22"/>
          <w:szCs w:val="22"/>
        </w:rPr>
      </w:pPr>
    </w:p>
    <w:p w:rsidR="000E518E" w:rsidRDefault="000E518E" w:rsidP="00CD7521">
      <w:pPr>
        <w:pStyle w:val="Standard"/>
        <w:jc w:val="both"/>
        <w:rPr>
          <w:rFonts w:eastAsia="Arial"/>
          <w:b/>
          <w:bCs/>
          <w:color w:val="000000"/>
          <w:sz w:val="22"/>
          <w:szCs w:val="22"/>
        </w:rPr>
      </w:pPr>
    </w:p>
    <w:p w:rsidR="00AA7C4E" w:rsidRPr="004B3DA6" w:rsidRDefault="00AA7C4E" w:rsidP="00AA7C4E">
      <w:pPr>
        <w:pStyle w:val="Standard"/>
        <w:jc w:val="both"/>
        <w:rPr>
          <w:b/>
          <w:color w:val="000000"/>
          <w:kern w:val="2"/>
          <w:sz w:val="22"/>
          <w:szCs w:val="22"/>
        </w:rPr>
      </w:pPr>
      <w:r w:rsidRPr="004B3DA6">
        <w:rPr>
          <w:rFonts w:eastAsia="Arial"/>
          <w:b/>
          <w:bCs/>
          <w:color w:val="000000"/>
          <w:sz w:val="22"/>
          <w:szCs w:val="22"/>
        </w:rPr>
        <w:t xml:space="preserve">Jednocześnie na podstawie art. </w:t>
      </w:r>
      <w:r w:rsidR="008D51C3" w:rsidRPr="004B3DA6">
        <w:rPr>
          <w:rFonts w:eastAsia="Arial"/>
          <w:b/>
          <w:bCs/>
          <w:color w:val="000000"/>
          <w:sz w:val="22"/>
          <w:szCs w:val="22"/>
        </w:rPr>
        <w:t xml:space="preserve">84 ust. 1a </w:t>
      </w:r>
      <w:r w:rsidRPr="004B3DA6">
        <w:rPr>
          <w:rFonts w:eastAsia="Arial"/>
          <w:b/>
          <w:bCs/>
          <w:color w:val="000000"/>
          <w:sz w:val="22"/>
          <w:szCs w:val="22"/>
        </w:rPr>
        <w:t>ustawy ooś wskazuję:</w:t>
      </w:r>
    </w:p>
    <w:p w:rsidR="00267CC8" w:rsidRPr="004B3DA6" w:rsidRDefault="00267CC8" w:rsidP="00267CC8">
      <w:pPr>
        <w:pStyle w:val="Standard"/>
        <w:numPr>
          <w:ilvl w:val="3"/>
          <w:numId w:val="3"/>
        </w:numPr>
        <w:ind w:left="426" w:hanging="426"/>
        <w:jc w:val="both"/>
        <w:rPr>
          <w:rFonts w:eastAsia="Arial"/>
          <w:bCs/>
          <w:color w:val="000000"/>
          <w:sz w:val="22"/>
          <w:szCs w:val="22"/>
        </w:rPr>
      </w:pPr>
      <w:r w:rsidRPr="004B3DA6">
        <w:rPr>
          <w:rFonts w:eastAsia="Arial"/>
          <w:bCs/>
          <w:color w:val="000000"/>
          <w:sz w:val="22"/>
          <w:szCs w:val="22"/>
        </w:rPr>
        <w:t>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 szczególności:</w:t>
      </w:r>
    </w:p>
    <w:p w:rsidR="00DB2F04" w:rsidRDefault="00DB2F04" w:rsidP="00DB2F04">
      <w:pPr>
        <w:pStyle w:val="NormalnyWeb"/>
        <w:numPr>
          <w:ilvl w:val="1"/>
          <w:numId w:val="18"/>
        </w:numPr>
        <w:spacing w:before="0" w:beforeAutospacing="0" w:after="0"/>
        <w:jc w:val="both"/>
        <w:rPr>
          <w:sz w:val="22"/>
          <w:szCs w:val="22"/>
        </w:rPr>
      </w:pPr>
      <w:r w:rsidRPr="00DB2F04">
        <w:rPr>
          <w:sz w:val="22"/>
          <w:szCs w:val="22"/>
        </w:rPr>
        <w:t xml:space="preserve">W celu minimalizacji i ograniczenia oddziaływań związanych z emisją hałasu, wibracji </w:t>
      </w:r>
      <w:r>
        <w:rPr>
          <w:sz w:val="22"/>
          <w:szCs w:val="22"/>
        </w:rPr>
        <w:br/>
      </w:r>
      <w:r w:rsidRPr="00DB2F04">
        <w:rPr>
          <w:sz w:val="22"/>
          <w:szCs w:val="22"/>
        </w:rPr>
        <w:t>i zanieczyszczeń do powietrza, uciążliwe prace budowlane (przede wszystkim hałaśliwe oraz związane z wykorzystywaniem ciężkiego sprzętu/transportu), prowadzić wyłącznie w porze dziennej, tj. w godz. 6:00-22:00. Wyjątek stanowią prace, których technologia wymaga zachowania ciągłości procesu np. betonowanie.</w:t>
      </w:r>
    </w:p>
    <w:p w:rsidR="00DB2F04" w:rsidRPr="00DB2F04" w:rsidRDefault="00DB2F04" w:rsidP="00DB2F04">
      <w:pPr>
        <w:pStyle w:val="NormalnyWeb"/>
        <w:numPr>
          <w:ilvl w:val="1"/>
          <w:numId w:val="18"/>
        </w:numPr>
        <w:spacing w:before="0" w:beforeAutospacing="0" w:after="0"/>
        <w:jc w:val="both"/>
        <w:rPr>
          <w:sz w:val="22"/>
          <w:szCs w:val="22"/>
        </w:rPr>
      </w:pPr>
      <w:r w:rsidRPr="00DB2F04">
        <w:rPr>
          <w:sz w:val="22"/>
          <w:szCs w:val="22"/>
        </w:rPr>
        <w:t>W celu ograniczenia emisji pyłów na etapie prac realizacyjnych:</w:t>
      </w:r>
    </w:p>
    <w:p w:rsidR="00DB2F04" w:rsidRDefault="00DB2F04" w:rsidP="00DB2F04">
      <w:pPr>
        <w:pStyle w:val="NormalnyWeb"/>
        <w:numPr>
          <w:ilvl w:val="2"/>
          <w:numId w:val="18"/>
        </w:numPr>
        <w:spacing w:before="0" w:beforeAutospacing="0" w:after="0"/>
        <w:ind w:left="1134" w:hanging="283"/>
        <w:jc w:val="both"/>
        <w:rPr>
          <w:sz w:val="22"/>
          <w:szCs w:val="22"/>
        </w:rPr>
      </w:pPr>
      <w:r w:rsidRPr="00DB2F04">
        <w:rPr>
          <w:sz w:val="22"/>
          <w:szCs w:val="22"/>
        </w:rPr>
        <w:t>zraszać teren budowy wodą, w celu ograniczenia wtórnego pylenia w okresie niekorzystnych warunków meteorologicznych (długotrwały brak opadów i wiatr),</w:t>
      </w:r>
    </w:p>
    <w:p w:rsidR="00DB2F04" w:rsidRPr="00DB2F04" w:rsidRDefault="00DB2F04" w:rsidP="00DB2F04">
      <w:pPr>
        <w:pStyle w:val="NormalnyWeb"/>
        <w:numPr>
          <w:ilvl w:val="2"/>
          <w:numId w:val="18"/>
        </w:numPr>
        <w:spacing w:before="0" w:beforeAutospacing="0" w:after="0"/>
        <w:ind w:hanging="373"/>
        <w:jc w:val="both"/>
        <w:rPr>
          <w:sz w:val="22"/>
          <w:szCs w:val="22"/>
        </w:rPr>
      </w:pPr>
      <w:r w:rsidRPr="00DB2F04">
        <w:rPr>
          <w:sz w:val="22"/>
          <w:szCs w:val="22"/>
        </w:rPr>
        <w:t xml:space="preserve">czyścić pojazdy opuszczające plac budowy oraz okolice wyjazdu z budowy, </w:t>
      </w:r>
      <w:r w:rsidRPr="00DB2F04">
        <w:rPr>
          <w:sz w:val="22"/>
          <w:szCs w:val="22"/>
        </w:rPr>
        <w:br/>
        <w:t>z ziemi/piasku naniesionych na kołach pojazdów.</w:t>
      </w:r>
    </w:p>
    <w:p w:rsidR="00DB2F04" w:rsidRDefault="00DB2F04" w:rsidP="00DB2F04">
      <w:pPr>
        <w:pStyle w:val="NormalnyWeb"/>
        <w:numPr>
          <w:ilvl w:val="1"/>
          <w:numId w:val="18"/>
        </w:numPr>
        <w:spacing w:before="0" w:beforeAutospacing="0" w:after="0"/>
        <w:ind w:left="788" w:hanging="431"/>
        <w:jc w:val="both"/>
        <w:rPr>
          <w:sz w:val="22"/>
          <w:szCs w:val="22"/>
        </w:rPr>
      </w:pPr>
      <w:r w:rsidRPr="00DB2F04">
        <w:rPr>
          <w:sz w:val="22"/>
          <w:szCs w:val="22"/>
        </w:rPr>
        <w:lastRenderedPageBreak/>
        <w:t>W celu zabezpieczenia gruntu oraz wód podziemnych i powierzchniowych przed zanieczyszczeniem substancjami ropopochodnymi, podczas realizacji inwestycji, używać wyłącznie sprawnego sprzętu</w:t>
      </w:r>
      <w:r w:rsidR="00E306B8">
        <w:rPr>
          <w:sz w:val="22"/>
          <w:szCs w:val="22"/>
        </w:rPr>
        <w:t xml:space="preserve"> posiadającego zabezpieczone (szczelne) układy hydrauliczne i napędowe</w:t>
      </w:r>
      <w:r w:rsidRPr="00DB2F04">
        <w:rPr>
          <w:sz w:val="22"/>
          <w:szCs w:val="22"/>
        </w:rPr>
        <w:t xml:space="preserve"> i monitorować ewentualne wycieki substancji ropopochodnych, które mogą powstać w wyniku awarii oraz zapewnić dostępność sorbentów. W przypadku wycieku substancji niebezpiecznych, zanieczyszczony grunt lub zużyty sorbent zebrać </w:t>
      </w:r>
      <w:r>
        <w:rPr>
          <w:sz w:val="22"/>
          <w:szCs w:val="22"/>
        </w:rPr>
        <w:br/>
      </w:r>
      <w:r w:rsidRPr="00DB2F04">
        <w:rPr>
          <w:sz w:val="22"/>
          <w:szCs w:val="22"/>
        </w:rPr>
        <w:t>i przekazać uprawnionym odbiorcom odpadów.</w:t>
      </w:r>
    </w:p>
    <w:p w:rsidR="002B159A" w:rsidRPr="002B159A" w:rsidRDefault="002B159A" w:rsidP="002B159A">
      <w:pPr>
        <w:pStyle w:val="NormalnyWeb"/>
        <w:numPr>
          <w:ilvl w:val="1"/>
          <w:numId w:val="18"/>
        </w:numPr>
        <w:spacing w:after="0"/>
        <w:jc w:val="both"/>
        <w:rPr>
          <w:sz w:val="22"/>
          <w:szCs w:val="22"/>
        </w:rPr>
      </w:pPr>
      <w:r w:rsidRPr="002B159A">
        <w:rPr>
          <w:sz w:val="22"/>
          <w:szCs w:val="22"/>
        </w:rPr>
        <w:t>Zabiegi związane z konserwacją i naprawami maszyn i urządzeń należy wykonywać w miejscach</w:t>
      </w:r>
      <w:r>
        <w:rPr>
          <w:sz w:val="22"/>
          <w:szCs w:val="22"/>
        </w:rPr>
        <w:t xml:space="preserve"> </w:t>
      </w:r>
      <w:r w:rsidRPr="002B159A">
        <w:rPr>
          <w:sz w:val="22"/>
          <w:szCs w:val="22"/>
        </w:rPr>
        <w:t>do tego odpowiednio przystosowanych, o podłożu zabezpieczonym przed przedostaniem się do</w:t>
      </w:r>
      <w:r>
        <w:rPr>
          <w:sz w:val="22"/>
          <w:szCs w:val="22"/>
        </w:rPr>
        <w:t xml:space="preserve"> </w:t>
      </w:r>
      <w:r w:rsidRPr="002B159A">
        <w:rPr>
          <w:sz w:val="22"/>
          <w:szCs w:val="22"/>
        </w:rPr>
        <w:t>gruntu i wód podziemnych zanieczyszczeń.</w:t>
      </w:r>
    </w:p>
    <w:p w:rsidR="00DB2F04" w:rsidRDefault="00DB2F04" w:rsidP="00DB2F04">
      <w:pPr>
        <w:pStyle w:val="NormalnyWeb"/>
        <w:numPr>
          <w:ilvl w:val="1"/>
          <w:numId w:val="18"/>
        </w:numPr>
        <w:spacing w:before="0" w:beforeAutospacing="0" w:after="0"/>
        <w:ind w:left="788" w:hanging="431"/>
        <w:jc w:val="both"/>
        <w:rPr>
          <w:sz w:val="22"/>
          <w:szCs w:val="22"/>
        </w:rPr>
      </w:pPr>
      <w:r w:rsidRPr="00DB2F04">
        <w:rPr>
          <w:sz w:val="22"/>
          <w:szCs w:val="22"/>
        </w:rPr>
        <w:t xml:space="preserve">Tymczasowe zaplecze budowy oraz miejsca składowania materiałów budowlanych </w:t>
      </w:r>
      <w:r w:rsidRPr="00DB2F04">
        <w:rPr>
          <w:sz w:val="22"/>
          <w:szCs w:val="22"/>
        </w:rPr>
        <w:br/>
        <w:t>lub postoju pojazdów i maszyn zorganizować na terenie utwardzonym</w:t>
      </w:r>
      <w:r w:rsidR="008E7693">
        <w:rPr>
          <w:sz w:val="22"/>
          <w:szCs w:val="22"/>
        </w:rPr>
        <w:t>,</w:t>
      </w:r>
      <w:r w:rsidRPr="00DB2F04">
        <w:rPr>
          <w:sz w:val="22"/>
          <w:szCs w:val="22"/>
        </w:rPr>
        <w:t xml:space="preserve"> posiadającym szczelną powierzchnię.</w:t>
      </w:r>
    </w:p>
    <w:p w:rsidR="002B159A" w:rsidRPr="002B159A" w:rsidRDefault="002B159A" w:rsidP="002B159A">
      <w:pPr>
        <w:pStyle w:val="NormalnyWeb"/>
        <w:numPr>
          <w:ilvl w:val="1"/>
          <w:numId w:val="18"/>
        </w:numPr>
        <w:spacing w:after="0"/>
        <w:jc w:val="both"/>
        <w:rPr>
          <w:sz w:val="22"/>
          <w:szCs w:val="22"/>
        </w:rPr>
      </w:pPr>
      <w:r w:rsidRPr="002B159A">
        <w:rPr>
          <w:sz w:val="22"/>
          <w:szCs w:val="22"/>
        </w:rPr>
        <w:t>Należy zapewnić odpowiednią ilość szczelnych pojemników do selektywnego składowania</w:t>
      </w:r>
      <w:r>
        <w:rPr>
          <w:sz w:val="22"/>
          <w:szCs w:val="22"/>
        </w:rPr>
        <w:t xml:space="preserve"> </w:t>
      </w:r>
      <w:r w:rsidRPr="002B159A">
        <w:rPr>
          <w:sz w:val="22"/>
          <w:szCs w:val="22"/>
        </w:rPr>
        <w:t>odpadów w specjalnie wydzielonych dla tego celu miejscach.</w:t>
      </w:r>
    </w:p>
    <w:p w:rsidR="002B159A" w:rsidRPr="002B159A" w:rsidRDefault="002B159A" w:rsidP="002B159A">
      <w:pPr>
        <w:pStyle w:val="NormalnyWeb"/>
        <w:numPr>
          <w:ilvl w:val="1"/>
          <w:numId w:val="18"/>
        </w:numPr>
        <w:spacing w:after="0"/>
        <w:jc w:val="both"/>
        <w:rPr>
          <w:sz w:val="22"/>
          <w:szCs w:val="22"/>
        </w:rPr>
      </w:pPr>
      <w:r w:rsidRPr="002B159A">
        <w:rPr>
          <w:sz w:val="22"/>
          <w:szCs w:val="22"/>
        </w:rPr>
        <w:t>Ścieki bytowe w fazie realizacji inwestycji należy gromadzić w szczelnych zbiornikach, które będą</w:t>
      </w:r>
      <w:r>
        <w:rPr>
          <w:sz w:val="22"/>
          <w:szCs w:val="22"/>
        </w:rPr>
        <w:t xml:space="preserve"> </w:t>
      </w:r>
      <w:r w:rsidRPr="002B159A">
        <w:rPr>
          <w:sz w:val="22"/>
          <w:szCs w:val="22"/>
        </w:rPr>
        <w:t>opróżniane przez uprawnione podmioty.</w:t>
      </w:r>
    </w:p>
    <w:p w:rsidR="002B159A" w:rsidRPr="002B159A" w:rsidRDefault="002B159A" w:rsidP="002B159A">
      <w:pPr>
        <w:pStyle w:val="NormalnyWeb"/>
        <w:numPr>
          <w:ilvl w:val="1"/>
          <w:numId w:val="18"/>
        </w:numPr>
        <w:spacing w:after="0"/>
        <w:jc w:val="both"/>
        <w:rPr>
          <w:sz w:val="22"/>
          <w:szCs w:val="22"/>
        </w:rPr>
      </w:pPr>
      <w:r w:rsidRPr="002B159A">
        <w:rPr>
          <w:sz w:val="22"/>
          <w:szCs w:val="22"/>
        </w:rPr>
        <w:t>Roboty odwodnieniowe należy prowadzić na podstawie projektu odwodnienia budowlanego pod</w:t>
      </w:r>
      <w:r>
        <w:rPr>
          <w:sz w:val="22"/>
          <w:szCs w:val="22"/>
        </w:rPr>
        <w:t xml:space="preserve"> </w:t>
      </w:r>
      <w:r w:rsidRPr="002B159A">
        <w:rPr>
          <w:sz w:val="22"/>
          <w:szCs w:val="22"/>
        </w:rPr>
        <w:t>nadzorem hydrogeologicznym, w dostosowaniu do stwierdzonych warunków hydrogeologicznych</w:t>
      </w:r>
      <w:r>
        <w:rPr>
          <w:sz w:val="22"/>
          <w:szCs w:val="22"/>
        </w:rPr>
        <w:t xml:space="preserve"> </w:t>
      </w:r>
      <w:r w:rsidRPr="002B159A">
        <w:rPr>
          <w:sz w:val="22"/>
          <w:szCs w:val="22"/>
        </w:rPr>
        <w:t>i uzyskiwanych efektów odwodnienia.</w:t>
      </w:r>
    </w:p>
    <w:p w:rsidR="002B159A" w:rsidRPr="002B159A" w:rsidRDefault="002B159A" w:rsidP="002B159A">
      <w:pPr>
        <w:pStyle w:val="NormalnyWeb"/>
        <w:numPr>
          <w:ilvl w:val="1"/>
          <w:numId w:val="18"/>
        </w:numPr>
        <w:spacing w:after="0"/>
        <w:jc w:val="both"/>
        <w:rPr>
          <w:sz w:val="22"/>
          <w:szCs w:val="22"/>
        </w:rPr>
      </w:pPr>
      <w:r w:rsidRPr="002B159A">
        <w:rPr>
          <w:sz w:val="22"/>
          <w:szCs w:val="22"/>
        </w:rPr>
        <w:t>Oddziaływanie odwodnienia należy ograniczyć do terenu władania inwestora poprzez</w:t>
      </w:r>
      <w:r>
        <w:rPr>
          <w:sz w:val="22"/>
          <w:szCs w:val="22"/>
        </w:rPr>
        <w:t xml:space="preserve"> </w:t>
      </w:r>
      <w:r w:rsidRPr="002B159A">
        <w:rPr>
          <w:sz w:val="22"/>
          <w:szCs w:val="22"/>
        </w:rPr>
        <w:t>zastosowanie szczelnej obudowy obwodowej (np. ściana szczelinowa) dogłębniej do gruntów</w:t>
      </w:r>
      <w:r>
        <w:rPr>
          <w:sz w:val="22"/>
          <w:szCs w:val="22"/>
        </w:rPr>
        <w:t xml:space="preserve"> </w:t>
      </w:r>
      <w:r w:rsidRPr="002B159A">
        <w:rPr>
          <w:sz w:val="22"/>
          <w:szCs w:val="22"/>
        </w:rPr>
        <w:t>nieprzepuszczalnych.</w:t>
      </w:r>
    </w:p>
    <w:p w:rsidR="002B159A" w:rsidRDefault="002B159A" w:rsidP="002B159A">
      <w:pPr>
        <w:pStyle w:val="NormalnyWeb"/>
        <w:numPr>
          <w:ilvl w:val="1"/>
          <w:numId w:val="18"/>
        </w:numPr>
        <w:spacing w:after="0"/>
        <w:jc w:val="both"/>
        <w:rPr>
          <w:sz w:val="22"/>
          <w:szCs w:val="22"/>
        </w:rPr>
      </w:pPr>
      <w:r w:rsidRPr="002B159A">
        <w:rPr>
          <w:sz w:val="22"/>
          <w:szCs w:val="22"/>
        </w:rPr>
        <w:t>Należy prowadzić monitoring hydrogeologiczny w piezometrach na terenie przedsięwzięcia</w:t>
      </w:r>
      <w:r>
        <w:rPr>
          <w:sz w:val="22"/>
          <w:szCs w:val="22"/>
        </w:rPr>
        <w:t xml:space="preserve"> </w:t>
      </w:r>
      <w:r w:rsidRPr="002B159A">
        <w:rPr>
          <w:sz w:val="22"/>
          <w:szCs w:val="22"/>
        </w:rPr>
        <w:t>w okresie przed realizacją, w trakcie realizacji oraz w trakcie eksploatacji przedsięwzięcia.</w:t>
      </w:r>
    </w:p>
    <w:p w:rsidR="002B159A" w:rsidRPr="002B159A" w:rsidRDefault="002B159A" w:rsidP="002B159A">
      <w:pPr>
        <w:pStyle w:val="NormalnyWeb"/>
        <w:numPr>
          <w:ilvl w:val="1"/>
          <w:numId w:val="18"/>
        </w:numPr>
        <w:spacing w:after="0"/>
        <w:jc w:val="both"/>
        <w:rPr>
          <w:sz w:val="22"/>
          <w:szCs w:val="22"/>
        </w:rPr>
      </w:pPr>
      <w:r w:rsidRPr="002B159A">
        <w:rPr>
          <w:sz w:val="22"/>
          <w:szCs w:val="22"/>
        </w:rPr>
        <w:t>W przypadku udokumentowania w toku prowadzonego monitoringu dodatkowych oddziaływań antropogenicznych i większych od prognozowanych deformacji poziomu stabilizacji zwierciadła wód podziemnych należy zastosować instalacje techniczne mające na celu zapewnienie neutralności przedsięwzięcia dla stanów wód podziemnych, np. wykonanie drenażu grawitacyjnego przechwytującego nadmiar wód na napływie wód podziemnych, a następnie rozsączający te wody na odpływie.</w:t>
      </w:r>
    </w:p>
    <w:p w:rsidR="002B159A" w:rsidRPr="002B159A" w:rsidRDefault="002B159A" w:rsidP="002B159A">
      <w:pPr>
        <w:pStyle w:val="NormalnyWeb"/>
        <w:numPr>
          <w:ilvl w:val="1"/>
          <w:numId w:val="18"/>
        </w:numPr>
        <w:spacing w:after="0"/>
        <w:jc w:val="both"/>
        <w:rPr>
          <w:sz w:val="22"/>
          <w:szCs w:val="22"/>
        </w:rPr>
      </w:pPr>
      <w:r w:rsidRPr="002B159A">
        <w:rPr>
          <w:sz w:val="22"/>
          <w:szCs w:val="22"/>
        </w:rPr>
        <w:t>W czasie realizacji prac należy zabezpieczyć podziemny kanał Strugi Toruńskiej dla ochrony jego ciągłości i stabilności posadowienia.</w:t>
      </w:r>
    </w:p>
    <w:p w:rsidR="002B159A" w:rsidRPr="002B159A" w:rsidRDefault="002B159A" w:rsidP="002B159A">
      <w:pPr>
        <w:pStyle w:val="NormalnyWeb"/>
        <w:numPr>
          <w:ilvl w:val="1"/>
          <w:numId w:val="18"/>
        </w:numPr>
        <w:spacing w:after="0"/>
        <w:jc w:val="both"/>
        <w:rPr>
          <w:sz w:val="22"/>
          <w:szCs w:val="22"/>
        </w:rPr>
      </w:pPr>
      <w:r w:rsidRPr="002B159A">
        <w:rPr>
          <w:sz w:val="22"/>
          <w:szCs w:val="22"/>
        </w:rPr>
        <w:t>Wodę na potrzeby funkcjonowania obiektów pobierać z wodociągu miejskiego.</w:t>
      </w:r>
    </w:p>
    <w:p w:rsidR="002B159A" w:rsidRPr="002B159A" w:rsidRDefault="002B159A" w:rsidP="002B159A">
      <w:pPr>
        <w:pStyle w:val="NormalnyWeb"/>
        <w:numPr>
          <w:ilvl w:val="1"/>
          <w:numId w:val="18"/>
        </w:numPr>
        <w:spacing w:after="0"/>
        <w:jc w:val="both"/>
        <w:rPr>
          <w:sz w:val="22"/>
          <w:szCs w:val="22"/>
        </w:rPr>
      </w:pPr>
      <w:r w:rsidRPr="002B159A">
        <w:rPr>
          <w:sz w:val="22"/>
          <w:szCs w:val="22"/>
        </w:rPr>
        <w:t>Wody opadowe z terenu inwestycji należy retencjonować w podziemnych zbiornikach retencyjnych przed odprowadzeniem do kanalizacji miejskiej.</w:t>
      </w:r>
    </w:p>
    <w:p w:rsidR="00C678D3" w:rsidRDefault="00C678D3" w:rsidP="00DB2F04">
      <w:pPr>
        <w:pStyle w:val="NormalnyWeb"/>
        <w:numPr>
          <w:ilvl w:val="1"/>
          <w:numId w:val="18"/>
        </w:numPr>
        <w:tabs>
          <w:tab w:val="left" w:pos="851"/>
        </w:tabs>
        <w:spacing w:before="0" w:beforeAutospacing="0" w:after="0"/>
        <w:jc w:val="both"/>
        <w:rPr>
          <w:sz w:val="22"/>
          <w:szCs w:val="22"/>
        </w:rPr>
      </w:pPr>
      <w:r>
        <w:rPr>
          <w:sz w:val="22"/>
          <w:szCs w:val="22"/>
        </w:rPr>
        <w:t xml:space="preserve">Wycinkę drzew ograniczyć do niezbędnego minimum, </w:t>
      </w:r>
      <w:r w:rsidR="00A86212">
        <w:rPr>
          <w:sz w:val="22"/>
          <w:szCs w:val="22"/>
        </w:rPr>
        <w:t>a jeśli to możliwe zamiast wycinki dokonać przesadzeń drzew znajdujących się w kolizji z inwestycją.</w:t>
      </w:r>
    </w:p>
    <w:p w:rsidR="00DB2F04" w:rsidRPr="00DB2F04" w:rsidRDefault="00DB2F04" w:rsidP="00DB2F04">
      <w:pPr>
        <w:pStyle w:val="NormalnyWeb"/>
        <w:numPr>
          <w:ilvl w:val="1"/>
          <w:numId w:val="18"/>
        </w:numPr>
        <w:tabs>
          <w:tab w:val="left" w:pos="851"/>
        </w:tabs>
        <w:spacing w:before="0" w:beforeAutospacing="0" w:after="0"/>
        <w:jc w:val="both"/>
        <w:rPr>
          <w:sz w:val="22"/>
          <w:szCs w:val="22"/>
        </w:rPr>
      </w:pPr>
      <w:r w:rsidRPr="00DB2F04">
        <w:rPr>
          <w:sz w:val="22"/>
          <w:szCs w:val="22"/>
        </w:rPr>
        <w:t xml:space="preserve">Wycinkę drzew i krzewów </w:t>
      </w:r>
      <w:r w:rsidR="00A86212">
        <w:rPr>
          <w:sz w:val="22"/>
          <w:szCs w:val="22"/>
        </w:rPr>
        <w:t xml:space="preserve">oraz przesadzenia </w:t>
      </w:r>
      <w:r w:rsidRPr="00DB2F04">
        <w:rPr>
          <w:sz w:val="22"/>
          <w:szCs w:val="22"/>
        </w:rPr>
        <w:t>prowadzić poza okresem lęgowym ptaków oraz kluczowym okresem rozrodu gatunków dziko występujących zwierząt, przypadającym w terminie od 1 marca do 31 sierpnia lub w dowolnym terminie po potwierdzeniu maksymalnie na 2 dni przed wycinką, przez specjalistę przyrodnika braku aktywnych lęgów ptaków oraz rozrodu zwierząt w obrębie usuwanych drzew i krzewów.</w:t>
      </w:r>
    </w:p>
    <w:p w:rsidR="00DB2F04" w:rsidRPr="00DB2F04" w:rsidRDefault="00DB2F04" w:rsidP="00DB2F04">
      <w:pPr>
        <w:pStyle w:val="NormalnyWeb"/>
        <w:numPr>
          <w:ilvl w:val="1"/>
          <w:numId w:val="18"/>
        </w:numPr>
        <w:tabs>
          <w:tab w:val="left" w:pos="851"/>
        </w:tabs>
        <w:spacing w:before="0" w:beforeAutospacing="0" w:after="0"/>
        <w:jc w:val="both"/>
        <w:rPr>
          <w:sz w:val="22"/>
          <w:szCs w:val="22"/>
        </w:rPr>
      </w:pPr>
      <w:r w:rsidRPr="00DB2F04">
        <w:rPr>
          <w:sz w:val="22"/>
          <w:szCs w:val="22"/>
        </w:rPr>
        <w:t xml:space="preserve">Z uwagi na wycinkę drzew i krzewów zapewnić wykonanie nasadzeń zastępczych </w:t>
      </w:r>
      <w:r w:rsidRPr="00DB2F04">
        <w:rPr>
          <w:sz w:val="22"/>
          <w:szCs w:val="22"/>
        </w:rPr>
        <w:br/>
        <w:t>z uwzględnieniem poniższych warunków:</w:t>
      </w:r>
    </w:p>
    <w:p w:rsidR="00DB2F04" w:rsidRDefault="00DB2F04" w:rsidP="00DB2F04">
      <w:pPr>
        <w:pStyle w:val="NormalnyWeb"/>
        <w:numPr>
          <w:ilvl w:val="2"/>
          <w:numId w:val="18"/>
        </w:numPr>
        <w:spacing w:before="0" w:beforeAutospacing="0" w:after="0"/>
        <w:ind w:left="1276" w:hanging="425"/>
        <w:jc w:val="both"/>
        <w:rPr>
          <w:sz w:val="22"/>
          <w:szCs w:val="22"/>
        </w:rPr>
      </w:pPr>
      <w:r w:rsidRPr="00DB2F04">
        <w:rPr>
          <w:sz w:val="22"/>
          <w:szCs w:val="22"/>
        </w:rPr>
        <w:t>ilość drzew nie mniejsza niż liczba usuwanych drzew,</w:t>
      </w:r>
    </w:p>
    <w:p w:rsidR="00DB2F04" w:rsidRDefault="00DB2F04" w:rsidP="00DB2F04">
      <w:pPr>
        <w:pStyle w:val="NormalnyWeb"/>
        <w:numPr>
          <w:ilvl w:val="2"/>
          <w:numId w:val="18"/>
        </w:numPr>
        <w:spacing w:before="0" w:beforeAutospacing="0" w:after="0"/>
        <w:ind w:left="1276" w:hanging="425"/>
        <w:jc w:val="both"/>
        <w:rPr>
          <w:sz w:val="22"/>
          <w:szCs w:val="22"/>
        </w:rPr>
      </w:pPr>
      <w:r w:rsidRPr="00DB2F04">
        <w:rPr>
          <w:sz w:val="22"/>
          <w:szCs w:val="22"/>
        </w:rPr>
        <w:t>powierzchnia krzewów nie mniejsza niż powierzchnia usuwanych krzewów,</w:t>
      </w:r>
    </w:p>
    <w:p w:rsidR="00DB2F04" w:rsidRDefault="00DB2F04" w:rsidP="00DB2F04">
      <w:pPr>
        <w:pStyle w:val="NormalnyWeb"/>
        <w:numPr>
          <w:ilvl w:val="2"/>
          <w:numId w:val="18"/>
        </w:numPr>
        <w:spacing w:before="0" w:beforeAutospacing="0" w:after="0"/>
        <w:ind w:left="1276" w:hanging="425"/>
        <w:jc w:val="both"/>
        <w:rPr>
          <w:sz w:val="22"/>
          <w:szCs w:val="22"/>
        </w:rPr>
      </w:pPr>
      <w:r w:rsidRPr="00DB2F04">
        <w:rPr>
          <w:sz w:val="22"/>
          <w:szCs w:val="22"/>
        </w:rPr>
        <w:t xml:space="preserve">uwzględnić warunki siedliskowe w </w:t>
      </w:r>
      <w:r>
        <w:rPr>
          <w:sz w:val="22"/>
          <w:szCs w:val="22"/>
        </w:rPr>
        <w:t xml:space="preserve">miejscu wykonania ww. nasadzeń </w:t>
      </w:r>
      <w:r w:rsidRPr="00DB2F04">
        <w:rPr>
          <w:sz w:val="22"/>
          <w:szCs w:val="22"/>
        </w:rPr>
        <w:t>i wymagania ekologiczne stosowanych do nasadzeń gatunków,</w:t>
      </w:r>
    </w:p>
    <w:p w:rsidR="00DB2F04" w:rsidRDefault="00DB2F04" w:rsidP="00DB2F04">
      <w:pPr>
        <w:pStyle w:val="NormalnyWeb"/>
        <w:numPr>
          <w:ilvl w:val="2"/>
          <w:numId w:val="18"/>
        </w:numPr>
        <w:spacing w:before="0" w:beforeAutospacing="0" w:after="0"/>
        <w:ind w:left="1276" w:hanging="425"/>
        <w:jc w:val="both"/>
        <w:rPr>
          <w:sz w:val="22"/>
          <w:szCs w:val="22"/>
        </w:rPr>
      </w:pPr>
      <w:r w:rsidRPr="00DB2F04">
        <w:rPr>
          <w:sz w:val="22"/>
          <w:szCs w:val="22"/>
        </w:rPr>
        <w:t>preferować gatunki rodzime,</w:t>
      </w:r>
    </w:p>
    <w:p w:rsidR="00DB2F04" w:rsidRDefault="00DB2F04" w:rsidP="00DB2F04">
      <w:pPr>
        <w:pStyle w:val="NormalnyWeb"/>
        <w:numPr>
          <w:ilvl w:val="2"/>
          <w:numId w:val="18"/>
        </w:numPr>
        <w:spacing w:before="0" w:beforeAutospacing="0" w:after="0"/>
        <w:ind w:left="1276" w:hanging="425"/>
        <w:jc w:val="both"/>
        <w:rPr>
          <w:sz w:val="22"/>
          <w:szCs w:val="22"/>
        </w:rPr>
      </w:pPr>
      <w:r w:rsidRPr="00DB2F04">
        <w:rPr>
          <w:sz w:val="22"/>
          <w:szCs w:val="22"/>
        </w:rPr>
        <w:t>nasadzenia wykonać na terenie przedmiotowej inwestycji, a w przypadku uzasadnionego braku takiej możliwości, w innych miejscach na terenie miasta Torunia,</w:t>
      </w:r>
    </w:p>
    <w:p w:rsidR="00DB2F04" w:rsidRPr="00DB2F04" w:rsidRDefault="00DB2F04" w:rsidP="00DB2F04">
      <w:pPr>
        <w:pStyle w:val="NormalnyWeb"/>
        <w:numPr>
          <w:ilvl w:val="2"/>
          <w:numId w:val="18"/>
        </w:numPr>
        <w:spacing w:before="0" w:beforeAutospacing="0" w:after="0"/>
        <w:ind w:left="1276" w:hanging="425"/>
        <w:jc w:val="both"/>
        <w:rPr>
          <w:sz w:val="22"/>
          <w:szCs w:val="22"/>
        </w:rPr>
      </w:pPr>
      <w:r w:rsidRPr="00DB2F04">
        <w:rPr>
          <w:sz w:val="22"/>
          <w:szCs w:val="22"/>
        </w:rPr>
        <w:t xml:space="preserve">stosować sadzonki drzew z dobrze rozwiniętą bryłą korzeniową i pędem głównym </w:t>
      </w:r>
      <w:r>
        <w:rPr>
          <w:sz w:val="22"/>
          <w:szCs w:val="22"/>
        </w:rPr>
        <w:br/>
      </w:r>
      <w:r w:rsidRPr="00DB2F04">
        <w:rPr>
          <w:sz w:val="22"/>
          <w:szCs w:val="22"/>
        </w:rPr>
        <w:t>o wysokości minimum 2 m.</w:t>
      </w:r>
    </w:p>
    <w:p w:rsidR="00DB2F04" w:rsidRPr="00DB2F04" w:rsidRDefault="00DB2F04" w:rsidP="00DB2F04">
      <w:pPr>
        <w:pStyle w:val="NormalnyWeb"/>
        <w:numPr>
          <w:ilvl w:val="1"/>
          <w:numId w:val="18"/>
        </w:numPr>
        <w:tabs>
          <w:tab w:val="left" w:pos="851"/>
        </w:tabs>
        <w:spacing w:before="0" w:beforeAutospacing="0" w:after="0"/>
        <w:jc w:val="both"/>
        <w:rPr>
          <w:sz w:val="22"/>
          <w:szCs w:val="22"/>
        </w:rPr>
      </w:pPr>
      <w:r w:rsidRPr="00DB2F04">
        <w:rPr>
          <w:sz w:val="22"/>
          <w:szCs w:val="22"/>
        </w:rPr>
        <w:t xml:space="preserve">Prowadzić monitoring udatności wprowadzonych nasadzeń roślinności krzewiastej przez okres co najmniej 3 lat oraz w razie potrzeby dokonywać nasadzeń uzupełniających, </w:t>
      </w:r>
      <w:r>
        <w:rPr>
          <w:sz w:val="22"/>
          <w:szCs w:val="22"/>
        </w:rPr>
        <w:br/>
      </w:r>
      <w:r w:rsidRPr="00DB2F04">
        <w:rPr>
          <w:sz w:val="22"/>
          <w:szCs w:val="22"/>
        </w:rPr>
        <w:t>w miejscach obumarłych sadzonek, zapewniając trwałość wykonanych nasadzeń.</w:t>
      </w:r>
    </w:p>
    <w:p w:rsidR="00DB2F04" w:rsidRPr="00DB2F04" w:rsidRDefault="00DB2F04" w:rsidP="00DB2F04">
      <w:pPr>
        <w:pStyle w:val="NormalnyWeb"/>
        <w:numPr>
          <w:ilvl w:val="1"/>
          <w:numId w:val="18"/>
        </w:numPr>
        <w:tabs>
          <w:tab w:val="left" w:pos="851"/>
        </w:tabs>
        <w:spacing w:before="0" w:beforeAutospacing="0" w:after="0"/>
        <w:jc w:val="both"/>
        <w:rPr>
          <w:sz w:val="22"/>
          <w:szCs w:val="22"/>
        </w:rPr>
      </w:pPr>
      <w:r w:rsidRPr="00DB2F04">
        <w:rPr>
          <w:sz w:val="22"/>
          <w:szCs w:val="22"/>
        </w:rPr>
        <w:t xml:space="preserve">Każdorazowo przed podjęciem prac w obrębie wykopów dokonać kontroli obecności zwierząt w ich obrębie. W przypadku obecności fauny, zwierzę lub zwierzęta odłowić, </w:t>
      </w:r>
      <w:r>
        <w:rPr>
          <w:sz w:val="22"/>
          <w:szCs w:val="22"/>
        </w:rPr>
        <w:br/>
      </w:r>
      <w:r w:rsidRPr="00DB2F04">
        <w:rPr>
          <w:sz w:val="22"/>
          <w:szCs w:val="22"/>
        </w:rPr>
        <w:t>a następnie przenieść poza obszar robót, do siedliska zapewniającego możliwość dalszej wędrówki.</w:t>
      </w:r>
    </w:p>
    <w:p w:rsidR="00DB2F04" w:rsidRPr="00DB2F04" w:rsidRDefault="00DB2F04" w:rsidP="00DB2F04">
      <w:pPr>
        <w:pStyle w:val="NormalnyWeb"/>
        <w:numPr>
          <w:ilvl w:val="1"/>
          <w:numId w:val="18"/>
        </w:numPr>
        <w:tabs>
          <w:tab w:val="left" w:pos="851"/>
        </w:tabs>
        <w:spacing w:before="0" w:beforeAutospacing="0" w:after="0"/>
        <w:jc w:val="both"/>
        <w:rPr>
          <w:sz w:val="22"/>
          <w:szCs w:val="22"/>
        </w:rPr>
      </w:pPr>
      <w:r w:rsidRPr="00DB2F04">
        <w:rPr>
          <w:rFonts w:eastAsiaTheme="minorHAnsi"/>
          <w:sz w:val="22"/>
          <w:szCs w:val="22"/>
        </w:rPr>
        <w:t>Drzewa i krzewy, które nie podlegają wycince a pozostają w zasięgu oddziaływania inwestycji na etapie budowy zabezpieczyć przed:</w:t>
      </w:r>
    </w:p>
    <w:p w:rsidR="00DB2F04" w:rsidRPr="00DB2F04" w:rsidRDefault="00DB2F04" w:rsidP="00DB2F04">
      <w:pPr>
        <w:pStyle w:val="NormalnyWeb"/>
        <w:numPr>
          <w:ilvl w:val="2"/>
          <w:numId w:val="18"/>
        </w:numPr>
        <w:spacing w:before="0" w:beforeAutospacing="0" w:after="0"/>
        <w:ind w:left="1276" w:hanging="425"/>
        <w:jc w:val="both"/>
        <w:rPr>
          <w:sz w:val="22"/>
          <w:szCs w:val="22"/>
        </w:rPr>
      </w:pPr>
      <w:r w:rsidRPr="00DB2F04">
        <w:rPr>
          <w:rFonts w:eastAsiaTheme="minorHAnsi"/>
          <w:sz w:val="22"/>
          <w:szCs w:val="22"/>
        </w:rPr>
        <w:t xml:space="preserve">możliwością mechanicznego uszkodzenia, np. poprzez odeskowanie pni drzew </w:t>
      </w:r>
      <w:r>
        <w:rPr>
          <w:sz w:val="22"/>
          <w:szCs w:val="22"/>
        </w:rPr>
        <w:br/>
      </w:r>
      <w:r w:rsidRPr="00DB2F04">
        <w:rPr>
          <w:rFonts w:eastAsiaTheme="minorHAnsi"/>
          <w:sz w:val="22"/>
          <w:szCs w:val="22"/>
        </w:rPr>
        <w:t>i wygrodzenie krzewów oraz podwiązywanie kolidujących gałęzi lub ewentualnie wygrodzenie skupisk drzew i ich oznakowanie,</w:t>
      </w:r>
    </w:p>
    <w:p w:rsidR="00DB2F04" w:rsidRDefault="00DB2F04" w:rsidP="00DB2F04">
      <w:pPr>
        <w:pStyle w:val="NormalnyWeb"/>
        <w:numPr>
          <w:ilvl w:val="2"/>
          <w:numId w:val="18"/>
        </w:numPr>
        <w:spacing w:before="0" w:beforeAutospacing="0" w:after="0"/>
        <w:ind w:left="1276" w:hanging="425"/>
        <w:jc w:val="both"/>
        <w:rPr>
          <w:sz w:val="22"/>
          <w:szCs w:val="22"/>
        </w:rPr>
      </w:pPr>
      <w:r w:rsidRPr="00DB2F04">
        <w:rPr>
          <w:rFonts w:eastAsiaTheme="minorHAnsi"/>
          <w:sz w:val="22"/>
          <w:szCs w:val="22"/>
        </w:rPr>
        <w:t>mechanicznym uszkodzeniem bryły korzeniowej, po</w:t>
      </w:r>
      <w:r>
        <w:rPr>
          <w:rFonts w:eastAsiaTheme="minorHAnsi"/>
          <w:sz w:val="22"/>
          <w:szCs w:val="22"/>
        </w:rPr>
        <w:t xml:space="preserve">przez prowadzenie prac </w:t>
      </w:r>
      <w:r>
        <w:rPr>
          <w:rFonts w:eastAsiaTheme="minorHAnsi"/>
          <w:sz w:val="22"/>
          <w:szCs w:val="22"/>
        </w:rPr>
        <w:br/>
      </w:r>
      <w:r w:rsidRPr="00DB2F04">
        <w:rPr>
          <w:rFonts w:eastAsiaTheme="minorHAnsi"/>
          <w:sz w:val="22"/>
          <w:szCs w:val="22"/>
        </w:rPr>
        <w:t>w bezpośrednim sąsiedztwie systemó</w:t>
      </w:r>
      <w:r>
        <w:rPr>
          <w:rFonts w:eastAsiaTheme="minorHAnsi"/>
          <w:sz w:val="22"/>
          <w:szCs w:val="22"/>
        </w:rPr>
        <w:t xml:space="preserve">w korzeniowych drzew i krzewów </w:t>
      </w:r>
      <w:r w:rsidRPr="00DB2F04">
        <w:rPr>
          <w:rFonts w:eastAsiaTheme="minorHAnsi"/>
          <w:sz w:val="22"/>
          <w:szCs w:val="22"/>
        </w:rPr>
        <w:t>w sposób ręczny, o ile pozwala na to technologia prac. Powstałe ewentualne uszkodzenia mechaniczne pni i korzeni zabezpieczyć preparatem grzybobójczym,</w:t>
      </w:r>
    </w:p>
    <w:p w:rsidR="00DB2F04" w:rsidRPr="00DB2F04" w:rsidRDefault="00DB2F04" w:rsidP="00DB2F04">
      <w:pPr>
        <w:pStyle w:val="NormalnyWeb"/>
        <w:numPr>
          <w:ilvl w:val="2"/>
          <w:numId w:val="18"/>
        </w:numPr>
        <w:spacing w:before="0" w:beforeAutospacing="0" w:after="0"/>
        <w:ind w:left="1276" w:hanging="425"/>
        <w:jc w:val="both"/>
        <w:rPr>
          <w:sz w:val="22"/>
          <w:szCs w:val="22"/>
        </w:rPr>
      </w:pPr>
      <w:r w:rsidRPr="00DB2F04">
        <w:rPr>
          <w:rFonts w:eastAsiaTheme="minorHAnsi"/>
          <w:sz w:val="22"/>
          <w:szCs w:val="22"/>
        </w:rPr>
        <w:t>przesuszeniem systemu korzeniowego, poprzez jak najszybsze zasypywanie wykopów w obrębie bryły korzeniowej.</w:t>
      </w:r>
    </w:p>
    <w:p w:rsidR="00DB2F04" w:rsidRPr="00DB2F04" w:rsidRDefault="00DB2F04" w:rsidP="00DB2F04">
      <w:pPr>
        <w:pStyle w:val="NormalnyWeb"/>
        <w:numPr>
          <w:ilvl w:val="1"/>
          <w:numId w:val="18"/>
        </w:numPr>
        <w:tabs>
          <w:tab w:val="left" w:pos="709"/>
        </w:tabs>
        <w:spacing w:before="0" w:beforeAutospacing="0" w:after="0"/>
        <w:jc w:val="both"/>
        <w:rPr>
          <w:sz w:val="22"/>
          <w:szCs w:val="22"/>
        </w:rPr>
      </w:pPr>
      <w:r w:rsidRPr="00DB2F04">
        <w:rPr>
          <w:rFonts w:eastAsiaTheme="minorHAnsi"/>
          <w:sz w:val="22"/>
          <w:szCs w:val="22"/>
        </w:rPr>
        <w:t xml:space="preserve"> W przypadku konieczności podniesienia poz</w:t>
      </w:r>
      <w:r>
        <w:rPr>
          <w:rFonts w:eastAsiaTheme="minorHAnsi"/>
          <w:sz w:val="22"/>
          <w:szCs w:val="22"/>
        </w:rPr>
        <w:t xml:space="preserve">iomu gruntu o więcej niż 30 cm </w:t>
      </w:r>
      <w:r w:rsidRPr="00DB2F04">
        <w:rPr>
          <w:rFonts w:eastAsiaTheme="minorHAnsi"/>
          <w:sz w:val="22"/>
          <w:szCs w:val="22"/>
        </w:rPr>
        <w:t>w zasięgu rzutu korony drzew wykonać warstwę drenażowo-napowietrzającą.</w:t>
      </w:r>
    </w:p>
    <w:p w:rsidR="00DB2F04" w:rsidRPr="00DB2F04" w:rsidRDefault="00DB2F04" w:rsidP="00DB2F04">
      <w:pPr>
        <w:pStyle w:val="NormalnyWeb"/>
        <w:numPr>
          <w:ilvl w:val="1"/>
          <w:numId w:val="18"/>
        </w:numPr>
        <w:tabs>
          <w:tab w:val="left" w:pos="851"/>
        </w:tabs>
        <w:spacing w:before="0" w:beforeAutospacing="0" w:after="0"/>
        <w:jc w:val="both"/>
        <w:rPr>
          <w:sz w:val="22"/>
          <w:szCs w:val="22"/>
        </w:rPr>
      </w:pPr>
      <w:r w:rsidRPr="00DB2F04">
        <w:rPr>
          <w:sz w:val="22"/>
          <w:szCs w:val="22"/>
        </w:rPr>
        <w:t>N</w:t>
      </w:r>
      <w:r w:rsidRPr="00DB2F04">
        <w:rPr>
          <w:rFonts w:eastAsiaTheme="minorHAnsi"/>
          <w:sz w:val="22"/>
          <w:szCs w:val="22"/>
        </w:rPr>
        <w:t xml:space="preserve">ie organizować zaplecza budowy lub miejsc postoju maszyn i składowania materiałów </w:t>
      </w:r>
      <w:r>
        <w:rPr>
          <w:rFonts w:eastAsiaTheme="minorHAnsi"/>
          <w:sz w:val="22"/>
          <w:szCs w:val="22"/>
        </w:rPr>
        <w:br/>
      </w:r>
      <w:r w:rsidRPr="00DB2F04">
        <w:rPr>
          <w:rFonts w:eastAsiaTheme="minorHAnsi"/>
          <w:sz w:val="22"/>
          <w:szCs w:val="22"/>
        </w:rPr>
        <w:t>w zasięgu rzutu koron drzew.</w:t>
      </w:r>
    </w:p>
    <w:p w:rsidR="00653568" w:rsidRPr="00704879" w:rsidRDefault="006C4C36" w:rsidP="00DB2F04">
      <w:pPr>
        <w:pStyle w:val="Akapitzlist"/>
        <w:widowControl w:val="0"/>
        <w:numPr>
          <w:ilvl w:val="3"/>
          <w:numId w:val="3"/>
        </w:numPr>
        <w:suppressAutoHyphens/>
        <w:spacing w:after="0" w:line="240" w:lineRule="auto"/>
        <w:ind w:left="425" w:hanging="425"/>
        <w:jc w:val="both"/>
        <w:rPr>
          <w:rFonts w:ascii="Times New Roman" w:eastAsia="Arial Unicode MS" w:hAnsi="Times New Roman" w:cs="Tahoma"/>
          <w:kern w:val="3"/>
        </w:rPr>
      </w:pPr>
      <w:r w:rsidRPr="006343C6">
        <w:rPr>
          <w:rFonts w:ascii="Times New Roman" w:eastAsia="Arial Unicode MS" w:hAnsi="Times New Roman" w:cs="Tahoma"/>
          <w:kern w:val="3"/>
        </w:rPr>
        <w:t xml:space="preserve">Wymagania </w:t>
      </w:r>
      <w:r w:rsidR="00704879" w:rsidRPr="00704879">
        <w:rPr>
          <w:rFonts w:ascii="Times New Roman" w:eastAsia="Arial Unicode MS" w:hAnsi="Times New Roman" w:cs="Tahoma"/>
          <w:kern w:val="3"/>
        </w:rPr>
        <w:t>dotyczące ochrony środowiska konieczne do uwzględnienia</w:t>
      </w:r>
      <w:r w:rsidR="00704879">
        <w:rPr>
          <w:rFonts w:ascii="Times New Roman" w:eastAsia="Arial Unicode MS" w:hAnsi="Times New Roman" w:cs="Tahoma"/>
          <w:kern w:val="3"/>
        </w:rPr>
        <w:t xml:space="preserve"> </w:t>
      </w:r>
      <w:r w:rsidR="00704879" w:rsidRPr="00704879">
        <w:rPr>
          <w:rFonts w:ascii="Times New Roman" w:eastAsia="Arial Unicode MS" w:hAnsi="Times New Roman" w:cs="Tahoma"/>
          <w:kern w:val="3"/>
        </w:rPr>
        <w:t>w dokumentacji wymaganej do wydania decyzji, o których mowa w art. 72 ust. 1,</w:t>
      </w:r>
      <w:r w:rsidR="00704879">
        <w:rPr>
          <w:rFonts w:ascii="Times New Roman" w:eastAsia="Arial Unicode MS" w:hAnsi="Times New Roman" w:cs="Tahoma"/>
          <w:kern w:val="3"/>
        </w:rPr>
        <w:t xml:space="preserve"> </w:t>
      </w:r>
      <w:r w:rsidR="00704879" w:rsidRPr="00704879">
        <w:rPr>
          <w:rFonts w:ascii="Times New Roman" w:eastAsia="Arial Unicode MS" w:hAnsi="Times New Roman" w:cs="Tahoma"/>
          <w:kern w:val="3"/>
        </w:rPr>
        <w:t>w szczególności w projekcie budowlanym, w przypadku decyzji, o których mowa</w:t>
      </w:r>
      <w:r w:rsidR="00704879">
        <w:rPr>
          <w:rFonts w:ascii="Times New Roman" w:eastAsia="Arial Unicode MS" w:hAnsi="Times New Roman" w:cs="Tahoma"/>
          <w:kern w:val="3"/>
        </w:rPr>
        <w:t xml:space="preserve"> </w:t>
      </w:r>
      <w:r w:rsidR="00704879" w:rsidRPr="00704879">
        <w:rPr>
          <w:rFonts w:ascii="Times New Roman" w:eastAsia="Arial Unicode MS" w:hAnsi="Times New Roman" w:cs="Tahoma"/>
          <w:kern w:val="3"/>
        </w:rPr>
        <w:t>w art. 72 ust.1 pkt 1, 10, 14, 18</w:t>
      </w:r>
      <w:r w:rsidR="008E7693">
        <w:rPr>
          <w:rFonts w:ascii="Times New Roman" w:eastAsia="Arial Unicode MS" w:hAnsi="Times New Roman" w:cs="Tahoma"/>
          <w:kern w:val="3"/>
        </w:rPr>
        <w:t>,</w:t>
      </w:r>
      <w:r w:rsidR="00704879" w:rsidRPr="00704879">
        <w:rPr>
          <w:rFonts w:ascii="Times New Roman" w:eastAsia="Arial Unicode MS" w:hAnsi="Times New Roman" w:cs="Tahoma"/>
          <w:kern w:val="3"/>
        </w:rPr>
        <w:t xml:space="preserve"> </w:t>
      </w:r>
      <w:r w:rsidR="00DB2F04">
        <w:rPr>
          <w:rFonts w:ascii="Times New Roman" w:eastAsia="Arial Unicode MS" w:hAnsi="Times New Roman" w:cs="Tahoma"/>
          <w:kern w:val="3"/>
        </w:rPr>
        <w:t>23, 26 i 27</w:t>
      </w:r>
      <w:r w:rsidR="00704879" w:rsidRPr="00704879">
        <w:rPr>
          <w:rFonts w:ascii="Times New Roman" w:eastAsia="Arial Unicode MS" w:hAnsi="Times New Roman" w:cs="Tahoma"/>
          <w:kern w:val="3"/>
        </w:rPr>
        <w:t>, w szczególności:</w:t>
      </w:r>
    </w:p>
    <w:p w:rsidR="00DB2F04" w:rsidRDefault="00DB2F04" w:rsidP="00DB2F04">
      <w:pPr>
        <w:pStyle w:val="NormalnyWeb"/>
        <w:numPr>
          <w:ilvl w:val="0"/>
          <w:numId w:val="19"/>
        </w:numPr>
        <w:spacing w:before="0" w:beforeAutospacing="0" w:after="0"/>
        <w:jc w:val="both"/>
        <w:rPr>
          <w:sz w:val="22"/>
          <w:szCs w:val="22"/>
        </w:rPr>
      </w:pPr>
      <w:r w:rsidRPr="00DB2F04">
        <w:rPr>
          <w:sz w:val="22"/>
          <w:szCs w:val="22"/>
        </w:rPr>
        <w:t>Centrum filmowe zasilać ciepłem z sieci ciepłowniczej.</w:t>
      </w:r>
    </w:p>
    <w:p w:rsidR="00DB2F04" w:rsidRDefault="00DB2F04" w:rsidP="00DB2F04">
      <w:pPr>
        <w:pStyle w:val="NormalnyWeb"/>
        <w:numPr>
          <w:ilvl w:val="0"/>
          <w:numId w:val="19"/>
        </w:numPr>
        <w:spacing w:before="0" w:beforeAutospacing="0" w:after="0"/>
        <w:jc w:val="both"/>
        <w:rPr>
          <w:sz w:val="22"/>
          <w:szCs w:val="22"/>
        </w:rPr>
      </w:pPr>
      <w:r w:rsidRPr="00DB2F04">
        <w:rPr>
          <w:sz w:val="22"/>
          <w:szCs w:val="22"/>
        </w:rPr>
        <w:t>Planowane Chillery w ilości do sztuk 4, o maksymalnym poziomie mocy akustycznej 102 dB, usytuować w zagłębieniu dachu budynków.</w:t>
      </w:r>
    </w:p>
    <w:p w:rsidR="00DB2F04" w:rsidRDefault="00DB2F04" w:rsidP="00DB2F04">
      <w:pPr>
        <w:pStyle w:val="NormalnyWeb"/>
        <w:numPr>
          <w:ilvl w:val="0"/>
          <w:numId w:val="19"/>
        </w:numPr>
        <w:spacing w:before="0" w:beforeAutospacing="0" w:after="0"/>
        <w:jc w:val="both"/>
        <w:rPr>
          <w:sz w:val="22"/>
          <w:szCs w:val="22"/>
        </w:rPr>
      </w:pPr>
      <w:r w:rsidRPr="00DB2F04">
        <w:rPr>
          <w:sz w:val="22"/>
          <w:szCs w:val="22"/>
        </w:rPr>
        <w:t xml:space="preserve">Ścieki bytowe oraz ścieki powstające w obrębie garażu podziemnego odprowadzać </w:t>
      </w:r>
      <w:r w:rsidRPr="00DB2F04">
        <w:rPr>
          <w:sz w:val="22"/>
          <w:szCs w:val="22"/>
        </w:rPr>
        <w:br/>
        <w:t>na etapie eksploatacji inwestycji do miejskiej sieci kanalizacji sanitarnej. Ścieki z garażu uprzednio podczyszczać w separat</w:t>
      </w:r>
      <w:r>
        <w:rPr>
          <w:sz w:val="22"/>
          <w:szCs w:val="22"/>
        </w:rPr>
        <w:t xml:space="preserve">orze substancji ropopochodnych </w:t>
      </w:r>
      <w:r w:rsidRPr="00DB2F04">
        <w:rPr>
          <w:sz w:val="22"/>
          <w:szCs w:val="22"/>
        </w:rPr>
        <w:t>z osadnikiem.</w:t>
      </w:r>
    </w:p>
    <w:p w:rsidR="00DB2F04" w:rsidRDefault="00DB2F04" w:rsidP="00DB2F04">
      <w:pPr>
        <w:pStyle w:val="NormalnyWeb"/>
        <w:numPr>
          <w:ilvl w:val="0"/>
          <w:numId w:val="19"/>
        </w:numPr>
        <w:spacing w:before="0" w:beforeAutospacing="0" w:after="0"/>
        <w:jc w:val="both"/>
        <w:rPr>
          <w:sz w:val="22"/>
          <w:szCs w:val="22"/>
        </w:rPr>
      </w:pPr>
      <w:r w:rsidRPr="00DB2F04">
        <w:rPr>
          <w:sz w:val="22"/>
          <w:szCs w:val="22"/>
        </w:rPr>
        <w:t xml:space="preserve">Wody opadowe i roztopowe z powierzchni utwardzonych odprowadzać do miejskiej kanalizacji deszczowej, po uprzednim podczyszczeniu w separatorze substancji ropopochodnych z osadnikiem. Dopuszcza się również wykorzystanie wód opadowych </w:t>
      </w:r>
      <w:r>
        <w:rPr>
          <w:sz w:val="22"/>
          <w:szCs w:val="22"/>
        </w:rPr>
        <w:br/>
      </w:r>
      <w:r w:rsidRPr="00DB2F04">
        <w:rPr>
          <w:sz w:val="22"/>
          <w:szCs w:val="22"/>
        </w:rPr>
        <w:t>i roztopowych do utrzymania zieleni ur</w:t>
      </w:r>
      <w:r>
        <w:rPr>
          <w:sz w:val="22"/>
          <w:szCs w:val="22"/>
        </w:rPr>
        <w:t xml:space="preserve">ządzonej na terenie inwestycji </w:t>
      </w:r>
      <w:r w:rsidRPr="00DB2F04">
        <w:rPr>
          <w:sz w:val="22"/>
          <w:szCs w:val="22"/>
        </w:rPr>
        <w:t>(wód z powierzchni utwardzonych wyłączn</w:t>
      </w:r>
      <w:r>
        <w:rPr>
          <w:sz w:val="22"/>
          <w:szCs w:val="22"/>
        </w:rPr>
        <w:t xml:space="preserve">ie po uprzednim podczyszczeniu </w:t>
      </w:r>
      <w:r w:rsidRPr="00DB2F04">
        <w:rPr>
          <w:sz w:val="22"/>
          <w:szCs w:val="22"/>
        </w:rPr>
        <w:t xml:space="preserve">lub przefiltrowaniu i uzdatnieniu) oraz do spłukiwania toalet i pisuarów (np. w systemie „wody szarej”). </w:t>
      </w:r>
    </w:p>
    <w:p w:rsidR="00552BE7" w:rsidRPr="00552BE7" w:rsidRDefault="00DB2F04" w:rsidP="00552BE7">
      <w:pPr>
        <w:pStyle w:val="Akapitzlist"/>
        <w:numPr>
          <w:ilvl w:val="0"/>
          <w:numId w:val="19"/>
        </w:numPr>
        <w:spacing w:after="0" w:line="240" w:lineRule="auto"/>
        <w:ind w:left="714" w:hanging="357"/>
        <w:jc w:val="both"/>
        <w:rPr>
          <w:rFonts w:ascii="Times New Roman" w:hAnsi="Times New Roman"/>
        </w:rPr>
      </w:pPr>
      <w:r w:rsidRPr="00552BE7">
        <w:rPr>
          <w:rFonts w:ascii="Times New Roman" w:hAnsi="Times New Roman"/>
        </w:rPr>
        <w:t>W celu spowolnienia odpływu wód do miejskiej kanalizacji deszczowej, wykonać zbiorniki retencyjne.</w:t>
      </w:r>
      <w:r w:rsidR="00552BE7">
        <w:t xml:space="preserve"> </w:t>
      </w:r>
      <w:r w:rsidR="00552BE7" w:rsidRPr="00552BE7">
        <w:rPr>
          <w:rFonts w:ascii="Times New Roman" w:hAnsi="Times New Roman"/>
        </w:rPr>
        <w:t>Zbiorniki retencyjne powinny posiadać wydzielone komory na ścieki deszczowe brudne oraz czyste, przeznaczone do odzysku na cele spłukiwania i nawadniania zieleni.</w:t>
      </w:r>
    </w:p>
    <w:p w:rsidR="00D20651" w:rsidRDefault="00D20651" w:rsidP="00BD1EE6">
      <w:pPr>
        <w:spacing w:after="0" w:line="240" w:lineRule="auto"/>
        <w:jc w:val="both"/>
        <w:rPr>
          <w:rFonts w:ascii="Times New Roman" w:eastAsia="Times New Roman" w:hAnsi="Times New Roman" w:cs="Times New Roman"/>
          <w:u w:val="single"/>
          <w:lang w:eastAsia="pl-PL"/>
        </w:rPr>
      </w:pPr>
    </w:p>
    <w:p w:rsidR="000E518E" w:rsidRDefault="000E518E" w:rsidP="00BD1EE6">
      <w:pPr>
        <w:spacing w:after="0" w:line="240" w:lineRule="auto"/>
        <w:jc w:val="both"/>
        <w:rPr>
          <w:rFonts w:ascii="Times New Roman" w:eastAsia="Times New Roman" w:hAnsi="Times New Roman" w:cs="Times New Roman"/>
          <w:u w:val="single"/>
          <w:lang w:eastAsia="pl-PL"/>
        </w:rPr>
      </w:pPr>
    </w:p>
    <w:p w:rsidR="00BD1EE6" w:rsidRPr="006D3A12" w:rsidRDefault="00BD1EE6" w:rsidP="00BD1EE6">
      <w:pPr>
        <w:spacing w:after="0" w:line="240" w:lineRule="auto"/>
        <w:jc w:val="both"/>
        <w:rPr>
          <w:rFonts w:ascii="Times New Roman" w:eastAsia="Times New Roman" w:hAnsi="Times New Roman" w:cs="Times New Roman"/>
          <w:lang w:eastAsia="pl-PL"/>
        </w:rPr>
      </w:pPr>
      <w:r w:rsidRPr="006D3A12">
        <w:rPr>
          <w:rFonts w:ascii="Times New Roman" w:eastAsia="Times New Roman" w:hAnsi="Times New Roman" w:cs="Times New Roman"/>
          <w:u w:val="single"/>
          <w:lang w:eastAsia="pl-PL"/>
        </w:rPr>
        <w:t>Rodzaj i miejsce realizacji przedsięwzięcia:</w:t>
      </w:r>
    </w:p>
    <w:p w:rsidR="0091458F" w:rsidRPr="004B3DA6" w:rsidRDefault="00CF41C5" w:rsidP="00552BE7">
      <w:pPr>
        <w:spacing w:after="0" w:line="240" w:lineRule="auto"/>
        <w:jc w:val="both"/>
        <w:rPr>
          <w:rFonts w:ascii="Times New Roman" w:eastAsia="Times New Roman" w:hAnsi="Times New Roman" w:cs="Times New Roman"/>
          <w:b/>
          <w:bCs/>
          <w:color w:val="000000"/>
          <w:lang w:eastAsia="pl-PL"/>
        </w:rPr>
      </w:pPr>
      <w:r w:rsidRPr="00CF41C5">
        <w:rPr>
          <w:rFonts w:ascii="Times New Roman" w:eastAsia="Times New Roman" w:hAnsi="Times New Roman" w:cs="Times New Roman"/>
          <w:color w:val="000000"/>
          <w:lang w:eastAsia="pl-PL"/>
        </w:rPr>
        <w:t xml:space="preserve">Przedmiotowa inwestycja dotyczy </w:t>
      </w:r>
      <w:r w:rsidR="00552BE7">
        <w:rPr>
          <w:rFonts w:ascii="Times New Roman" w:eastAsia="Times New Roman" w:hAnsi="Times New Roman" w:cs="Times New Roman"/>
          <w:color w:val="000000"/>
          <w:lang w:eastAsia="pl-PL"/>
        </w:rPr>
        <w:t xml:space="preserve">budowy miejsc postojowych </w:t>
      </w:r>
      <w:r w:rsidR="00552BE7" w:rsidRPr="00552BE7">
        <w:rPr>
          <w:rFonts w:ascii="Times New Roman" w:eastAsia="Times New Roman" w:hAnsi="Times New Roman" w:cs="Times New Roman"/>
          <w:color w:val="000000"/>
          <w:lang w:eastAsia="pl-PL"/>
        </w:rPr>
        <w:t>wraz z towarzyszącą infrastrukturą w ramach inwestycji pn.: „Budowa budynku Europejskiego Centrum Filmowego CAMERIMAGE, budynku Studio, zjazdu z drogi krajowej Czerwona Droga wraz z zagospodarowaniem terenu, infrastrukturą tec</w:t>
      </w:r>
      <w:r w:rsidR="00552BE7">
        <w:rPr>
          <w:rFonts w:ascii="Times New Roman" w:eastAsia="Times New Roman" w:hAnsi="Times New Roman" w:cs="Times New Roman"/>
          <w:color w:val="000000"/>
          <w:lang w:eastAsia="pl-PL"/>
        </w:rPr>
        <w:t xml:space="preserve">hniczną oraz przebudową zjazdu </w:t>
      </w:r>
      <w:r w:rsidR="00552BE7" w:rsidRPr="00552BE7">
        <w:rPr>
          <w:rFonts w:ascii="Times New Roman" w:eastAsia="Times New Roman" w:hAnsi="Times New Roman" w:cs="Times New Roman"/>
          <w:color w:val="000000"/>
          <w:lang w:eastAsia="pl-PL"/>
        </w:rPr>
        <w:t>z ul. Wały Generała Sikorskiego na działkach nr 6/9, 6/10, 6/17 6/18, 6/19, 6/20, 6/21, 6/22 oraz 2/6, 4, 6/2, 6/7, 6/9, 7/3 obr. 14 w rejonie ulicy Czerwona Droga w Toruniu”</w:t>
      </w:r>
      <w:r w:rsidR="00552BE7">
        <w:rPr>
          <w:rFonts w:ascii="Times New Roman" w:eastAsia="Times New Roman" w:hAnsi="Times New Roman" w:cs="Times New Roman"/>
          <w:color w:val="000000"/>
          <w:lang w:eastAsia="pl-PL"/>
        </w:rPr>
        <w:t>. P</w:t>
      </w:r>
      <w:r w:rsidR="00552BE7" w:rsidRPr="00552BE7">
        <w:rPr>
          <w:rFonts w:ascii="Times New Roman" w:eastAsia="Times New Roman" w:hAnsi="Times New Roman" w:cs="Times New Roman"/>
          <w:color w:val="000000"/>
          <w:lang w:eastAsia="pl-PL"/>
        </w:rPr>
        <w:t>owierzchnia hali garażowej wynosiła będzie ok. 1,06 ha, a powierzchnia utwardzona kołowa na terenie: ok. 0,23 ha, łącznie 1,3 ha.</w:t>
      </w:r>
    </w:p>
    <w:p w:rsidR="000E518E" w:rsidRDefault="000E518E" w:rsidP="004C2876">
      <w:pPr>
        <w:spacing w:after="0" w:line="240" w:lineRule="auto"/>
        <w:rPr>
          <w:rFonts w:ascii="Times New Roman" w:eastAsia="Times New Roman" w:hAnsi="Times New Roman" w:cs="Times New Roman"/>
          <w:b/>
          <w:bCs/>
          <w:color w:val="000000"/>
          <w:lang w:eastAsia="pl-PL"/>
        </w:rPr>
      </w:pPr>
    </w:p>
    <w:p w:rsidR="000E518E" w:rsidRDefault="000E518E" w:rsidP="004C2876">
      <w:pPr>
        <w:spacing w:after="0" w:line="240" w:lineRule="auto"/>
        <w:rPr>
          <w:rFonts w:ascii="Times New Roman" w:eastAsia="Times New Roman" w:hAnsi="Times New Roman" w:cs="Times New Roman"/>
          <w:b/>
          <w:bCs/>
          <w:color w:val="000000"/>
          <w:lang w:eastAsia="pl-PL"/>
        </w:rPr>
      </w:pPr>
    </w:p>
    <w:p w:rsidR="000E518E" w:rsidRDefault="000E518E" w:rsidP="004C2876">
      <w:pPr>
        <w:spacing w:after="0" w:line="240" w:lineRule="auto"/>
        <w:rPr>
          <w:rFonts w:ascii="Times New Roman" w:eastAsia="Times New Roman" w:hAnsi="Times New Roman" w:cs="Times New Roman"/>
          <w:b/>
          <w:bCs/>
          <w:color w:val="000000"/>
          <w:lang w:eastAsia="pl-PL"/>
        </w:rPr>
      </w:pPr>
    </w:p>
    <w:p w:rsidR="000E518E" w:rsidRPr="004B3DA6" w:rsidRDefault="000E518E" w:rsidP="004C2876">
      <w:pPr>
        <w:spacing w:after="0" w:line="240" w:lineRule="auto"/>
        <w:rPr>
          <w:rFonts w:ascii="Times New Roman" w:eastAsia="Times New Roman" w:hAnsi="Times New Roman" w:cs="Times New Roman"/>
          <w:b/>
          <w:bCs/>
          <w:color w:val="000000"/>
          <w:lang w:eastAsia="pl-PL"/>
        </w:rPr>
      </w:pPr>
    </w:p>
    <w:p w:rsidR="00BD1EE6" w:rsidRDefault="00BD1EE6" w:rsidP="00BA77E1">
      <w:pPr>
        <w:spacing w:after="0" w:line="240" w:lineRule="auto"/>
        <w:jc w:val="center"/>
        <w:rPr>
          <w:rFonts w:ascii="Times New Roman" w:eastAsia="Times New Roman" w:hAnsi="Times New Roman" w:cs="Times New Roman"/>
          <w:b/>
          <w:bCs/>
          <w:color w:val="000000"/>
          <w:lang w:eastAsia="pl-PL"/>
        </w:rPr>
      </w:pPr>
      <w:r w:rsidRPr="004B3DA6">
        <w:rPr>
          <w:rFonts w:ascii="Times New Roman" w:eastAsia="Times New Roman" w:hAnsi="Times New Roman" w:cs="Times New Roman"/>
          <w:b/>
          <w:bCs/>
          <w:color w:val="000000"/>
          <w:lang w:eastAsia="pl-PL"/>
        </w:rPr>
        <w:t xml:space="preserve">U z a s a d n i e n i e </w:t>
      </w:r>
    </w:p>
    <w:p w:rsidR="000E518E" w:rsidRPr="000E518E" w:rsidRDefault="000E518E" w:rsidP="00BA77E1">
      <w:pPr>
        <w:spacing w:after="0" w:line="240" w:lineRule="auto"/>
        <w:jc w:val="center"/>
        <w:rPr>
          <w:rFonts w:ascii="Times New Roman" w:eastAsia="Times New Roman" w:hAnsi="Times New Roman" w:cs="Times New Roman"/>
          <w:b/>
          <w:bCs/>
          <w:color w:val="000000"/>
          <w:sz w:val="12"/>
          <w:szCs w:val="12"/>
          <w:lang w:eastAsia="pl-PL"/>
        </w:rPr>
      </w:pPr>
    </w:p>
    <w:p w:rsidR="00C60F8D" w:rsidRDefault="00080600" w:rsidP="00C60F8D">
      <w:pPr>
        <w:pStyle w:val="NormalnyWeb1"/>
        <w:spacing w:after="0"/>
        <w:ind w:firstLine="708"/>
        <w:jc w:val="both"/>
        <w:rPr>
          <w:kern w:val="0"/>
          <w:sz w:val="22"/>
          <w:szCs w:val="22"/>
        </w:rPr>
      </w:pPr>
      <w:r w:rsidRPr="004B3DA6">
        <w:rPr>
          <w:sz w:val="22"/>
          <w:szCs w:val="22"/>
        </w:rPr>
        <w:t xml:space="preserve">W dniu </w:t>
      </w:r>
      <w:r w:rsidR="00C60F8D">
        <w:rPr>
          <w:sz w:val="22"/>
          <w:szCs w:val="22"/>
        </w:rPr>
        <w:t>14 listopada 2022</w:t>
      </w:r>
      <w:r w:rsidR="00DB5421" w:rsidRPr="004B3DA6">
        <w:rPr>
          <w:sz w:val="22"/>
          <w:szCs w:val="22"/>
        </w:rPr>
        <w:t xml:space="preserve"> r.</w:t>
      </w:r>
      <w:r w:rsidR="000E38C2" w:rsidRPr="004B3DA6">
        <w:rPr>
          <w:sz w:val="22"/>
          <w:szCs w:val="22"/>
        </w:rPr>
        <w:t xml:space="preserve"> </w:t>
      </w:r>
      <w:r w:rsidRPr="004B3DA6">
        <w:rPr>
          <w:sz w:val="22"/>
          <w:szCs w:val="22"/>
        </w:rPr>
        <w:t xml:space="preserve">do tut. organu wpłynął wniosek </w:t>
      </w:r>
      <w:r w:rsidR="00C60F8D" w:rsidRPr="00C60F8D">
        <w:rPr>
          <w:rStyle w:val="Domylnaczcionkaakapitu1"/>
          <w:sz w:val="22"/>
          <w:szCs w:val="22"/>
        </w:rPr>
        <w:t>Europejskiego Centrum Filmowe</w:t>
      </w:r>
      <w:r w:rsidR="00C60F8D">
        <w:rPr>
          <w:rStyle w:val="Domylnaczcionkaakapitu1"/>
          <w:sz w:val="22"/>
          <w:szCs w:val="22"/>
        </w:rPr>
        <w:t xml:space="preserve">go CAMERIMAGE, z siedzibą przy </w:t>
      </w:r>
      <w:r w:rsidR="00C60F8D" w:rsidRPr="00C60F8D">
        <w:rPr>
          <w:rStyle w:val="Domylnaczcionkaakapitu1"/>
          <w:sz w:val="22"/>
          <w:szCs w:val="22"/>
        </w:rPr>
        <w:t>ul. Rynek Nowomiejski 28 w Toruniu, reprezentowanego przez Panią Annę Kosak</w:t>
      </w:r>
      <w:r w:rsidR="00C60F8D">
        <w:rPr>
          <w:rStyle w:val="Domylnaczcionkaakapitu1"/>
          <w:sz w:val="22"/>
          <w:szCs w:val="22"/>
        </w:rPr>
        <w:t>, uzupełniony w dniu 19 grudnia 2022 r. i 15 czerwca 2023 r.</w:t>
      </w:r>
      <w:r w:rsidRPr="004B3DA6">
        <w:rPr>
          <w:color w:val="000000"/>
          <w:sz w:val="22"/>
          <w:szCs w:val="22"/>
        </w:rPr>
        <w:t xml:space="preserve">, w sprawie wydania decyzji o środowiskowych uwarunkowaniach dla przedsięwzięcia pn.: </w:t>
      </w:r>
      <w:r w:rsidR="00C60F8D" w:rsidRPr="00C60F8D">
        <w:rPr>
          <w:kern w:val="0"/>
          <w:sz w:val="22"/>
          <w:szCs w:val="22"/>
        </w:rPr>
        <w:t>„budowa budynku Europejskiego Centrum Filmowego CAMERIMAGE, budynku Studio, zjazdu z drogi krajowej Czerwona Droga wraz z zagospodarowaniem terenu, infrastrukturą techniczną oraz przebudowa zjazdu z ul. Wały gen Sikorskiego, realizowanego na działkach nr 6/9, 6/10, 6/17, 6/18, 6/19, 6/20, 6/21, 6/22, 7/3 oraz 6/2, 2/6, 4, 6/7 obręb 14 w rejonie ulicy Czerwona Droga w Toruniu”</w:t>
      </w:r>
    </w:p>
    <w:p w:rsidR="005956FE" w:rsidRPr="00105763" w:rsidRDefault="005956FE" w:rsidP="00C60F8D">
      <w:pPr>
        <w:pStyle w:val="NormalnyWeb1"/>
        <w:spacing w:after="0"/>
        <w:ind w:firstLine="708"/>
        <w:jc w:val="both"/>
        <w:rPr>
          <w:sz w:val="22"/>
          <w:szCs w:val="22"/>
        </w:rPr>
      </w:pPr>
      <w:r w:rsidRPr="004B3DA6">
        <w:rPr>
          <w:sz w:val="22"/>
          <w:szCs w:val="22"/>
        </w:rPr>
        <w:t>Wyżej wymienioną inwestycję</w:t>
      </w:r>
      <w:r w:rsidRPr="004B3DA6">
        <w:rPr>
          <w:b/>
          <w:bCs/>
          <w:sz w:val="22"/>
          <w:szCs w:val="22"/>
        </w:rPr>
        <w:t xml:space="preserve"> </w:t>
      </w:r>
      <w:r w:rsidRPr="004B3DA6">
        <w:rPr>
          <w:sz w:val="22"/>
          <w:szCs w:val="22"/>
        </w:rPr>
        <w:t>zaliczono</w:t>
      </w:r>
      <w:r w:rsidRPr="004B3DA6">
        <w:rPr>
          <w:b/>
          <w:sz w:val="22"/>
          <w:szCs w:val="22"/>
        </w:rPr>
        <w:t xml:space="preserve"> </w:t>
      </w:r>
      <w:r w:rsidRPr="004B3DA6">
        <w:rPr>
          <w:sz w:val="22"/>
          <w:szCs w:val="22"/>
        </w:rPr>
        <w:t>do przedsięwzięć,</w:t>
      </w:r>
      <w:r w:rsidRPr="004B3DA6">
        <w:rPr>
          <w:b/>
          <w:bCs/>
          <w:sz w:val="22"/>
          <w:szCs w:val="22"/>
        </w:rPr>
        <w:t xml:space="preserve"> </w:t>
      </w:r>
      <w:r w:rsidRPr="004B3DA6">
        <w:rPr>
          <w:sz w:val="22"/>
          <w:szCs w:val="22"/>
        </w:rPr>
        <w:t xml:space="preserve">o których mowa w art. 71 ust 2 pkt. 2 ustawy z dnia 3 października 2008 r. - </w:t>
      </w:r>
      <w:r w:rsidRPr="004B3DA6">
        <w:rPr>
          <w:iCs/>
          <w:sz w:val="22"/>
          <w:szCs w:val="22"/>
        </w:rPr>
        <w:t xml:space="preserve">o udostępnianiu informacji  o środowisku </w:t>
      </w:r>
      <w:r w:rsidR="000E38C2" w:rsidRPr="004B3DA6">
        <w:rPr>
          <w:iCs/>
          <w:sz w:val="22"/>
          <w:szCs w:val="22"/>
        </w:rPr>
        <w:br/>
      </w:r>
      <w:r w:rsidRPr="004B3DA6">
        <w:rPr>
          <w:iCs/>
          <w:sz w:val="22"/>
          <w:szCs w:val="22"/>
        </w:rPr>
        <w:t>i jego ochronie, udziale społeczeństwa w ochronie środowiska oraz o ocenach oddziaływania na środowisko</w:t>
      </w:r>
      <w:r w:rsidRPr="004B3DA6">
        <w:rPr>
          <w:sz w:val="22"/>
          <w:szCs w:val="22"/>
        </w:rPr>
        <w:t xml:space="preserve"> </w:t>
      </w:r>
      <w:r w:rsidRPr="004B3DA6">
        <w:rPr>
          <w:iCs/>
          <w:sz w:val="22"/>
          <w:szCs w:val="22"/>
        </w:rPr>
        <w:t>(t.j. Dz. U. z 20</w:t>
      </w:r>
      <w:r w:rsidR="00AB5529" w:rsidRPr="004B3DA6">
        <w:rPr>
          <w:iCs/>
          <w:sz w:val="22"/>
          <w:szCs w:val="22"/>
        </w:rPr>
        <w:t>2</w:t>
      </w:r>
      <w:r w:rsidR="00AD0235">
        <w:rPr>
          <w:iCs/>
          <w:sz w:val="22"/>
          <w:szCs w:val="22"/>
        </w:rPr>
        <w:t>3</w:t>
      </w:r>
      <w:r w:rsidRPr="004B3DA6">
        <w:rPr>
          <w:iCs/>
          <w:sz w:val="22"/>
          <w:szCs w:val="22"/>
        </w:rPr>
        <w:t xml:space="preserve"> r., poz. </w:t>
      </w:r>
      <w:r w:rsidR="009240CC">
        <w:rPr>
          <w:iCs/>
          <w:sz w:val="22"/>
          <w:szCs w:val="22"/>
        </w:rPr>
        <w:t>10</w:t>
      </w:r>
      <w:r w:rsidR="00AD0235">
        <w:rPr>
          <w:iCs/>
          <w:sz w:val="22"/>
          <w:szCs w:val="22"/>
        </w:rPr>
        <w:t>94</w:t>
      </w:r>
      <w:r w:rsidR="00581233" w:rsidRPr="004B3DA6">
        <w:rPr>
          <w:iCs/>
          <w:sz w:val="22"/>
          <w:szCs w:val="22"/>
        </w:rPr>
        <w:t xml:space="preserve"> ze zm.</w:t>
      </w:r>
      <w:r w:rsidRPr="004B3DA6">
        <w:rPr>
          <w:iCs/>
          <w:sz w:val="22"/>
          <w:szCs w:val="22"/>
        </w:rPr>
        <w:t>) zgodnie z</w:t>
      </w:r>
      <w:r w:rsidRPr="004B3DA6">
        <w:rPr>
          <w:i/>
          <w:iCs/>
          <w:sz w:val="22"/>
          <w:szCs w:val="22"/>
        </w:rPr>
        <w:t xml:space="preserve"> </w:t>
      </w:r>
      <w:r w:rsidRPr="004B3DA6">
        <w:rPr>
          <w:sz w:val="22"/>
          <w:szCs w:val="22"/>
        </w:rPr>
        <w:t xml:space="preserve">§ 3 ust. 1 pkt </w:t>
      </w:r>
      <w:r w:rsidR="00BA77E1" w:rsidRPr="004B3DA6">
        <w:rPr>
          <w:sz w:val="22"/>
          <w:szCs w:val="22"/>
        </w:rPr>
        <w:t>5</w:t>
      </w:r>
      <w:r w:rsidR="00AB5529" w:rsidRPr="004B3DA6">
        <w:rPr>
          <w:sz w:val="22"/>
          <w:szCs w:val="22"/>
        </w:rPr>
        <w:t>8</w:t>
      </w:r>
      <w:r w:rsidR="00824564" w:rsidRPr="004B3DA6">
        <w:rPr>
          <w:sz w:val="22"/>
          <w:szCs w:val="22"/>
        </w:rPr>
        <w:t xml:space="preserve"> lit. b)</w:t>
      </w:r>
      <w:r w:rsidRPr="004B3DA6">
        <w:rPr>
          <w:sz w:val="22"/>
          <w:szCs w:val="22"/>
        </w:rPr>
        <w:t xml:space="preserve">  </w:t>
      </w:r>
      <w:r w:rsidR="00105763">
        <w:rPr>
          <w:sz w:val="22"/>
          <w:szCs w:val="22"/>
        </w:rPr>
        <w:t>(tj.</w:t>
      </w:r>
      <w:r w:rsidR="00105763" w:rsidRPr="00105763">
        <w:t xml:space="preserve"> </w:t>
      </w:r>
      <w:r w:rsidR="00105763" w:rsidRPr="00105763">
        <w:rPr>
          <w:sz w:val="22"/>
          <w:szCs w:val="22"/>
        </w:rPr>
        <w:t>„garaże, parkingi samochodowe lub zespoły parkingów,</w:t>
      </w:r>
      <w:r w:rsidR="00105763">
        <w:rPr>
          <w:sz w:val="22"/>
          <w:szCs w:val="22"/>
        </w:rPr>
        <w:t xml:space="preserve"> w tym na potrzeby planowanych, </w:t>
      </w:r>
      <w:r w:rsidR="00105763" w:rsidRPr="00105763">
        <w:rPr>
          <w:sz w:val="22"/>
          <w:szCs w:val="22"/>
        </w:rPr>
        <w:t>realizowanych lub zrealizowanych przedsięwzięć, o któ</w:t>
      </w:r>
      <w:r w:rsidR="00C60F8D">
        <w:rPr>
          <w:sz w:val="22"/>
          <w:szCs w:val="22"/>
        </w:rPr>
        <w:t>rych mowa w pkt 52, 54-</w:t>
      </w:r>
      <w:r w:rsidR="00105763">
        <w:rPr>
          <w:sz w:val="22"/>
          <w:szCs w:val="22"/>
        </w:rPr>
        <w:t xml:space="preserve">57 i 59, </w:t>
      </w:r>
      <w:r w:rsidR="00105763" w:rsidRPr="00105763">
        <w:rPr>
          <w:sz w:val="22"/>
          <w:szCs w:val="22"/>
        </w:rPr>
        <w:t>wraz z towarzyszącą im infrastrukturą, o powi</w:t>
      </w:r>
      <w:r w:rsidR="00105763">
        <w:rPr>
          <w:sz w:val="22"/>
          <w:szCs w:val="22"/>
        </w:rPr>
        <w:t xml:space="preserve">erzchni użytkowej nie mniejszej </w:t>
      </w:r>
      <w:r w:rsidR="00105763" w:rsidRPr="00105763">
        <w:rPr>
          <w:sz w:val="22"/>
          <w:szCs w:val="22"/>
        </w:rPr>
        <w:t>niż 0,5 ha na obszarach innych niż wymienione w lit. a</w:t>
      </w:r>
      <w:r w:rsidR="00105763">
        <w:rPr>
          <w:sz w:val="22"/>
          <w:szCs w:val="22"/>
        </w:rPr>
        <w:t xml:space="preserve">”, ponieważ łączna powierzchnia </w:t>
      </w:r>
      <w:r w:rsidR="00105763" w:rsidRPr="00105763">
        <w:rPr>
          <w:sz w:val="22"/>
          <w:szCs w:val="22"/>
        </w:rPr>
        <w:t>parkingów, garaży i towarzyszącej infrastruktury znajdując</w:t>
      </w:r>
      <w:r w:rsidR="00105763">
        <w:rPr>
          <w:sz w:val="22"/>
          <w:szCs w:val="22"/>
        </w:rPr>
        <w:t xml:space="preserve">ych się poza obszarami objętymi </w:t>
      </w:r>
      <w:r w:rsidR="00105763" w:rsidRPr="00105763">
        <w:rPr>
          <w:sz w:val="22"/>
          <w:szCs w:val="22"/>
        </w:rPr>
        <w:t xml:space="preserve">formami ochrony przyrody wynosi około </w:t>
      </w:r>
      <w:r w:rsidR="00C60F8D">
        <w:rPr>
          <w:sz w:val="22"/>
          <w:szCs w:val="22"/>
        </w:rPr>
        <w:t>1,3 ha</w:t>
      </w:r>
      <w:r w:rsidR="00105763">
        <w:rPr>
          <w:sz w:val="22"/>
          <w:szCs w:val="22"/>
        </w:rPr>
        <w:t xml:space="preserve">) </w:t>
      </w:r>
      <w:r w:rsidRPr="004B3DA6">
        <w:rPr>
          <w:color w:val="000000"/>
          <w:sz w:val="22"/>
          <w:szCs w:val="22"/>
        </w:rPr>
        <w:t xml:space="preserve">rozporządzenia Rady Ministrów z dnia </w:t>
      </w:r>
      <w:r w:rsidR="00AB5529" w:rsidRPr="004B3DA6">
        <w:rPr>
          <w:color w:val="000000"/>
          <w:sz w:val="22"/>
          <w:szCs w:val="22"/>
        </w:rPr>
        <w:t>10 września 2019</w:t>
      </w:r>
      <w:r w:rsidRPr="004B3DA6">
        <w:rPr>
          <w:color w:val="000000"/>
          <w:sz w:val="22"/>
          <w:szCs w:val="22"/>
        </w:rPr>
        <w:t xml:space="preserve"> r. w sprawie przedsięwzięć mogących znacząco oddziaływać na środowisko (t.j. Dz. U. z 201</w:t>
      </w:r>
      <w:r w:rsidR="00AB5529" w:rsidRPr="004B3DA6">
        <w:rPr>
          <w:color w:val="000000"/>
          <w:sz w:val="22"/>
          <w:szCs w:val="22"/>
        </w:rPr>
        <w:t>9</w:t>
      </w:r>
      <w:r w:rsidRPr="004B3DA6">
        <w:rPr>
          <w:color w:val="000000"/>
          <w:sz w:val="22"/>
          <w:szCs w:val="22"/>
        </w:rPr>
        <w:t xml:space="preserve"> r., poz. </w:t>
      </w:r>
      <w:r w:rsidR="00AB5529" w:rsidRPr="004B3DA6">
        <w:rPr>
          <w:color w:val="000000"/>
          <w:sz w:val="22"/>
          <w:szCs w:val="22"/>
        </w:rPr>
        <w:t>1839</w:t>
      </w:r>
      <w:r w:rsidR="009240CC">
        <w:rPr>
          <w:color w:val="000000"/>
          <w:sz w:val="22"/>
          <w:szCs w:val="22"/>
        </w:rPr>
        <w:t xml:space="preserve"> ze zm.</w:t>
      </w:r>
      <w:r w:rsidRPr="004B3DA6">
        <w:rPr>
          <w:color w:val="000000"/>
          <w:sz w:val="22"/>
          <w:szCs w:val="22"/>
        </w:rPr>
        <w:t>)</w:t>
      </w:r>
      <w:r w:rsidR="00AD0235" w:rsidRPr="00AD0235">
        <w:t xml:space="preserve"> </w:t>
      </w:r>
      <w:r w:rsidR="00AD0235" w:rsidRPr="00AD0235">
        <w:rPr>
          <w:color w:val="000000"/>
          <w:sz w:val="22"/>
          <w:szCs w:val="22"/>
        </w:rPr>
        <w:t>oraz § 2 rozporządzenia Rady Ministrów z dnia 10 sierpnia 2023 r. zmieniającego rozporządzenie w sprawie przedsięwzięć mogących znacząco oddziaływać na środowisko (Dz. U. z 2023 r., poz. 1724)</w:t>
      </w:r>
      <w:r w:rsidRPr="004B3DA6">
        <w:rPr>
          <w:color w:val="000000"/>
          <w:sz w:val="22"/>
          <w:szCs w:val="22"/>
        </w:rPr>
        <w:t>.</w:t>
      </w:r>
    </w:p>
    <w:p w:rsidR="00D63564" w:rsidRPr="004B3DA6" w:rsidRDefault="00D63564" w:rsidP="0057394D">
      <w:pPr>
        <w:pStyle w:val="NormalnyWeb"/>
        <w:spacing w:before="0" w:beforeAutospacing="0" w:after="0"/>
        <w:jc w:val="both"/>
        <w:rPr>
          <w:bCs/>
          <w:sz w:val="22"/>
          <w:szCs w:val="22"/>
        </w:rPr>
      </w:pPr>
      <w:r w:rsidRPr="004B3DA6">
        <w:rPr>
          <w:sz w:val="22"/>
          <w:szCs w:val="22"/>
        </w:rPr>
        <w:t>Do wniosku inwestor załączył:</w:t>
      </w:r>
    </w:p>
    <w:p w:rsidR="00D63564" w:rsidRPr="004B3DA6" w:rsidRDefault="00D63564" w:rsidP="0057394D">
      <w:pPr>
        <w:numPr>
          <w:ilvl w:val="0"/>
          <w:numId w:val="4"/>
        </w:numPr>
        <w:suppressAutoHyphens/>
        <w:spacing w:after="0" w:line="240" w:lineRule="auto"/>
        <w:ind w:left="714" w:hanging="357"/>
        <w:jc w:val="both"/>
        <w:rPr>
          <w:rFonts w:ascii="Times New Roman" w:eastAsia="Times New Roman" w:hAnsi="Times New Roman" w:cs="Times New Roman"/>
          <w:lang w:eastAsia="pl-PL"/>
        </w:rPr>
      </w:pPr>
      <w:r w:rsidRPr="004B3DA6">
        <w:rPr>
          <w:rFonts w:ascii="Times New Roman" w:eastAsia="Times New Roman" w:hAnsi="Times New Roman" w:cs="Times New Roman"/>
          <w:lang w:eastAsia="pl-PL"/>
        </w:rPr>
        <w:t>Kartę informacyjną przedsięwzięcia</w:t>
      </w:r>
      <w:r w:rsidRPr="004B3DA6">
        <w:rPr>
          <w:rFonts w:ascii="Times New Roman" w:eastAsia="Times New Roman" w:hAnsi="Times New Roman" w:cs="Times New Roman"/>
          <w:color w:val="000000"/>
          <w:lang w:eastAsia="pl-PL"/>
        </w:rPr>
        <w:t xml:space="preserve">, zawierającą informacje określone w art. </w:t>
      </w:r>
      <w:r w:rsidR="0049121D" w:rsidRPr="004B3DA6">
        <w:rPr>
          <w:rFonts w:ascii="Times New Roman" w:eastAsia="Times New Roman" w:hAnsi="Times New Roman" w:cs="Times New Roman"/>
          <w:color w:val="000000"/>
          <w:lang w:eastAsia="pl-PL"/>
        </w:rPr>
        <w:t>62a</w:t>
      </w:r>
      <w:r w:rsidRPr="004B3DA6">
        <w:rPr>
          <w:rFonts w:ascii="Times New Roman" w:eastAsia="Times New Roman" w:hAnsi="Times New Roman" w:cs="Times New Roman"/>
          <w:color w:val="000000"/>
          <w:lang w:eastAsia="pl-PL"/>
        </w:rPr>
        <w:t xml:space="preserve"> </w:t>
      </w:r>
      <w:r w:rsidR="0049121D" w:rsidRPr="004B3DA6">
        <w:rPr>
          <w:rFonts w:ascii="Times New Roman" w:eastAsia="Times New Roman" w:hAnsi="Times New Roman" w:cs="Times New Roman"/>
          <w:color w:val="000000"/>
          <w:lang w:eastAsia="pl-PL"/>
        </w:rPr>
        <w:br/>
        <w:t xml:space="preserve">ust. 1 </w:t>
      </w:r>
      <w:r w:rsidRPr="004B3DA6">
        <w:rPr>
          <w:rFonts w:ascii="Times New Roman" w:eastAsia="Times New Roman" w:hAnsi="Times New Roman" w:cs="Times New Roman"/>
          <w:color w:val="000000"/>
          <w:lang w:eastAsia="pl-PL"/>
        </w:rPr>
        <w:t>ustawy o udostępnianiu informacji o środowisku i jego ochronie (...), charakteryzującą zamierzenie.</w:t>
      </w:r>
    </w:p>
    <w:p w:rsidR="00D63564" w:rsidRPr="004B3DA6" w:rsidRDefault="00D63564" w:rsidP="0057394D">
      <w:pPr>
        <w:numPr>
          <w:ilvl w:val="0"/>
          <w:numId w:val="4"/>
        </w:numPr>
        <w:suppressAutoHyphens/>
        <w:spacing w:after="0" w:line="240" w:lineRule="auto"/>
        <w:ind w:left="714" w:hanging="357"/>
        <w:jc w:val="both"/>
        <w:rPr>
          <w:rFonts w:ascii="Times New Roman" w:eastAsia="Times New Roman" w:hAnsi="Times New Roman" w:cs="Times New Roman"/>
          <w:lang w:eastAsia="pl-PL"/>
        </w:rPr>
      </w:pPr>
      <w:r w:rsidRPr="004B3DA6">
        <w:rPr>
          <w:rFonts w:ascii="Times New Roman" w:eastAsia="Times New Roman" w:hAnsi="Times New Roman" w:cs="Times New Roman"/>
          <w:lang w:eastAsia="pl-PL"/>
        </w:rPr>
        <w:t xml:space="preserve">Poświadczoną przez właściwy organ kopię mapy ewidencyjnej obejmującą przewidywany teren, na którym będzie realizowane przedsięwzięcie, wraz z terenem </w:t>
      </w:r>
      <w:r w:rsidR="00AB5529" w:rsidRPr="004B3DA6">
        <w:rPr>
          <w:rFonts w:ascii="Times New Roman" w:eastAsia="Times New Roman" w:hAnsi="Times New Roman" w:cs="Times New Roman"/>
          <w:lang w:eastAsia="pl-PL"/>
        </w:rPr>
        <w:t>na który będzie ono oddziaływać (zasięg 100m)</w:t>
      </w:r>
      <w:r w:rsidRPr="004B3DA6">
        <w:rPr>
          <w:rFonts w:ascii="Times New Roman" w:eastAsia="Times New Roman" w:hAnsi="Times New Roman" w:cs="Times New Roman"/>
          <w:lang w:eastAsia="pl-PL"/>
        </w:rPr>
        <w:t>.</w:t>
      </w:r>
    </w:p>
    <w:p w:rsidR="00D4125C" w:rsidRDefault="00080600" w:rsidP="0057394D">
      <w:pPr>
        <w:pStyle w:val="NormalnyWeb"/>
        <w:spacing w:before="0" w:beforeAutospacing="0" w:after="0"/>
        <w:ind w:firstLine="708"/>
        <w:jc w:val="both"/>
        <w:rPr>
          <w:color w:val="000000"/>
          <w:sz w:val="22"/>
          <w:szCs w:val="22"/>
        </w:rPr>
      </w:pPr>
      <w:r w:rsidRPr="004B3DA6">
        <w:rPr>
          <w:color w:val="000000"/>
          <w:sz w:val="22"/>
          <w:szCs w:val="22"/>
        </w:rPr>
        <w:t xml:space="preserve">Wniosek o wydanie decyzji o środowiskowych uwarunkowaniach został zarejestrowany </w:t>
      </w:r>
      <w:r w:rsidR="008C0C37">
        <w:rPr>
          <w:color w:val="000000"/>
          <w:sz w:val="22"/>
          <w:szCs w:val="22"/>
        </w:rPr>
        <w:br/>
      </w:r>
      <w:r w:rsidRPr="004B3DA6">
        <w:rPr>
          <w:color w:val="000000"/>
          <w:sz w:val="22"/>
          <w:szCs w:val="22"/>
        </w:rPr>
        <w:t>w publicznie dostępnym wykazie danych na stronie wykaz.ekoportal.pl pod pozycją nr</w:t>
      </w:r>
      <w:r w:rsidR="00581233" w:rsidRPr="004B3DA6">
        <w:rPr>
          <w:color w:val="000000"/>
          <w:sz w:val="22"/>
          <w:szCs w:val="22"/>
        </w:rPr>
        <w:t xml:space="preserve"> </w:t>
      </w:r>
      <w:r w:rsidR="00C60F8D">
        <w:rPr>
          <w:color w:val="000000"/>
          <w:sz w:val="22"/>
          <w:szCs w:val="22"/>
        </w:rPr>
        <w:t>460</w:t>
      </w:r>
      <w:r w:rsidR="005B1728" w:rsidRPr="004B3DA6">
        <w:rPr>
          <w:color w:val="000000"/>
          <w:sz w:val="22"/>
          <w:szCs w:val="22"/>
        </w:rPr>
        <w:t>/202</w:t>
      </w:r>
      <w:r w:rsidR="00C60F8D">
        <w:rPr>
          <w:color w:val="000000"/>
          <w:sz w:val="22"/>
          <w:szCs w:val="22"/>
        </w:rPr>
        <w:t>2</w:t>
      </w:r>
      <w:r w:rsidRPr="004B3DA6">
        <w:rPr>
          <w:color w:val="000000"/>
          <w:sz w:val="22"/>
          <w:szCs w:val="22"/>
        </w:rPr>
        <w:t xml:space="preserve">. </w:t>
      </w:r>
    </w:p>
    <w:p w:rsidR="00AD0235" w:rsidRPr="004B3DA6" w:rsidRDefault="00AD0235" w:rsidP="00AD0235">
      <w:pPr>
        <w:pStyle w:val="NormalnyWeb"/>
        <w:spacing w:before="0" w:beforeAutospacing="0" w:after="0"/>
        <w:ind w:firstLine="709"/>
        <w:jc w:val="both"/>
        <w:rPr>
          <w:color w:val="000000"/>
          <w:sz w:val="22"/>
          <w:szCs w:val="22"/>
        </w:rPr>
      </w:pPr>
      <w:r w:rsidRPr="00AD0235">
        <w:rPr>
          <w:color w:val="000000"/>
          <w:sz w:val="22"/>
          <w:szCs w:val="22"/>
        </w:rPr>
        <w:t xml:space="preserve">Obwieszczeniem z dnia </w:t>
      </w:r>
      <w:r w:rsidR="00F202DA">
        <w:rPr>
          <w:color w:val="000000"/>
          <w:sz w:val="22"/>
          <w:szCs w:val="22"/>
        </w:rPr>
        <w:t>21 grudnia 2022</w:t>
      </w:r>
      <w:r w:rsidRPr="00AD0235">
        <w:rPr>
          <w:color w:val="000000"/>
          <w:sz w:val="22"/>
          <w:szCs w:val="22"/>
        </w:rPr>
        <w:t xml:space="preserve"> r. w myśl art. 73 ust. 1 przywołanej wyżej ustawy z dnia 3 października 2008 r., strony postępowania zostały poinformowane o wszczęciu postępowania </w:t>
      </w:r>
      <w:r>
        <w:rPr>
          <w:color w:val="000000"/>
          <w:sz w:val="22"/>
          <w:szCs w:val="22"/>
        </w:rPr>
        <w:t xml:space="preserve"> </w:t>
      </w:r>
      <w:r w:rsidRPr="00AD0235">
        <w:rPr>
          <w:color w:val="000000"/>
          <w:sz w:val="22"/>
          <w:szCs w:val="22"/>
        </w:rPr>
        <w:t>w przedmiotowej sprawie. Do dnia dzisiejszego nie odnot</w:t>
      </w:r>
      <w:r>
        <w:rPr>
          <w:color w:val="000000"/>
          <w:sz w:val="22"/>
          <w:szCs w:val="22"/>
        </w:rPr>
        <w:t xml:space="preserve">owano żadnych uwag, zastrzeżeń </w:t>
      </w:r>
      <w:r w:rsidRPr="00AD0235">
        <w:rPr>
          <w:color w:val="000000"/>
          <w:sz w:val="22"/>
          <w:szCs w:val="22"/>
        </w:rPr>
        <w:t>i wniosków odnośnie przedmiotowego postępowania.</w:t>
      </w:r>
    </w:p>
    <w:p w:rsidR="00F7556B" w:rsidRPr="004B3DA6" w:rsidRDefault="00F7556B" w:rsidP="005956FE">
      <w:pPr>
        <w:pStyle w:val="NormalnyWeb"/>
        <w:spacing w:before="0" w:beforeAutospacing="0" w:after="0"/>
        <w:ind w:firstLine="708"/>
        <w:jc w:val="both"/>
        <w:rPr>
          <w:sz w:val="22"/>
          <w:szCs w:val="22"/>
        </w:rPr>
      </w:pPr>
      <w:r w:rsidRPr="004B3DA6">
        <w:rPr>
          <w:color w:val="000000"/>
          <w:sz w:val="22"/>
          <w:szCs w:val="22"/>
        </w:rPr>
        <w:t xml:space="preserve">Zgodnie z art. </w:t>
      </w:r>
      <w:r w:rsidR="00D4125C" w:rsidRPr="004B3DA6">
        <w:rPr>
          <w:color w:val="000000"/>
          <w:sz w:val="22"/>
          <w:szCs w:val="22"/>
        </w:rPr>
        <w:t>84</w:t>
      </w:r>
      <w:r w:rsidRPr="004B3DA6">
        <w:rPr>
          <w:color w:val="000000"/>
          <w:sz w:val="22"/>
          <w:szCs w:val="22"/>
        </w:rPr>
        <w:t xml:space="preserve"> ust. 1 ustawy z dnia 3 października 2008 r. o udostępnianiu informacji </w:t>
      </w:r>
      <w:r w:rsidR="008C0C37">
        <w:rPr>
          <w:color w:val="000000"/>
          <w:sz w:val="22"/>
          <w:szCs w:val="22"/>
        </w:rPr>
        <w:br/>
      </w:r>
      <w:r w:rsidRPr="004B3DA6">
        <w:rPr>
          <w:color w:val="000000"/>
          <w:sz w:val="22"/>
          <w:szCs w:val="22"/>
        </w:rPr>
        <w:t xml:space="preserve">o środowisku i jego ochronie (...), </w:t>
      </w:r>
      <w:r w:rsidR="00D4125C" w:rsidRPr="004B3DA6">
        <w:rPr>
          <w:color w:val="000000"/>
          <w:sz w:val="22"/>
          <w:szCs w:val="22"/>
        </w:rPr>
        <w:t>organ stwierdził brak potrzeby przeprowadzenia oceny oddziaływania na środowisko</w:t>
      </w:r>
      <w:r w:rsidRPr="004B3DA6">
        <w:rPr>
          <w:color w:val="000000"/>
          <w:sz w:val="22"/>
          <w:szCs w:val="22"/>
        </w:rPr>
        <w:t xml:space="preserve">, </w:t>
      </w:r>
      <w:r w:rsidR="00D4125C" w:rsidRPr="004B3DA6">
        <w:rPr>
          <w:color w:val="000000"/>
          <w:sz w:val="22"/>
          <w:szCs w:val="22"/>
        </w:rPr>
        <w:t xml:space="preserve">po przeanalizowaniu dokumentacji oraz uzyskaniu następujących opinii (zgodnie z art. 64 </w:t>
      </w:r>
      <w:r w:rsidR="00E60C07" w:rsidRPr="004B3DA6">
        <w:rPr>
          <w:color w:val="000000"/>
          <w:sz w:val="22"/>
          <w:szCs w:val="22"/>
        </w:rPr>
        <w:t>ust. 1 ustawy ooś)</w:t>
      </w:r>
      <w:r w:rsidRPr="004B3DA6">
        <w:rPr>
          <w:color w:val="000000"/>
          <w:sz w:val="22"/>
          <w:szCs w:val="22"/>
        </w:rPr>
        <w:t>:</w:t>
      </w:r>
    </w:p>
    <w:p w:rsidR="00080600" w:rsidRPr="004B3DA6" w:rsidRDefault="00080600" w:rsidP="008736DB">
      <w:pPr>
        <w:pStyle w:val="NormalnyWeb"/>
        <w:numPr>
          <w:ilvl w:val="0"/>
          <w:numId w:val="5"/>
        </w:numPr>
        <w:tabs>
          <w:tab w:val="clear" w:pos="720"/>
          <w:tab w:val="num" w:pos="567"/>
        </w:tabs>
        <w:spacing w:before="0" w:beforeAutospacing="0" w:after="0"/>
        <w:ind w:left="284" w:hanging="284"/>
        <w:jc w:val="both"/>
        <w:rPr>
          <w:sz w:val="22"/>
          <w:szCs w:val="22"/>
        </w:rPr>
      </w:pPr>
      <w:r w:rsidRPr="004B3DA6">
        <w:rPr>
          <w:color w:val="000000"/>
          <w:sz w:val="22"/>
          <w:szCs w:val="22"/>
        </w:rPr>
        <w:t xml:space="preserve">Regionalnego Dyrektora Ochrony Środowiska w Bydgoszczy – z dnia </w:t>
      </w:r>
      <w:r w:rsidR="00F202DA">
        <w:rPr>
          <w:color w:val="000000"/>
          <w:sz w:val="22"/>
          <w:szCs w:val="22"/>
        </w:rPr>
        <w:t>22</w:t>
      </w:r>
      <w:r w:rsidR="00EF4128">
        <w:rPr>
          <w:color w:val="000000"/>
          <w:sz w:val="22"/>
          <w:szCs w:val="22"/>
        </w:rPr>
        <w:t xml:space="preserve"> września</w:t>
      </w:r>
      <w:r w:rsidR="007350BE">
        <w:rPr>
          <w:color w:val="000000"/>
          <w:sz w:val="22"/>
          <w:szCs w:val="22"/>
        </w:rPr>
        <w:t xml:space="preserve"> 2023</w:t>
      </w:r>
      <w:r w:rsidRPr="004B3DA6">
        <w:rPr>
          <w:color w:val="000000"/>
          <w:sz w:val="22"/>
          <w:szCs w:val="22"/>
        </w:rPr>
        <w:t xml:space="preserve"> r., znak: WOO.4220.</w:t>
      </w:r>
      <w:r w:rsidR="00F202DA">
        <w:rPr>
          <w:color w:val="000000"/>
          <w:sz w:val="22"/>
          <w:szCs w:val="22"/>
        </w:rPr>
        <w:t>1275</w:t>
      </w:r>
      <w:r w:rsidRPr="004B3DA6">
        <w:rPr>
          <w:color w:val="000000"/>
          <w:sz w:val="22"/>
          <w:szCs w:val="22"/>
        </w:rPr>
        <w:t>.20</w:t>
      </w:r>
      <w:r w:rsidR="001C5D07" w:rsidRPr="004B3DA6">
        <w:rPr>
          <w:color w:val="000000"/>
          <w:sz w:val="22"/>
          <w:szCs w:val="22"/>
        </w:rPr>
        <w:t>2</w:t>
      </w:r>
      <w:r w:rsidR="00F202DA">
        <w:rPr>
          <w:color w:val="000000"/>
          <w:sz w:val="22"/>
          <w:szCs w:val="22"/>
        </w:rPr>
        <w:t>2</w:t>
      </w:r>
      <w:r w:rsidRPr="004B3DA6">
        <w:rPr>
          <w:color w:val="000000"/>
          <w:sz w:val="22"/>
          <w:szCs w:val="22"/>
        </w:rPr>
        <w:t>.</w:t>
      </w:r>
      <w:r w:rsidR="00F202DA">
        <w:rPr>
          <w:color w:val="000000"/>
          <w:sz w:val="22"/>
          <w:szCs w:val="22"/>
        </w:rPr>
        <w:t>HRK.6</w:t>
      </w:r>
      <w:r w:rsidRPr="004B3DA6">
        <w:rPr>
          <w:color w:val="000000"/>
          <w:sz w:val="22"/>
          <w:szCs w:val="22"/>
        </w:rPr>
        <w:t xml:space="preserve"> (wpływ do </w:t>
      </w:r>
      <w:r w:rsidR="009240CC">
        <w:rPr>
          <w:color w:val="000000"/>
          <w:sz w:val="22"/>
          <w:szCs w:val="22"/>
        </w:rPr>
        <w:t xml:space="preserve">tut. </w:t>
      </w:r>
      <w:r w:rsidR="00EF4128">
        <w:rPr>
          <w:color w:val="000000"/>
          <w:sz w:val="22"/>
          <w:szCs w:val="22"/>
        </w:rPr>
        <w:t>organu</w:t>
      </w:r>
      <w:r w:rsidRPr="004B3DA6">
        <w:rPr>
          <w:color w:val="000000"/>
          <w:sz w:val="22"/>
          <w:szCs w:val="22"/>
        </w:rPr>
        <w:t xml:space="preserve">: </w:t>
      </w:r>
      <w:r w:rsidR="00F202DA">
        <w:rPr>
          <w:color w:val="000000"/>
          <w:sz w:val="22"/>
          <w:szCs w:val="22"/>
        </w:rPr>
        <w:t>22</w:t>
      </w:r>
      <w:r w:rsidR="00EF4128">
        <w:rPr>
          <w:color w:val="000000"/>
          <w:sz w:val="22"/>
          <w:szCs w:val="22"/>
        </w:rPr>
        <w:t xml:space="preserve"> września</w:t>
      </w:r>
      <w:r w:rsidR="007350BE">
        <w:rPr>
          <w:color w:val="000000"/>
          <w:sz w:val="22"/>
          <w:szCs w:val="22"/>
        </w:rPr>
        <w:t xml:space="preserve"> 2023</w:t>
      </w:r>
      <w:r w:rsidRPr="004B3DA6">
        <w:rPr>
          <w:color w:val="000000"/>
          <w:sz w:val="22"/>
          <w:szCs w:val="22"/>
        </w:rPr>
        <w:t xml:space="preserve"> r., </w:t>
      </w:r>
      <w:r w:rsidR="00EF4128">
        <w:rPr>
          <w:color w:val="000000"/>
          <w:sz w:val="22"/>
          <w:szCs w:val="22"/>
        </w:rPr>
        <w:t>RPW/</w:t>
      </w:r>
      <w:r w:rsidR="00F202DA">
        <w:rPr>
          <w:color w:val="000000"/>
          <w:sz w:val="22"/>
          <w:szCs w:val="22"/>
        </w:rPr>
        <w:t>65762</w:t>
      </w:r>
      <w:r w:rsidR="00EF4128">
        <w:rPr>
          <w:color w:val="000000"/>
          <w:sz w:val="22"/>
          <w:szCs w:val="22"/>
        </w:rPr>
        <w:t>/2023</w:t>
      </w:r>
      <w:r w:rsidRPr="004B3DA6">
        <w:rPr>
          <w:color w:val="000000"/>
          <w:sz w:val="22"/>
          <w:szCs w:val="22"/>
        </w:rPr>
        <w:t xml:space="preserve">), </w:t>
      </w:r>
      <w:r w:rsidRPr="004B3DA6">
        <w:rPr>
          <w:sz w:val="22"/>
          <w:szCs w:val="22"/>
        </w:rPr>
        <w:t>który uznał</w:t>
      </w:r>
      <w:r w:rsidRPr="004B3DA6">
        <w:rPr>
          <w:color w:val="000000"/>
          <w:sz w:val="22"/>
          <w:szCs w:val="22"/>
        </w:rPr>
        <w:t>, że dla planowanego przedsięwzięcia nie istnieje konieczność przeprowadzenia oceny oddziaływania na środowisko, jednocześnie wskazując warunki konieczne do określenia w decyzji o środowiskowych uwarunkowaniach,</w:t>
      </w:r>
    </w:p>
    <w:p w:rsidR="00F202DA" w:rsidRDefault="00080600" w:rsidP="00F202DA">
      <w:pPr>
        <w:numPr>
          <w:ilvl w:val="0"/>
          <w:numId w:val="5"/>
        </w:numPr>
        <w:tabs>
          <w:tab w:val="clear" w:pos="720"/>
          <w:tab w:val="num" w:pos="567"/>
        </w:tabs>
        <w:suppressAutoHyphens/>
        <w:spacing w:after="0" w:line="240" w:lineRule="auto"/>
        <w:ind w:left="284" w:hanging="284"/>
        <w:jc w:val="both"/>
        <w:rPr>
          <w:rFonts w:ascii="Times New Roman" w:hAnsi="Times New Roman" w:cs="Times New Roman"/>
          <w:lang w:eastAsia="pl-PL"/>
        </w:rPr>
      </w:pPr>
      <w:r w:rsidRPr="004B3DA6">
        <w:rPr>
          <w:rFonts w:ascii="Times New Roman" w:hAnsi="Times New Roman" w:cs="Times New Roman"/>
          <w:lang w:eastAsia="pl-PL"/>
        </w:rPr>
        <w:t xml:space="preserve">Państwowego Gospodarstwa Wodnego Wody Polskie – z dnia </w:t>
      </w:r>
      <w:r w:rsidR="00F202DA">
        <w:rPr>
          <w:rFonts w:ascii="Times New Roman" w:hAnsi="Times New Roman" w:cs="Times New Roman"/>
          <w:lang w:eastAsia="pl-PL"/>
        </w:rPr>
        <w:t>14</w:t>
      </w:r>
      <w:r w:rsidR="00105763">
        <w:rPr>
          <w:rFonts w:ascii="Times New Roman" w:hAnsi="Times New Roman" w:cs="Times New Roman"/>
          <w:lang w:eastAsia="pl-PL"/>
        </w:rPr>
        <w:t xml:space="preserve"> lipca</w:t>
      </w:r>
      <w:r w:rsidR="0070438D">
        <w:rPr>
          <w:rFonts w:ascii="Times New Roman" w:hAnsi="Times New Roman" w:cs="Times New Roman"/>
          <w:lang w:eastAsia="pl-PL"/>
        </w:rPr>
        <w:t xml:space="preserve"> 202</w:t>
      </w:r>
      <w:r w:rsidR="007350BE">
        <w:rPr>
          <w:rFonts w:ascii="Times New Roman" w:hAnsi="Times New Roman" w:cs="Times New Roman"/>
          <w:lang w:eastAsia="pl-PL"/>
        </w:rPr>
        <w:t>3</w:t>
      </w:r>
      <w:r w:rsidRPr="004B3DA6">
        <w:rPr>
          <w:rFonts w:ascii="Times New Roman" w:hAnsi="Times New Roman" w:cs="Times New Roman"/>
          <w:lang w:eastAsia="pl-PL"/>
        </w:rPr>
        <w:t xml:space="preserve"> r., znak: GD.</w:t>
      </w:r>
      <w:r w:rsidR="005B1728" w:rsidRPr="004B3DA6">
        <w:rPr>
          <w:rFonts w:ascii="Times New Roman" w:hAnsi="Times New Roman" w:cs="Times New Roman"/>
          <w:lang w:eastAsia="pl-PL"/>
        </w:rPr>
        <w:t>Z</w:t>
      </w:r>
      <w:r w:rsidRPr="004B3DA6">
        <w:rPr>
          <w:rFonts w:ascii="Times New Roman" w:hAnsi="Times New Roman" w:cs="Times New Roman"/>
          <w:lang w:eastAsia="pl-PL"/>
        </w:rPr>
        <w:t>ZŚ.</w:t>
      </w:r>
      <w:r w:rsidR="005B1728" w:rsidRPr="004B3DA6">
        <w:rPr>
          <w:rFonts w:ascii="Times New Roman" w:hAnsi="Times New Roman" w:cs="Times New Roman"/>
          <w:lang w:eastAsia="pl-PL"/>
        </w:rPr>
        <w:t>5.</w:t>
      </w:r>
      <w:r w:rsidR="00F202DA">
        <w:rPr>
          <w:rFonts w:ascii="Times New Roman" w:hAnsi="Times New Roman" w:cs="Times New Roman"/>
          <w:lang w:eastAsia="pl-PL"/>
        </w:rPr>
        <w:t>435</w:t>
      </w:r>
      <w:r w:rsidRPr="004B3DA6">
        <w:rPr>
          <w:rFonts w:ascii="Times New Roman" w:hAnsi="Times New Roman" w:cs="Times New Roman"/>
          <w:lang w:eastAsia="pl-PL"/>
        </w:rPr>
        <w:t>.</w:t>
      </w:r>
      <w:r w:rsidR="00F202DA">
        <w:rPr>
          <w:rFonts w:ascii="Times New Roman" w:hAnsi="Times New Roman" w:cs="Times New Roman"/>
          <w:lang w:eastAsia="pl-PL"/>
        </w:rPr>
        <w:t>684</w:t>
      </w:r>
      <w:r w:rsidRPr="004B3DA6">
        <w:rPr>
          <w:rFonts w:ascii="Times New Roman" w:hAnsi="Times New Roman" w:cs="Times New Roman"/>
          <w:lang w:eastAsia="pl-PL"/>
        </w:rPr>
        <w:t>.20</w:t>
      </w:r>
      <w:r w:rsidR="005B1728" w:rsidRPr="004B3DA6">
        <w:rPr>
          <w:rFonts w:ascii="Times New Roman" w:hAnsi="Times New Roman" w:cs="Times New Roman"/>
          <w:lang w:eastAsia="pl-PL"/>
        </w:rPr>
        <w:t>2</w:t>
      </w:r>
      <w:r w:rsidR="00F202DA">
        <w:rPr>
          <w:rFonts w:ascii="Times New Roman" w:hAnsi="Times New Roman" w:cs="Times New Roman"/>
          <w:lang w:eastAsia="pl-PL"/>
        </w:rPr>
        <w:t>2</w:t>
      </w:r>
      <w:r w:rsidRPr="004B3DA6">
        <w:rPr>
          <w:rFonts w:ascii="Times New Roman" w:hAnsi="Times New Roman" w:cs="Times New Roman"/>
          <w:lang w:eastAsia="pl-PL"/>
        </w:rPr>
        <w:t>.</w:t>
      </w:r>
      <w:r w:rsidR="007350BE">
        <w:rPr>
          <w:rFonts w:ascii="Times New Roman" w:hAnsi="Times New Roman" w:cs="Times New Roman"/>
          <w:lang w:eastAsia="pl-PL"/>
        </w:rPr>
        <w:t>AOT</w:t>
      </w:r>
      <w:r w:rsidRPr="004B3DA6">
        <w:rPr>
          <w:rFonts w:ascii="Times New Roman" w:hAnsi="Times New Roman" w:cs="Times New Roman"/>
          <w:lang w:eastAsia="pl-PL"/>
        </w:rPr>
        <w:t xml:space="preserve"> (wpływ do </w:t>
      </w:r>
      <w:r w:rsidR="0070438D">
        <w:rPr>
          <w:rFonts w:ascii="Times New Roman" w:hAnsi="Times New Roman" w:cs="Times New Roman"/>
          <w:lang w:eastAsia="pl-PL"/>
        </w:rPr>
        <w:t xml:space="preserve">tut. </w:t>
      </w:r>
      <w:r w:rsidR="00105763">
        <w:rPr>
          <w:rFonts w:ascii="Times New Roman" w:hAnsi="Times New Roman" w:cs="Times New Roman"/>
          <w:lang w:eastAsia="pl-PL"/>
        </w:rPr>
        <w:t>organu</w:t>
      </w:r>
      <w:r w:rsidR="0070438D">
        <w:rPr>
          <w:rFonts w:ascii="Times New Roman" w:hAnsi="Times New Roman" w:cs="Times New Roman"/>
          <w:lang w:eastAsia="pl-PL"/>
        </w:rPr>
        <w:t>:</w:t>
      </w:r>
      <w:r w:rsidRPr="004B3DA6">
        <w:rPr>
          <w:rFonts w:ascii="Times New Roman" w:hAnsi="Times New Roman" w:cs="Times New Roman"/>
          <w:lang w:eastAsia="pl-PL"/>
        </w:rPr>
        <w:t xml:space="preserve"> </w:t>
      </w:r>
      <w:r w:rsidR="00105763">
        <w:rPr>
          <w:rFonts w:ascii="Times New Roman" w:hAnsi="Times New Roman" w:cs="Times New Roman"/>
          <w:lang w:eastAsia="pl-PL"/>
        </w:rPr>
        <w:t>1</w:t>
      </w:r>
      <w:r w:rsidR="007D430A">
        <w:rPr>
          <w:rFonts w:ascii="Times New Roman" w:hAnsi="Times New Roman" w:cs="Times New Roman"/>
          <w:lang w:eastAsia="pl-PL"/>
        </w:rPr>
        <w:t>7</w:t>
      </w:r>
      <w:r w:rsidR="00105763">
        <w:rPr>
          <w:rFonts w:ascii="Times New Roman" w:hAnsi="Times New Roman" w:cs="Times New Roman"/>
          <w:lang w:eastAsia="pl-PL"/>
        </w:rPr>
        <w:t xml:space="preserve"> lipca</w:t>
      </w:r>
      <w:r w:rsidR="007350BE">
        <w:rPr>
          <w:rFonts w:ascii="Times New Roman" w:hAnsi="Times New Roman" w:cs="Times New Roman"/>
          <w:lang w:eastAsia="pl-PL"/>
        </w:rPr>
        <w:t xml:space="preserve"> 2023</w:t>
      </w:r>
      <w:r w:rsidRPr="004B3DA6">
        <w:rPr>
          <w:rFonts w:ascii="Times New Roman" w:hAnsi="Times New Roman" w:cs="Times New Roman"/>
          <w:lang w:eastAsia="pl-PL"/>
        </w:rPr>
        <w:t xml:space="preserve"> r., </w:t>
      </w:r>
      <w:r w:rsidR="00105763">
        <w:rPr>
          <w:rFonts w:ascii="Times New Roman" w:hAnsi="Times New Roman" w:cs="Times New Roman"/>
          <w:lang w:eastAsia="pl-PL"/>
        </w:rPr>
        <w:t>RPW/</w:t>
      </w:r>
      <w:r w:rsidR="007D430A">
        <w:rPr>
          <w:rFonts w:ascii="Times New Roman" w:hAnsi="Times New Roman" w:cs="Times New Roman"/>
          <w:lang w:eastAsia="pl-PL"/>
        </w:rPr>
        <w:t>47926</w:t>
      </w:r>
      <w:r w:rsidR="00105763">
        <w:rPr>
          <w:rFonts w:ascii="Times New Roman" w:hAnsi="Times New Roman" w:cs="Times New Roman"/>
          <w:lang w:eastAsia="pl-PL"/>
        </w:rPr>
        <w:t>/2023</w:t>
      </w:r>
      <w:r w:rsidRPr="004B3DA6">
        <w:rPr>
          <w:rFonts w:ascii="Times New Roman" w:hAnsi="Times New Roman" w:cs="Times New Roman"/>
          <w:lang w:eastAsia="pl-PL"/>
        </w:rPr>
        <w:t>), który biorąc pod uwagę charakter, skalę</w:t>
      </w:r>
      <w:r w:rsidR="00105763">
        <w:rPr>
          <w:rFonts w:ascii="Times New Roman" w:hAnsi="Times New Roman" w:cs="Times New Roman"/>
          <w:lang w:eastAsia="pl-PL"/>
        </w:rPr>
        <w:t xml:space="preserve"> i lokalizację przedsięwzięcia, w tym zakres wnioskowanych zmian oraz planowane rozwiązania techniczne chroniące środowisko </w:t>
      </w:r>
      <w:r w:rsidRPr="004B3DA6">
        <w:rPr>
          <w:rFonts w:ascii="Times New Roman" w:hAnsi="Times New Roman" w:cs="Times New Roman"/>
          <w:lang w:eastAsia="pl-PL"/>
        </w:rPr>
        <w:t xml:space="preserve">stwierdził, że nie przewiduje się negatywnego oddziaływania przedmiotowego przedsięwzięcia na stan jednolitych części wód oraz </w:t>
      </w:r>
      <w:r w:rsidR="00DC6B5A" w:rsidRPr="004B3DA6">
        <w:rPr>
          <w:rFonts w:ascii="Times New Roman" w:hAnsi="Times New Roman" w:cs="Times New Roman"/>
          <w:lang w:eastAsia="pl-PL"/>
        </w:rPr>
        <w:t xml:space="preserve">na </w:t>
      </w:r>
      <w:r w:rsidRPr="004B3DA6">
        <w:rPr>
          <w:rFonts w:ascii="Times New Roman" w:hAnsi="Times New Roman" w:cs="Times New Roman"/>
          <w:lang w:eastAsia="pl-PL"/>
        </w:rPr>
        <w:t xml:space="preserve">realizację celów środowiskowych określonych dla nich w </w:t>
      </w:r>
      <w:r w:rsidR="00DC6B5A" w:rsidRPr="004B3DA6">
        <w:rPr>
          <w:rFonts w:ascii="Times New Roman" w:hAnsi="Times New Roman" w:cs="Times New Roman"/>
          <w:lang w:eastAsia="pl-PL"/>
        </w:rPr>
        <w:t>„</w:t>
      </w:r>
      <w:r w:rsidRPr="004B3DA6">
        <w:rPr>
          <w:rFonts w:ascii="Times New Roman" w:hAnsi="Times New Roman" w:cs="Times New Roman"/>
          <w:lang w:eastAsia="pl-PL"/>
        </w:rPr>
        <w:t>Planie gospodarowania wodami na obszarze dorzecza Wisły</w:t>
      </w:r>
      <w:r w:rsidR="00DC6B5A" w:rsidRPr="004B3DA6">
        <w:rPr>
          <w:rFonts w:ascii="Times New Roman" w:hAnsi="Times New Roman" w:cs="Times New Roman"/>
          <w:lang w:eastAsia="pl-PL"/>
        </w:rPr>
        <w:t xml:space="preserve">” przyjętym rozporządzeniem </w:t>
      </w:r>
      <w:r w:rsidR="00105763">
        <w:rPr>
          <w:rFonts w:ascii="Times New Roman" w:hAnsi="Times New Roman" w:cs="Times New Roman"/>
          <w:lang w:eastAsia="pl-PL"/>
        </w:rPr>
        <w:t>Ministra Infrastruktury</w:t>
      </w:r>
      <w:r w:rsidR="00DC6B5A" w:rsidRPr="004B3DA6">
        <w:rPr>
          <w:rFonts w:ascii="Times New Roman" w:hAnsi="Times New Roman" w:cs="Times New Roman"/>
          <w:lang w:eastAsia="pl-PL"/>
        </w:rPr>
        <w:t xml:space="preserve"> z dnia </w:t>
      </w:r>
      <w:r w:rsidR="00105763">
        <w:rPr>
          <w:rFonts w:ascii="Times New Roman" w:hAnsi="Times New Roman" w:cs="Times New Roman"/>
          <w:lang w:eastAsia="pl-PL"/>
        </w:rPr>
        <w:t>4 listopada 2022</w:t>
      </w:r>
      <w:r w:rsidR="00DC6B5A" w:rsidRPr="004B3DA6">
        <w:rPr>
          <w:rFonts w:ascii="Times New Roman" w:hAnsi="Times New Roman" w:cs="Times New Roman"/>
          <w:lang w:eastAsia="pl-PL"/>
        </w:rPr>
        <w:t xml:space="preserve"> r. (Dz. U. </w:t>
      </w:r>
      <w:r w:rsidR="00105763">
        <w:rPr>
          <w:rFonts w:ascii="Times New Roman" w:hAnsi="Times New Roman" w:cs="Times New Roman"/>
          <w:lang w:eastAsia="pl-PL"/>
        </w:rPr>
        <w:t xml:space="preserve">z 2023 r., </w:t>
      </w:r>
      <w:r w:rsidR="00DC6B5A" w:rsidRPr="004B3DA6">
        <w:rPr>
          <w:rFonts w:ascii="Times New Roman" w:hAnsi="Times New Roman" w:cs="Times New Roman"/>
          <w:lang w:eastAsia="pl-PL"/>
        </w:rPr>
        <w:t xml:space="preserve">poz. </w:t>
      </w:r>
      <w:r w:rsidR="00105763">
        <w:rPr>
          <w:rFonts w:ascii="Times New Roman" w:hAnsi="Times New Roman" w:cs="Times New Roman"/>
          <w:lang w:eastAsia="pl-PL"/>
        </w:rPr>
        <w:t>300</w:t>
      </w:r>
      <w:r w:rsidR="00DC6B5A" w:rsidRPr="004B3DA6">
        <w:rPr>
          <w:rFonts w:ascii="Times New Roman" w:hAnsi="Times New Roman" w:cs="Times New Roman"/>
          <w:lang w:eastAsia="pl-PL"/>
        </w:rPr>
        <w:t>)</w:t>
      </w:r>
      <w:r w:rsidRPr="004B3DA6">
        <w:rPr>
          <w:rFonts w:ascii="Times New Roman" w:hAnsi="Times New Roman" w:cs="Times New Roman"/>
          <w:lang w:eastAsia="pl-PL"/>
        </w:rPr>
        <w:t xml:space="preserve"> i uznał, że nie ma konieczności przeprowadzenia oceny oddziaływania na środowisko, jednocześnie wskazując warunki konieczne do określenia w decyzji o środowiskowych uwarunkowaniach;</w:t>
      </w:r>
    </w:p>
    <w:p w:rsidR="00080600" w:rsidRPr="00F202DA" w:rsidRDefault="00080600" w:rsidP="00F202DA">
      <w:pPr>
        <w:numPr>
          <w:ilvl w:val="0"/>
          <w:numId w:val="5"/>
        </w:numPr>
        <w:tabs>
          <w:tab w:val="clear" w:pos="720"/>
          <w:tab w:val="num" w:pos="567"/>
        </w:tabs>
        <w:suppressAutoHyphens/>
        <w:spacing w:after="0" w:line="240" w:lineRule="auto"/>
        <w:ind w:left="284" w:hanging="284"/>
        <w:jc w:val="both"/>
        <w:rPr>
          <w:rFonts w:ascii="Times New Roman" w:hAnsi="Times New Roman" w:cs="Times New Roman"/>
          <w:lang w:eastAsia="pl-PL"/>
        </w:rPr>
      </w:pPr>
      <w:r w:rsidRPr="00F202DA">
        <w:rPr>
          <w:rFonts w:ascii="Times New Roman" w:hAnsi="Times New Roman" w:cs="Times New Roman"/>
          <w:color w:val="000000"/>
        </w:rPr>
        <w:t xml:space="preserve">Państwowego Powiatowego Inspektora Sanitarnego w Toruniu – </w:t>
      </w:r>
      <w:r w:rsidR="00F202DA" w:rsidRPr="00F202DA">
        <w:rPr>
          <w:rFonts w:ascii="Times New Roman" w:hAnsi="Times New Roman" w:cs="Times New Roman"/>
          <w:color w:val="000000"/>
        </w:rPr>
        <w:t xml:space="preserve">z dnia </w:t>
      </w:r>
      <w:r w:rsidR="00F202DA">
        <w:rPr>
          <w:rFonts w:ascii="Times New Roman" w:hAnsi="Times New Roman" w:cs="Times New Roman"/>
          <w:color w:val="000000"/>
        </w:rPr>
        <w:t>5 stycznia 2023 r., znak: N.NZ.40.2.0.1</w:t>
      </w:r>
      <w:r w:rsidR="00F202DA" w:rsidRPr="00F202DA">
        <w:rPr>
          <w:rFonts w:ascii="Times New Roman" w:hAnsi="Times New Roman" w:cs="Times New Roman"/>
          <w:color w:val="000000"/>
        </w:rPr>
        <w:t xml:space="preserve">.2023 (data wpływu pisma do Wydziału </w:t>
      </w:r>
      <w:r w:rsidR="00F202DA">
        <w:rPr>
          <w:rFonts w:ascii="Times New Roman" w:hAnsi="Times New Roman" w:cs="Times New Roman"/>
          <w:color w:val="000000"/>
        </w:rPr>
        <w:t>11 stycznia</w:t>
      </w:r>
      <w:r w:rsidR="00F202DA" w:rsidRPr="00F202DA">
        <w:rPr>
          <w:rFonts w:ascii="Times New Roman" w:hAnsi="Times New Roman" w:cs="Times New Roman"/>
          <w:color w:val="000000"/>
        </w:rPr>
        <w:t xml:space="preserve"> 2023 r., l. dz. </w:t>
      </w:r>
      <w:r w:rsidR="00F202DA">
        <w:rPr>
          <w:rFonts w:ascii="Times New Roman" w:hAnsi="Times New Roman" w:cs="Times New Roman"/>
          <w:color w:val="000000"/>
        </w:rPr>
        <w:t>211</w:t>
      </w:r>
      <w:r w:rsidR="00F202DA" w:rsidRPr="00F202DA">
        <w:rPr>
          <w:rFonts w:ascii="Times New Roman" w:hAnsi="Times New Roman" w:cs="Times New Roman"/>
          <w:color w:val="000000"/>
        </w:rPr>
        <w:t xml:space="preserve">/2023), podtrzymanej opinią </w:t>
      </w:r>
      <w:r w:rsidR="007D430A">
        <w:rPr>
          <w:rFonts w:ascii="Times New Roman" w:hAnsi="Times New Roman" w:cs="Times New Roman"/>
          <w:color w:val="000000"/>
        </w:rPr>
        <w:t xml:space="preserve">znak: N.NZ.43.0.4.2023 </w:t>
      </w:r>
      <w:r w:rsidR="00F202DA" w:rsidRPr="00F202DA">
        <w:rPr>
          <w:rFonts w:ascii="Times New Roman" w:hAnsi="Times New Roman" w:cs="Times New Roman"/>
          <w:color w:val="000000"/>
        </w:rPr>
        <w:t xml:space="preserve">z dnia </w:t>
      </w:r>
      <w:r w:rsidR="00F202DA">
        <w:rPr>
          <w:rFonts w:ascii="Times New Roman" w:hAnsi="Times New Roman" w:cs="Times New Roman"/>
          <w:color w:val="000000"/>
        </w:rPr>
        <w:t>29 czerwca</w:t>
      </w:r>
      <w:r w:rsidR="00F202DA" w:rsidRPr="00F202DA">
        <w:rPr>
          <w:rFonts w:ascii="Times New Roman" w:hAnsi="Times New Roman" w:cs="Times New Roman"/>
          <w:color w:val="000000"/>
        </w:rPr>
        <w:t xml:space="preserve"> 2023 r. (wpływ do tut. </w:t>
      </w:r>
      <w:r w:rsidR="00F202DA">
        <w:rPr>
          <w:rFonts w:ascii="Times New Roman" w:hAnsi="Times New Roman" w:cs="Times New Roman"/>
          <w:color w:val="000000"/>
        </w:rPr>
        <w:t>organu</w:t>
      </w:r>
      <w:r w:rsidR="00F202DA" w:rsidRPr="00F202DA">
        <w:rPr>
          <w:rFonts w:ascii="Times New Roman" w:hAnsi="Times New Roman" w:cs="Times New Roman"/>
          <w:color w:val="000000"/>
        </w:rPr>
        <w:t xml:space="preserve"> </w:t>
      </w:r>
      <w:r w:rsidR="00F202DA">
        <w:rPr>
          <w:rFonts w:ascii="Times New Roman" w:hAnsi="Times New Roman" w:cs="Times New Roman"/>
          <w:color w:val="000000"/>
        </w:rPr>
        <w:t>4 lipca</w:t>
      </w:r>
      <w:r w:rsidR="00F202DA" w:rsidRPr="00F202DA">
        <w:rPr>
          <w:rFonts w:ascii="Times New Roman" w:hAnsi="Times New Roman" w:cs="Times New Roman"/>
          <w:color w:val="000000"/>
        </w:rPr>
        <w:t xml:space="preserve"> 2023 r., RPW/</w:t>
      </w:r>
      <w:r w:rsidR="00F202DA">
        <w:rPr>
          <w:rFonts w:ascii="Times New Roman" w:hAnsi="Times New Roman" w:cs="Times New Roman"/>
          <w:color w:val="000000"/>
        </w:rPr>
        <w:t>44506/2023)</w:t>
      </w:r>
      <w:r w:rsidRPr="00F202DA">
        <w:rPr>
          <w:rFonts w:ascii="Times New Roman" w:hAnsi="Times New Roman" w:cs="Times New Roman"/>
          <w:color w:val="000000"/>
        </w:rPr>
        <w:t>, który biorąc pod uwagę rodzaj, skalę, usytuowanie i zasięg oddziaływania projektowanej inwestycji, gęstość zaludnienia na analizowanym terenie oraz emisje i inne uciążliwości, których źródłem będzie w/w zamierzenie, a także czas trwania negatywnych oddz</w:t>
      </w:r>
      <w:r w:rsidR="0070438D" w:rsidRPr="00F202DA">
        <w:rPr>
          <w:rFonts w:ascii="Times New Roman" w:hAnsi="Times New Roman" w:cs="Times New Roman"/>
          <w:color w:val="000000"/>
        </w:rPr>
        <w:t>iaływań,</w:t>
      </w:r>
      <w:r w:rsidRPr="00F202DA">
        <w:rPr>
          <w:rFonts w:ascii="Times New Roman" w:hAnsi="Times New Roman" w:cs="Times New Roman"/>
          <w:color w:val="000000"/>
        </w:rPr>
        <w:t xml:space="preserve"> uznał, iż nie ma konieczności przeprowadzenia oceny oddziaływania na środowisko.</w:t>
      </w:r>
    </w:p>
    <w:p w:rsidR="00080600" w:rsidRPr="004B3DA6" w:rsidRDefault="00080600" w:rsidP="00080600">
      <w:pPr>
        <w:pStyle w:val="NormalnyWeb"/>
        <w:spacing w:before="0" w:beforeAutospacing="0" w:after="0"/>
        <w:jc w:val="both"/>
        <w:rPr>
          <w:color w:val="000000"/>
          <w:sz w:val="22"/>
          <w:szCs w:val="22"/>
        </w:rPr>
      </w:pPr>
      <w:r w:rsidRPr="004B3DA6">
        <w:rPr>
          <w:color w:val="000000"/>
          <w:sz w:val="22"/>
          <w:szCs w:val="22"/>
        </w:rPr>
        <w:tab/>
        <w:t>Wyżej wymienione dokumenty zostały zamieszczone w publicznie dostępnym wykazie danych na stronie wykaz.ekoportal.pl pod pozycją odpowiednio</w:t>
      </w:r>
      <w:r w:rsidR="001C5D07" w:rsidRPr="004B3DA6">
        <w:rPr>
          <w:color w:val="000000"/>
          <w:sz w:val="22"/>
          <w:szCs w:val="22"/>
        </w:rPr>
        <w:t xml:space="preserve">: </w:t>
      </w:r>
      <w:r w:rsidR="00105763">
        <w:rPr>
          <w:color w:val="000000"/>
          <w:sz w:val="22"/>
          <w:szCs w:val="22"/>
        </w:rPr>
        <w:t>4</w:t>
      </w:r>
      <w:r w:rsidR="007D430A">
        <w:rPr>
          <w:color w:val="000000"/>
          <w:sz w:val="22"/>
          <w:szCs w:val="22"/>
        </w:rPr>
        <w:t>72</w:t>
      </w:r>
      <w:r w:rsidR="007350BE">
        <w:rPr>
          <w:color w:val="000000"/>
          <w:sz w:val="22"/>
          <w:szCs w:val="22"/>
        </w:rPr>
        <w:t>/2023</w:t>
      </w:r>
      <w:r w:rsidRPr="004B3DA6">
        <w:rPr>
          <w:color w:val="000000"/>
          <w:sz w:val="22"/>
          <w:szCs w:val="22"/>
        </w:rPr>
        <w:t xml:space="preserve">, </w:t>
      </w:r>
      <w:r w:rsidR="007D430A">
        <w:rPr>
          <w:color w:val="000000"/>
          <w:sz w:val="22"/>
          <w:szCs w:val="22"/>
        </w:rPr>
        <w:t>346</w:t>
      </w:r>
      <w:r w:rsidR="007350BE">
        <w:rPr>
          <w:color w:val="000000"/>
          <w:sz w:val="22"/>
          <w:szCs w:val="22"/>
        </w:rPr>
        <w:t>/2023</w:t>
      </w:r>
      <w:r w:rsidR="007D430A">
        <w:rPr>
          <w:color w:val="000000"/>
          <w:sz w:val="22"/>
          <w:szCs w:val="22"/>
        </w:rPr>
        <w:t>, 4/2023</w:t>
      </w:r>
      <w:r w:rsidRPr="004B3DA6">
        <w:rPr>
          <w:color w:val="000000"/>
          <w:sz w:val="22"/>
          <w:szCs w:val="22"/>
        </w:rPr>
        <w:t xml:space="preserve"> i </w:t>
      </w:r>
      <w:r w:rsidR="007D430A">
        <w:rPr>
          <w:color w:val="000000"/>
          <w:sz w:val="22"/>
          <w:szCs w:val="22"/>
        </w:rPr>
        <w:t>313</w:t>
      </w:r>
      <w:r w:rsidR="007350BE">
        <w:rPr>
          <w:color w:val="000000"/>
          <w:sz w:val="22"/>
          <w:szCs w:val="22"/>
        </w:rPr>
        <w:t>/2023</w:t>
      </w:r>
      <w:r w:rsidRPr="004B3DA6">
        <w:rPr>
          <w:color w:val="000000"/>
          <w:sz w:val="22"/>
          <w:szCs w:val="22"/>
        </w:rPr>
        <w:t>.</w:t>
      </w:r>
    </w:p>
    <w:p w:rsidR="00F7556B" w:rsidRPr="004B3DA6" w:rsidRDefault="00F7556B" w:rsidP="00F7556B">
      <w:pPr>
        <w:pStyle w:val="NormalnyWeb"/>
        <w:spacing w:before="0" w:beforeAutospacing="0" w:after="0"/>
        <w:jc w:val="both"/>
        <w:rPr>
          <w:color w:val="000000"/>
          <w:sz w:val="22"/>
          <w:szCs w:val="22"/>
        </w:rPr>
      </w:pPr>
      <w:r w:rsidRPr="004B3DA6">
        <w:rPr>
          <w:color w:val="000000"/>
          <w:sz w:val="22"/>
          <w:szCs w:val="22"/>
        </w:rPr>
        <w:tab/>
      </w:r>
      <w:r w:rsidRPr="004B3DA6">
        <w:rPr>
          <w:sz w:val="22"/>
          <w:szCs w:val="22"/>
        </w:rPr>
        <w:t xml:space="preserve">Po przeanalizowaniu wniosku o wydanie decyzji o środowiskowych uwarunkowaniach wraz </w:t>
      </w:r>
      <w:r w:rsidR="008C0C37">
        <w:rPr>
          <w:sz w:val="22"/>
          <w:szCs w:val="22"/>
        </w:rPr>
        <w:br/>
      </w:r>
      <w:r w:rsidRPr="004B3DA6">
        <w:rPr>
          <w:sz w:val="22"/>
          <w:szCs w:val="22"/>
        </w:rPr>
        <w:t xml:space="preserve">z kartą informacyjną przedsięwzięcia, uwzględniono łącznie uwarunkowania związane </w:t>
      </w:r>
      <w:r w:rsidR="008C0C37">
        <w:rPr>
          <w:sz w:val="22"/>
          <w:szCs w:val="22"/>
        </w:rPr>
        <w:br/>
      </w:r>
      <w:r w:rsidRPr="004B3DA6">
        <w:rPr>
          <w:sz w:val="22"/>
          <w:szCs w:val="22"/>
        </w:rPr>
        <w:t>z kwalifikowaniem przedsięwzięcia do przeprowadzenia oceny oddziaływania na środowisko,</w:t>
      </w:r>
      <w:r w:rsidRPr="004B3DA6">
        <w:rPr>
          <w:color w:val="000000"/>
          <w:sz w:val="22"/>
          <w:szCs w:val="22"/>
        </w:rPr>
        <w:t xml:space="preserve"> </w:t>
      </w:r>
      <w:r w:rsidR="008C0C37">
        <w:rPr>
          <w:color w:val="000000"/>
          <w:sz w:val="22"/>
          <w:szCs w:val="22"/>
        </w:rPr>
        <w:br/>
      </w:r>
      <w:r w:rsidRPr="004B3DA6">
        <w:rPr>
          <w:color w:val="000000"/>
          <w:sz w:val="22"/>
          <w:szCs w:val="22"/>
        </w:rPr>
        <w:t xml:space="preserve">o których mowa w art. 63 ust. 1 powoływanej ustawy. Stwierdzając brak potrzeby przeprowadzenia oceny oddziaływania na środowisko dla planowanego przedsięwzięcia organ uwzględnił skalę przedsięwzięcia oraz wielkość zajmowanego terenu oraz ich wzajemnych proporcji, powiązania </w:t>
      </w:r>
      <w:r w:rsidR="008C0C37">
        <w:rPr>
          <w:color w:val="000000"/>
          <w:sz w:val="22"/>
          <w:szCs w:val="22"/>
        </w:rPr>
        <w:br/>
      </w:r>
      <w:r w:rsidRPr="004B3DA6">
        <w:rPr>
          <w:color w:val="000000"/>
          <w:sz w:val="22"/>
          <w:szCs w:val="22"/>
        </w:rPr>
        <w:t xml:space="preserve">z innymi przedsięwzięciami, a także rodzaj i skalę możliwego oddziaływania inwestycji. </w:t>
      </w:r>
    </w:p>
    <w:p w:rsidR="007D430A" w:rsidRPr="007D430A" w:rsidRDefault="00F7556B" w:rsidP="007D430A">
      <w:pPr>
        <w:autoSpaceDE w:val="0"/>
        <w:autoSpaceDN w:val="0"/>
        <w:adjustRightInd w:val="0"/>
        <w:spacing w:after="0" w:line="240" w:lineRule="auto"/>
        <w:jc w:val="both"/>
        <w:rPr>
          <w:rFonts w:ascii="Times New Roman" w:hAnsi="Times New Roman" w:cs="Times New Roman"/>
        </w:rPr>
      </w:pPr>
      <w:r w:rsidRPr="004B3DA6">
        <w:rPr>
          <w:rFonts w:ascii="Times New Roman" w:hAnsi="Times New Roman" w:cs="Times New Roman"/>
          <w:color w:val="000000"/>
        </w:rPr>
        <w:tab/>
      </w:r>
      <w:r w:rsidR="00194220" w:rsidRPr="00194220">
        <w:rPr>
          <w:rFonts w:ascii="Times New Roman" w:hAnsi="Times New Roman" w:cs="Times New Roman"/>
        </w:rPr>
        <w:t xml:space="preserve">Planowane przedsięwzięcie polega na budowie </w:t>
      </w:r>
      <w:r w:rsidR="007D430A" w:rsidRPr="007D430A">
        <w:rPr>
          <w:rFonts w:ascii="Times New Roman" w:hAnsi="Times New Roman" w:cs="Times New Roman"/>
        </w:rPr>
        <w:t>miejsc postojow</w:t>
      </w:r>
      <w:r w:rsidR="007D430A">
        <w:rPr>
          <w:rFonts w:ascii="Times New Roman" w:hAnsi="Times New Roman" w:cs="Times New Roman"/>
        </w:rPr>
        <w:t xml:space="preserve">ych </w:t>
      </w:r>
      <w:r w:rsidR="007D430A" w:rsidRPr="007D430A">
        <w:rPr>
          <w:rFonts w:ascii="Times New Roman" w:hAnsi="Times New Roman" w:cs="Times New Roman"/>
        </w:rPr>
        <w:t>wraz z towarzyszącą infrastrukturą w ramach inwestycji pn.: „Budowa budynku Europejskiego Centrum Filmowego CAMERIMAGE, budynku Studio, zjazdu z drogi krajowej Czerwona Droga wraz z zagospodarowaniem terenu, infrastrukturą techniczną oraz przebudową z</w:t>
      </w:r>
      <w:r w:rsidR="007D430A">
        <w:rPr>
          <w:rFonts w:ascii="Times New Roman" w:hAnsi="Times New Roman" w:cs="Times New Roman"/>
        </w:rPr>
        <w:t xml:space="preserve">jazdu </w:t>
      </w:r>
      <w:r w:rsidR="007D430A" w:rsidRPr="007D430A">
        <w:rPr>
          <w:rFonts w:ascii="Times New Roman" w:hAnsi="Times New Roman" w:cs="Times New Roman"/>
        </w:rPr>
        <w:t>z ul. Wały Generała Sikorskiego na działkach nr 6/9, 6/10, 6/17 6/18, 6/19, 6/20, 6/21, 6/22 oraz 2/6, 4, 6/2, 6/7, 6/9, 7/3 obr. 14 w rejonie ulicy Czerwona Droga w Toruniu”.</w:t>
      </w:r>
    </w:p>
    <w:p w:rsidR="007D430A" w:rsidRPr="007D430A" w:rsidRDefault="007D430A" w:rsidP="007D430A">
      <w:pPr>
        <w:autoSpaceDE w:val="0"/>
        <w:autoSpaceDN w:val="0"/>
        <w:adjustRightInd w:val="0"/>
        <w:spacing w:after="0" w:line="240" w:lineRule="auto"/>
        <w:ind w:firstLine="708"/>
        <w:jc w:val="both"/>
        <w:rPr>
          <w:rFonts w:ascii="Times New Roman" w:hAnsi="Times New Roman" w:cs="Times New Roman"/>
        </w:rPr>
      </w:pPr>
      <w:r w:rsidRPr="007D430A">
        <w:rPr>
          <w:rFonts w:ascii="Times New Roman" w:hAnsi="Times New Roman" w:cs="Times New Roman"/>
        </w:rPr>
        <w:t>W ramach analizowanego zamierzenia wykonane zostaną: obiekty kubaturowe Europejskiego Centrum Filmowego CAMERIMAGE (ECFC) z pięcioma kondygnacjami naziemnymi o zmiennej wysokości i dwiema podziemnymi; budynku Studio z sześcioma kondygnacjami naziemnymi o zmiennej wysokości i dwiema podziemnymi; komunikacja wewnętrzna (powierzchnie utwardzone – drogi o nawierzchni twardej); tereny zieleni na gruncie i na dachu; infrastruktura techniczna konieczna do prawidłowej obsługi całego przedsięwzięcia (sieci, przyłącza, instalacje wewnętrzne).</w:t>
      </w:r>
    </w:p>
    <w:p w:rsidR="007D430A" w:rsidRPr="007D430A" w:rsidRDefault="007D430A" w:rsidP="007D430A">
      <w:pPr>
        <w:autoSpaceDE w:val="0"/>
        <w:autoSpaceDN w:val="0"/>
        <w:adjustRightInd w:val="0"/>
        <w:spacing w:after="0" w:line="240" w:lineRule="auto"/>
        <w:ind w:firstLine="708"/>
        <w:jc w:val="both"/>
        <w:rPr>
          <w:rFonts w:ascii="Times New Roman" w:hAnsi="Times New Roman" w:cs="Times New Roman"/>
        </w:rPr>
      </w:pPr>
      <w:r w:rsidRPr="007D430A">
        <w:rPr>
          <w:rFonts w:ascii="Times New Roman" w:hAnsi="Times New Roman" w:cs="Times New Roman"/>
        </w:rPr>
        <w:t>Całkowita powierzchnia terenu przeznaczonego po</w:t>
      </w:r>
      <w:r>
        <w:rPr>
          <w:rFonts w:ascii="Times New Roman" w:hAnsi="Times New Roman" w:cs="Times New Roman"/>
        </w:rPr>
        <w:t xml:space="preserve">d realizację inwestycji wynosi </w:t>
      </w:r>
      <w:r w:rsidRPr="007D430A">
        <w:rPr>
          <w:rFonts w:ascii="Times New Roman" w:hAnsi="Times New Roman" w:cs="Times New Roman"/>
        </w:rPr>
        <w:t>ok. 2,7 ha. Powierzchnia parkingów stanowi łącznie ok. 1,3 ha.</w:t>
      </w:r>
    </w:p>
    <w:p w:rsidR="007D430A" w:rsidRPr="007D430A" w:rsidRDefault="007D430A" w:rsidP="007D430A">
      <w:pPr>
        <w:autoSpaceDE w:val="0"/>
        <w:autoSpaceDN w:val="0"/>
        <w:adjustRightInd w:val="0"/>
        <w:spacing w:after="0" w:line="240" w:lineRule="auto"/>
        <w:ind w:firstLine="708"/>
        <w:jc w:val="both"/>
        <w:rPr>
          <w:rFonts w:ascii="Times New Roman" w:hAnsi="Times New Roman" w:cs="Times New Roman"/>
        </w:rPr>
      </w:pPr>
      <w:r w:rsidRPr="007D430A">
        <w:rPr>
          <w:rFonts w:ascii="Times New Roman" w:hAnsi="Times New Roman" w:cs="Times New Roman"/>
        </w:rPr>
        <w:t>Nie przewiduje się innych rozwiązań wariantowych przedsięwzięcia. Projektowana zabudowa ma charakter zabudowy usługowej, w rozumieniu obiektu użyteczności publicznej. Stanowiła będzie funkcjonalne dowiązanie do istniejących i będących w trakcie realizacji obiektów.</w:t>
      </w:r>
    </w:p>
    <w:p w:rsidR="007D430A" w:rsidRPr="007D430A" w:rsidRDefault="007D430A" w:rsidP="007D430A">
      <w:pPr>
        <w:autoSpaceDE w:val="0"/>
        <w:autoSpaceDN w:val="0"/>
        <w:adjustRightInd w:val="0"/>
        <w:spacing w:after="0" w:line="240" w:lineRule="auto"/>
        <w:ind w:firstLine="708"/>
        <w:jc w:val="both"/>
        <w:rPr>
          <w:rFonts w:ascii="Times New Roman" w:hAnsi="Times New Roman" w:cs="Times New Roman"/>
        </w:rPr>
      </w:pPr>
      <w:r w:rsidRPr="007D430A">
        <w:rPr>
          <w:rFonts w:ascii="Times New Roman" w:hAnsi="Times New Roman" w:cs="Times New Roman"/>
        </w:rPr>
        <w:t>Na terenie projektowanego zadania nie występują obszary wodno-błotne, siedliska łęgowe oraz ujścia rzek, obszary wybrzeży i środowisko morskie, górskie lub leśne, obszary objęte ochroną, w tym strefy ochronne ujęć wód, obszary wymagające specjalnej ochrony ze względu na występowanie gatunków roślin, grzybów i zwierząt lub ich siedlisk lub siedlisk przyrodniczych objętych ochroną, w tym obszary Natura 2000, oraz pozostałe formy ochrony przyrody, a także obszary o krajobrazie mającym znaczenie historyczne, kulturowe lub archeologiczne, przylegające do jezior, uzdrowiska i obszary ochrony uzdrowiskowej.</w:t>
      </w:r>
    </w:p>
    <w:p w:rsidR="007D430A" w:rsidRDefault="007D430A" w:rsidP="007D430A">
      <w:pPr>
        <w:autoSpaceDE w:val="0"/>
        <w:autoSpaceDN w:val="0"/>
        <w:adjustRightInd w:val="0"/>
        <w:spacing w:after="0" w:line="240" w:lineRule="auto"/>
        <w:ind w:firstLine="708"/>
        <w:jc w:val="both"/>
        <w:rPr>
          <w:rFonts w:ascii="Times New Roman" w:hAnsi="Times New Roman" w:cs="Times New Roman"/>
        </w:rPr>
      </w:pPr>
      <w:r w:rsidRPr="007D430A">
        <w:rPr>
          <w:rFonts w:ascii="Times New Roman" w:hAnsi="Times New Roman" w:cs="Times New Roman"/>
        </w:rPr>
        <w:t>Inwestycja znajdować się będzie na terenie miasta Toruń. Obszar realizacji przedsięwzięcia znajduje się poza granicami głównych zbiorników wód podziemnych, obszarami szczególnego zagrożenia powodzią, a także poza strefami ochronnymi ujęć wód na potrzeby zaopatrzenia ludności.</w:t>
      </w:r>
    </w:p>
    <w:p w:rsidR="007D430A" w:rsidRPr="007D430A" w:rsidRDefault="007D430A" w:rsidP="00280658">
      <w:pPr>
        <w:autoSpaceDE w:val="0"/>
        <w:autoSpaceDN w:val="0"/>
        <w:adjustRightInd w:val="0"/>
        <w:spacing w:after="0" w:line="240" w:lineRule="auto"/>
        <w:ind w:firstLine="708"/>
        <w:jc w:val="both"/>
        <w:rPr>
          <w:rFonts w:ascii="Times New Roman" w:hAnsi="Times New Roman" w:cs="Times New Roman"/>
        </w:rPr>
      </w:pPr>
      <w:r w:rsidRPr="007D430A">
        <w:rPr>
          <w:rFonts w:ascii="Times New Roman" w:hAnsi="Times New Roman" w:cs="Times New Roman"/>
        </w:rPr>
        <w:t>Na potrzeby planowanego zadania rozbiórką objęte zostaną istniejące obiekty znajdujące się na analizowanym terenie oraz likwidowane sieci uzbrojenia podziemnego i naziemnego. Na przeważającej części terenu objętego wnioskiem funkcjon</w:t>
      </w:r>
      <w:r w:rsidR="00280658">
        <w:rPr>
          <w:rFonts w:ascii="Times New Roman" w:hAnsi="Times New Roman" w:cs="Times New Roman"/>
        </w:rPr>
        <w:t xml:space="preserve">uje obecnie plac parkingowy </w:t>
      </w:r>
      <w:r w:rsidRPr="007D430A">
        <w:rPr>
          <w:rFonts w:ascii="Times New Roman" w:hAnsi="Times New Roman" w:cs="Times New Roman"/>
        </w:rPr>
        <w:t>o niezorganizowanym charakterze.</w:t>
      </w:r>
    </w:p>
    <w:p w:rsidR="007D430A" w:rsidRPr="007D430A" w:rsidRDefault="007D430A" w:rsidP="00280658">
      <w:pPr>
        <w:autoSpaceDE w:val="0"/>
        <w:autoSpaceDN w:val="0"/>
        <w:adjustRightInd w:val="0"/>
        <w:spacing w:after="0" w:line="240" w:lineRule="auto"/>
        <w:ind w:firstLine="708"/>
        <w:jc w:val="both"/>
        <w:rPr>
          <w:rFonts w:ascii="Times New Roman" w:hAnsi="Times New Roman" w:cs="Times New Roman"/>
        </w:rPr>
      </w:pPr>
      <w:r w:rsidRPr="007D430A">
        <w:rPr>
          <w:rFonts w:ascii="Times New Roman" w:hAnsi="Times New Roman" w:cs="Times New Roman"/>
        </w:rPr>
        <w:t>Etap realizacji przedsięwzięcia będzie się wiązał z wykonaniem wykopów do rzędnej około 39,8-40,3 m n.p.m., z lokalnym obniżeniem do rzędnej 38,2-38,7 m n.p.m., czyli do głębokości 1,5-2 m większej niż planow</w:t>
      </w:r>
      <w:r w:rsidR="00280658">
        <w:rPr>
          <w:rFonts w:ascii="Times New Roman" w:hAnsi="Times New Roman" w:cs="Times New Roman"/>
        </w:rPr>
        <w:t>ana rzędna posadowienia budynku</w:t>
      </w:r>
      <w:r w:rsidR="008E7693">
        <w:rPr>
          <w:rFonts w:ascii="Times New Roman" w:hAnsi="Times New Roman" w:cs="Times New Roman"/>
        </w:rPr>
        <w:t xml:space="preserve"> </w:t>
      </w:r>
      <w:r w:rsidRPr="007D430A">
        <w:rPr>
          <w:rFonts w:ascii="Times New Roman" w:hAnsi="Times New Roman" w:cs="Times New Roman"/>
        </w:rPr>
        <w:t>(na żelbetowej płycie fundamentowej o grubości około 1,2 m). Dla omawianego zamierzenia wykonano badania terenowe, na podstawie których opracowano wstępną opinię geotechniczną, sporządzoną przez GEOPROGRAM Sp. z o.o. w styczniu 2021 r. oraz wytyczne hydrogeologiczne fundamentowania, sporządzone</w:t>
      </w:r>
      <w:r w:rsidR="00280658">
        <w:rPr>
          <w:rFonts w:ascii="Times New Roman" w:hAnsi="Times New Roman" w:cs="Times New Roman"/>
        </w:rPr>
        <w:t xml:space="preserve"> przez GEOSYSTEM OPW Sp. z o.o. </w:t>
      </w:r>
      <w:r w:rsidRPr="007D430A">
        <w:rPr>
          <w:rFonts w:ascii="Times New Roman" w:hAnsi="Times New Roman" w:cs="Times New Roman"/>
        </w:rPr>
        <w:t>we wrześniu 2022 r. W wyniku wykonanych odwiertów, stwierdzono występowanie jednego poziomu wody gruntowej o charakterze swobodnym, stabil</w:t>
      </w:r>
      <w:r w:rsidR="00280658">
        <w:rPr>
          <w:rFonts w:ascii="Times New Roman" w:hAnsi="Times New Roman" w:cs="Times New Roman"/>
        </w:rPr>
        <w:t xml:space="preserve">izującego się na głębokości </w:t>
      </w:r>
      <w:r w:rsidRPr="007D430A">
        <w:rPr>
          <w:rFonts w:ascii="Times New Roman" w:hAnsi="Times New Roman" w:cs="Times New Roman"/>
        </w:rPr>
        <w:t>6,27-6,82 m p.p.t. (rzędne 46,2-46,85 m n.p.m.), wykształconego w dobrze i bardzo dobrze przepuszczalnych piaskach średnich, grubych i piaskach ze żwirem.</w:t>
      </w:r>
    </w:p>
    <w:p w:rsidR="007D430A" w:rsidRDefault="007D430A" w:rsidP="00280658">
      <w:pPr>
        <w:autoSpaceDE w:val="0"/>
        <w:autoSpaceDN w:val="0"/>
        <w:adjustRightInd w:val="0"/>
        <w:spacing w:after="0" w:line="240" w:lineRule="auto"/>
        <w:ind w:firstLine="708"/>
        <w:jc w:val="both"/>
        <w:rPr>
          <w:rFonts w:ascii="Times New Roman" w:hAnsi="Times New Roman" w:cs="Times New Roman"/>
        </w:rPr>
      </w:pPr>
      <w:r w:rsidRPr="007D430A">
        <w:rPr>
          <w:rFonts w:ascii="Times New Roman" w:hAnsi="Times New Roman" w:cs="Times New Roman"/>
        </w:rPr>
        <w:t>W trakcie badań terenowych gruntów wyróżniono 3 serie geotechniczne: serię I – zbudowaną z fluwialnych piasków średnio- i gruboz</w:t>
      </w:r>
      <w:r w:rsidR="00280658">
        <w:rPr>
          <w:rFonts w:ascii="Times New Roman" w:hAnsi="Times New Roman" w:cs="Times New Roman"/>
        </w:rPr>
        <w:t xml:space="preserve">iarnistych, serię II – złożoną </w:t>
      </w:r>
      <w:r w:rsidRPr="007D430A">
        <w:rPr>
          <w:rFonts w:ascii="Times New Roman" w:hAnsi="Times New Roman" w:cs="Times New Roman"/>
        </w:rPr>
        <w:t>z fluwialnych piasków ze żwirem oraz serię III – pochodzenia limniczno-morskiego, zbudowaną z neogeńskich iłów formacji poznańskiej w stanie twardoplastycznym, których stropowa partia jest zabezpieczona przed zmianami wilgotności i rozwojem procesów pęcznienia-skurczu.</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Jak wskazano w Kip, zgodnie </w:t>
      </w:r>
      <w:r w:rsidR="008E7693">
        <w:rPr>
          <w:rFonts w:ascii="Times New Roman" w:hAnsi="Times New Roman" w:cs="Times New Roman"/>
        </w:rPr>
        <w:t xml:space="preserve">z </w:t>
      </w:r>
      <w:r w:rsidRPr="00280658">
        <w:rPr>
          <w:rFonts w:ascii="Times New Roman" w:hAnsi="Times New Roman" w:cs="Times New Roman"/>
        </w:rPr>
        <w:t>zaleceniami z opinii geotechnicznej, budynek zostanie posadowiony na płycie żelbetowej połączonej z obwodowymi ścianami szczelnymi.</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Biorąc pod uwagę głębokość planowanych wykopów oraz głębokość zalegania wód gruntowych, konieczne będzie tymczasowe odwadnianie wykopów. Wstępne założenia projektowe odwodnienia określono w ww. wytycznych hydrogeologicznych fundamentowania.</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Zakłada się odwodnienie w zakresie:</w:t>
      </w:r>
    </w:p>
    <w:p w:rsidR="00280658" w:rsidRDefault="00280658" w:rsidP="00280658">
      <w:pPr>
        <w:pStyle w:val="Akapitzlist"/>
        <w:numPr>
          <w:ilvl w:val="0"/>
          <w:numId w:val="21"/>
        </w:numPr>
        <w:autoSpaceDE w:val="0"/>
        <w:autoSpaceDN w:val="0"/>
        <w:adjustRightInd w:val="0"/>
        <w:spacing w:after="0" w:line="240" w:lineRule="auto"/>
        <w:ind w:left="284" w:hanging="284"/>
        <w:jc w:val="both"/>
        <w:rPr>
          <w:rFonts w:ascii="Times New Roman" w:hAnsi="Times New Roman"/>
        </w:rPr>
      </w:pPr>
      <w:r w:rsidRPr="00280658">
        <w:rPr>
          <w:rFonts w:ascii="Times New Roman" w:hAnsi="Times New Roman"/>
        </w:rPr>
        <w:t>odpompowania wód statycznych z obrysu wygrodzonego wykopu,</w:t>
      </w:r>
    </w:p>
    <w:p w:rsidR="007D430A" w:rsidRPr="00280658" w:rsidRDefault="00280658" w:rsidP="00280658">
      <w:pPr>
        <w:pStyle w:val="Akapitzlist"/>
        <w:numPr>
          <w:ilvl w:val="0"/>
          <w:numId w:val="21"/>
        </w:numPr>
        <w:autoSpaceDE w:val="0"/>
        <w:autoSpaceDN w:val="0"/>
        <w:adjustRightInd w:val="0"/>
        <w:spacing w:after="0" w:line="240" w:lineRule="auto"/>
        <w:ind w:left="284" w:hanging="284"/>
        <w:jc w:val="both"/>
        <w:rPr>
          <w:rFonts w:ascii="Times New Roman" w:hAnsi="Times New Roman"/>
        </w:rPr>
      </w:pPr>
      <w:r w:rsidRPr="00280658">
        <w:rPr>
          <w:rFonts w:ascii="Times New Roman" w:hAnsi="Times New Roman"/>
        </w:rPr>
        <w:t>przejęcia niewielkich przecieków przez ściany szczelinowe i warstwę gruntów słabo wodoprzepuszczalnych.</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Wstępnie przyjęto realizację prac odwodnieniowych za pomocą igłostudni lub studni odwodnieniowych oraz uzupełniającego odwodnienia powierzchniowego (przenośne rząpia blaszane oraz pompy powierzchniowe) i igłofiltrowego, wykorzystywanych w miarę potrzeby odpompowania wód nieprzechwyconych przez instalację podstawową. Spodziewany wydatek odwodnienia wyniesie: 40 m</w:t>
      </w:r>
      <w:r w:rsidRPr="00280658">
        <w:rPr>
          <w:rFonts w:ascii="Times New Roman" w:hAnsi="Times New Roman" w:cs="Times New Roman"/>
          <w:vertAlign w:val="superscript"/>
        </w:rPr>
        <w:t>3</w:t>
      </w:r>
      <w:r w:rsidRPr="00280658">
        <w:rPr>
          <w:rFonts w:ascii="Times New Roman" w:hAnsi="Times New Roman" w:cs="Times New Roman"/>
        </w:rPr>
        <w:t>/h dla pierwszych 30 dni prowadzenia prac odwodnieniowych oraz 10 m</w:t>
      </w:r>
      <w:r w:rsidRPr="00280658">
        <w:rPr>
          <w:rFonts w:ascii="Times New Roman" w:hAnsi="Times New Roman" w:cs="Times New Roman"/>
          <w:vertAlign w:val="superscript"/>
        </w:rPr>
        <w:t>3</w:t>
      </w:r>
      <w:r w:rsidRPr="00280658">
        <w:rPr>
          <w:rFonts w:ascii="Times New Roman" w:hAnsi="Times New Roman" w:cs="Times New Roman"/>
        </w:rPr>
        <w:t>/h w okresie 31-180 dni.</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Zasięg oddziaływania odwodnienia ograniczy się do działek inwestycyjnych (wygrodzone ściany szczelinowe). </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Ze względu na ograniczoną dostępność terenu, nie jest możliwe zagospodarowanie wód z odwodnienia w granicach omawianych nieruchomości. Wody z odwodnienia wykopów będą odprowadzane poza teren inwestycji, np. do miejskiej sieci kanalizacji sanitarnej lub miejskiej kanalizacji deszczowej, na warunkach określonych przez gestora tej sieci.</w:t>
      </w:r>
    </w:p>
    <w:p w:rsidR="007D430A"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Jak wynika z powyższych opracowań, oddziaływanie przewidzianego odwadniania wykopów na stosunki wodne okolicy będzie tymczasowe i odwracalne oraz nie powinno stwarzać zagrożenia dla pobliskich obiektów budowlanych.</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Na dalszych etapach sporządzania dokumentacji geotechnicznej przeanalizowana zostanie zasadność odtworzenia oraz wykonania piezometrów, które umożliwią bieżący monitoring oraz określanie wpływu prowadzonych prac fundamentowych podczas budowy.</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Tym samym nie zakłada się możliwości trwałego naruszenia istniejących warstw wodonośnych. Zakres prowadzonych robót nie spowoduje stałego zakłócenia lub zmiany przepływu wód powierzchniowych i podziemnych.</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Podczas realizacji oraz eksploatacji przedsięwzięcia, woda będzie pobierana z miejskiej sieci wodociągowej. Zakłada się, że pobór wody podczas użytkowania zamierzenia będzie zmienny i zależny przede wszystkim od skali oraz czasu trwania poszczególnych wydarzeń organizowanych na terenie Centrum Filmowego. Aktualnie przewiduje się pobór wody w ilości 110-200 m</w:t>
      </w:r>
      <w:r w:rsidRPr="008E7693">
        <w:rPr>
          <w:rFonts w:ascii="Times New Roman" w:hAnsi="Times New Roman" w:cs="Times New Roman"/>
          <w:vertAlign w:val="superscript"/>
        </w:rPr>
        <w:t>3</w:t>
      </w:r>
      <w:r w:rsidRPr="00280658">
        <w:rPr>
          <w:rFonts w:ascii="Times New Roman" w:hAnsi="Times New Roman" w:cs="Times New Roman"/>
        </w:rPr>
        <w:t xml:space="preserve"> na dobę, głównie na cele socjalno-bytowe oraz do utrzymania czystości na terenie obiektu. Ponadto, w razie potrzeby zostanie zapewnione zaopatrzenie w wodę na cele przeciwpożarowe.</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Na etapie realizacji zadania zostaną wykorzystane przenośne toalety z bezodpływowym zbiornikiem na ścieki, których opróżnianiem zajmować się będzie specjalistyczna firma, posiadająca stosowne zezwolenie.</w:t>
      </w:r>
    </w:p>
    <w:p w:rsid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Ścieki bytowe, powstające podczas użytkowania z</w:t>
      </w:r>
      <w:r>
        <w:rPr>
          <w:rFonts w:ascii="Times New Roman" w:hAnsi="Times New Roman" w:cs="Times New Roman"/>
        </w:rPr>
        <w:t xml:space="preserve">amierzenia zostaną odprowadzone </w:t>
      </w:r>
      <w:r w:rsidRPr="00280658">
        <w:rPr>
          <w:rFonts w:ascii="Times New Roman" w:hAnsi="Times New Roman" w:cs="Times New Roman"/>
        </w:rPr>
        <w:t>do miejskiej sieci kanalizacji sanitarnej. Zakłada się, że ilość ścieków tego rodzaju będzie zbliżona do poboru wody.</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Zgodnie z uzupełnieniem </w:t>
      </w:r>
      <w:r w:rsidR="008E7693">
        <w:rPr>
          <w:rFonts w:ascii="Times New Roman" w:hAnsi="Times New Roman" w:cs="Times New Roman"/>
        </w:rPr>
        <w:t>karty informacyjnej</w:t>
      </w:r>
      <w:r w:rsidRPr="00280658">
        <w:rPr>
          <w:rFonts w:ascii="Times New Roman" w:hAnsi="Times New Roman" w:cs="Times New Roman"/>
        </w:rPr>
        <w:t xml:space="preserve"> ścieki powstające w obrębie garażu podziemnego w wyniku parkowania samochodów, wraz ze ściekami z utrzymania czystości w tej części obiektu zostaną odprowadzone do miejskiej sieci kanalizacji sanitarnej, po uprzednim podczyszczeniu w separatorze substancji ropopochodnych z osadnikiem.</w:t>
      </w:r>
    </w:p>
    <w:p w:rsidR="007D430A"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Wody opadowe i roztopowe z powierzchni utwardzonych (dróg i parkingów naziemnych) będą odprowadzane do miejskiej kanalizacji deszczowej, po uprzednim podczyszczeniu</w:t>
      </w:r>
      <w:r>
        <w:rPr>
          <w:rFonts w:ascii="Times New Roman" w:hAnsi="Times New Roman" w:cs="Times New Roman"/>
        </w:rPr>
        <w:t xml:space="preserve"> </w:t>
      </w:r>
      <w:r w:rsidRPr="00280658">
        <w:rPr>
          <w:rFonts w:ascii="Times New Roman" w:hAnsi="Times New Roman" w:cs="Times New Roman"/>
        </w:rPr>
        <w:t>w separatorze substancji ropopochodnych z osadnikiem. Ze względu na prognozowane ilości tych wód, w celu spowolnienia odpływu do mi</w:t>
      </w:r>
      <w:r>
        <w:rPr>
          <w:rFonts w:ascii="Times New Roman" w:hAnsi="Times New Roman" w:cs="Times New Roman"/>
        </w:rPr>
        <w:t xml:space="preserve">ejskiej kanalizacji deszczowej, </w:t>
      </w:r>
      <w:r w:rsidRPr="00280658">
        <w:rPr>
          <w:rFonts w:ascii="Times New Roman" w:hAnsi="Times New Roman" w:cs="Times New Roman"/>
        </w:rPr>
        <w:t>będą one gromadzone w projektowanych podzie</w:t>
      </w:r>
      <w:r>
        <w:rPr>
          <w:rFonts w:ascii="Times New Roman" w:hAnsi="Times New Roman" w:cs="Times New Roman"/>
        </w:rPr>
        <w:t xml:space="preserve">mnych zbiornikach retencyjnych. </w:t>
      </w:r>
      <w:r w:rsidRPr="00280658">
        <w:rPr>
          <w:rFonts w:ascii="Times New Roman" w:hAnsi="Times New Roman" w:cs="Times New Roman"/>
        </w:rPr>
        <w:t>Ponadto, celem zmniejszenia zapotrzebowania obiektu na wodę z sieci miejskiej,</w:t>
      </w:r>
      <w:r>
        <w:rPr>
          <w:rFonts w:ascii="Times New Roman" w:hAnsi="Times New Roman" w:cs="Times New Roman"/>
        </w:rPr>
        <w:t xml:space="preserve"> </w:t>
      </w:r>
      <w:r w:rsidRPr="00280658">
        <w:rPr>
          <w:rFonts w:ascii="Times New Roman" w:hAnsi="Times New Roman" w:cs="Times New Roman"/>
        </w:rPr>
        <w:t>Inwestor dopuszcza wykorzystanie podczyszczonych (l</w:t>
      </w:r>
      <w:r>
        <w:rPr>
          <w:rFonts w:ascii="Times New Roman" w:hAnsi="Times New Roman" w:cs="Times New Roman"/>
        </w:rPr>
        <w:t xml:space="preserve">ub odpowiednio przefiltrowanych </w:t>
      </w:r>
      <w:r w:rsidRPr="00280658">
        <w:rPr>
          <w:rFonts w:ascii="Times New Roman" w:hAnsi="Times New Roman" w:cs="Times New Roman"/>
        </w:rPr>
        <w:t xml:space="preserve">i uzdatnionych) wód opadowych i roztopowych ze zbiorników retencyjnych do nawadniania zieleni urządzonej oraz do spłukiwania toalet i pisuarów </w:t>
      </w:r>
      <w:r>
        <w:rPr>
          <w:rFonts w:ascii="Times New Roman" w:hAnsi="Times New Roman" w:cs="Times New Roman"/>
        </w:rPr>
        <w:t xml:space="preserve">(np. w systemie „wody szarej”). </w:t>
      </w:r>
      <w:r w:rsidRPr="00280658">
        <w:rPr>
          <w:rFonts w:ascii="Times New Roman" w:hAnsi="Times New Roman" w:cs="Times New Roman"/>
        </w:rPr>
        <w:t>Wody z dachów będą odprowadzane w analogiczny sposób, jednak bez konieczności podczyszczania.</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Przedmiotowa inwestycja zlokalizowana jest w obszarze dorzecza Wisły,</w:t>
      </w:r>
      <w:r>
        <w:rPr>
          <w:rFonts w:ascii="Times New Roman" w:hAnsi="Times New Roman" w:cs="Times New Roman"/>
        </w:rPr>
        <w:t xml:space="preserve"> </w:t>
      </w:r>
      <w:r w:rsidRPr="00280658">
        <w:rPr>
          <w:rFonts w:ascii="Times New Roman" w:hAnsi="Times New Roman" w:cs="Times New Roman"/>
        </w:rPr>
        <w:t>zgodnie z rozporządzeniem Ministra Infrastruktury z dni</w:t>
      </w:r>
      <w:r>
        <w:rPr>
          <w:rFonts w:ascii="Times New Roman" w:hAnsi="Times New Roman" w:cs="Times New Roman"/>
        </w:rPr>
        <w:t xml:space="preserve">a 4 listopada 2022 r. w sprawie </w:t>
      </w:r>
      <w:r w:rsidRPr="00280658">
        <w:rPr>
          <w:rFonts w:ascii="Times New Roman" w:hAnsi="Times New Roman" w:cs="Times New Roman"/>
        </w:rPr>
        <w:t>Planu gospodarowania wodami na obszarze dorzecza Wisły (Dz. U. z 2023 r., poz. 300 t.j.).</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Zamierzenie znajduje się w obszarze jednolitej części wód podziemnych oznaczonym europejskim kodem PLGW200044, zaliczonym d</w:t>
      </w:r>
      <w:r>
        <w:rPr>
          <w:rFonts w:ascii="Times New Roman" w:hAnsi="Times New Roman" w:cs="Times New Roman"/>
        </w:rPr>
        <w:t xml:space="preserve">o regionu wodnego Dolnej Wisły. </w:t>
      </w:r>
      <w:r w:rsidRPr="00280658">
        <w:rPr>
          <w:rFonts w:ascii="Times New Roman" w:hAnsi="Times New Roman" w:cs="Times New Roman"/>
        </w:rPr>
        <w:t>Zgodnie z ww. rozporządzeniem Ministra Infrastruktury z dni</w:t>
      </w:r>
      <w:r>
        <w:rPr>
          <w:rFonts w:ascii="Times New Roman" w:hAnsi="Times New Roman" w:cs="Times New Roman"/>
        </w:rPr>
        <w:t xml:space="preserve">a 4 listopada 2022 r. w sprawie </w:t>
      </w:r>
      <w:r w:rsidRPr="00280658">
        <w:rPr>
          <w:rFonts w:ascii="Times New Roman" w:hAnsi="Times New Roman" w:cs="Times New Roman"/>
        </w:rPr>
        <w:t>Planu gospodarowania wodami na obszarze dorzecza Wisły, stan ogólny tej JCWPd oceniono jako dobry (stan chemiczny: dobry; stan ilościowy: dobry). Rozpatrywana jednolita część wód podziemnych jest zagrożona chemicznie ryzykiem nieosiągnięcia celów środowiskowych,</w:t>
      </w:r>
      <w:r>
        <w:rPr>
          <w:rFonts w:ascii="Times New Roman" w:hAnsi="Times New Roman" w:cs="Times New Roman"/>
        </w:rPr>
        <w:t xml:space="preserve"> </w:t>
      </w:r>
      <w:r w:rsidRPr="00280658">
        <w:rPr>
          <w:rFonts w:ascii="Times New Roman" w:hAnsi="Times New Roman" w:cs="Times New Roman"/>
        </w:rPr>
        <w:t>tj. utrzymania dobrego stanu chemicznego i ilościowego wód podziemnych.</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Przedsięwzięcie znajduje się w obszarze zlewni jednolitej części wód powierzchniowych oznaczonej europejskim kodem PLRW20001229199 – „Wisła od Zgłowiączki do Brdy”, zaliczonym do regionu wodnego Dolnej Wisły. Zgodnie z ww. rozporządzeniem Ministra Infrastruktury z dnia 4 listopada 2022 r. w sprawie Planu gospodarowania wodami na obszarze dorzecza Wisły, ta JCWP posiada status silnie zmienionej części wód, której stan ogólny oceniono jako zły (potencjał ekologiczny: słaby; stan chemiczny: dobry). Rozpatrywana jednolita część wód powierzchniowych jest zagrożona ryzykiem nieosiągnięcia celów środowiskowych, tj. osiągnięcia umiarkowanego potencjału ekologicznego oraz zapewnienia drożności cieku dla migracji ichtiofauny na odcinku cieku istotnego Wisła w obrębie JCWP (dla jesiotra); zapewnienia drożności cieku według wymagań gatunków chronionych; zapewnienia drożności cieku dla migracji gatunków o znaczeniu gospodarczym na odcinku cieku głównego Wisła w obrębie JCWP (dla troci wędrownej oraz węgorza </w:t>
      </w:r>
      <w:r>
        <w:rPr>
          <w:rFonts w:ascii="Times New Roman" w:hAnsi="Times New Roman" w:cs="Times New Roman"/>
        </w:rPr>
        <w:t xml:space="preserve">europejskiego) </w:t>
      </w:r>
      <w:r w:rsidRPr="00280658">
        <w:rPr>
          <w:rFonts w:ascii="Times New Roman" w:hAnsi="Times New Roman" w:cs="Times New Roman"/>
        </w:rPr>
        <w:t>i utrzymania dobrego stanu chemicznego wód powierzchniowych.</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Z uwagi na rodzaj, zakres i lokaliza</w:t>
      </w:r>
      <w:r>
        <w:rPr>
          <w:rFonts w:ascii="Times New Roman" w:hAnsi="Times New Roman" w:cs="Times New Roman"/>
        </w:rPr>
        <w:t xml:space="preserve">cję zamierzenia, stwierdza się, </w:t>
      </w:r>
      <w:r w:rsidRPr="00280658">
        <w:rPr>
          <w:rFonts w:ascii="Times New Roman" w:hAnsi="Times New Roman" w:cs="Times New Roman"/>
        </w:rPr>
        <w:t>że przy zastosowaniu rozwiązań opisanych w Kip, jego realizacja i eksploatacja nie wpłynie negatywnie na ryzyko nieosiągnięcia celów środowiskowych zawartych w Planie gospodarowania wodami na obszarze dorzecza Wisły. Omawiane zadanie pozostanie również bez wpływu na wyznaczone dla JCWP cele środowiskowe dotyczące zapewnienia możliwości migracji organizmów wodnych, ponieważ Wisła przepływa w odległości ponad 550 m od działek inwestycyjnych, w związku z czym nie będą w jej obrębie prowadzone jakiekolwiek prace.</w:t>
      </w:r>
    </w:p>
    <w:p w:rsid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Biorąc pod uwagę fakt, iż realizacja inwestycji wiązała się będzie z koniecznością przeprowadzenia prac budowlano-montażowych, prace te zostaną wykonane ze szczególną ostrożnością, z zastosowaniem technologii możliwie jak najmniej uciążliwej dla najbliższego sąsiedztwa i środowiska. Sprzęt wykorzystywany podczas prac realizacyjnych będzie sprawny technicznie. Ponadto, plac budowy zostanie wyposażony w środki do usuwania ewentualnych wycieków substancji ropopochodnych, np. sorbenty, które cechują się dużą chłonnością.</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Tymczasowe zaplecze budowy oraz miejsca składowania materiałów budowlanych</w:t>
      </w:r>
      <w:r>
        <w:rPr>
          <w:rFonts w:ascii="Times New Roman" w:hAnsi="Times New Roman" w:cs="Times New Roman"/>
        </w:rPr>
        <w:t xml:space="preserve"> </w:t>
      </w:r>
      <w:r w:rsidRPr="00280658">
        <w:rPr>
          <w:rFonts w:ascii="Times New Roman" w:hAnsi="Times New Roman" w:cs="Times New Roman"/>
        </w:rPr>
        <w:t>lub postoju pojazdów i maszyn należy zorg</w:t>
      </w:r>
      <w:r>
        <w:rPr>
          <w:rFonts w:ascii="Times New Roman" w:hAnsi="Times New Roman" w:cs="Times New Roman"/>
        </w:rPr>
        <w:t xml:space="preserve">anizować na terenie utwardzonym </w:t>
      </w:r>
      <w:r w:rsidRPr="00280658">
        <w:rPr>
          <w:rFonts w:ascii="Times New Roman" w:hAnsi="Times New Roman" w:cs="Times New Roman"/>
        </w:rPr>
        <w:t>lub posiadającym uszczelnioną powierzchnię, co znacznie ograniczy ryzyko zanieczyszczenia środowiska wodno-gruntowego.</w:t>
      </w:r>
    </w:p>
    <w:p w:rsidR="00280658" w:rsidRPr="00280658"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Podczas budowy powstawać będą odpady z następujących prac:</w:t>
      </w:r>
    </w:p>
    <w:p w:rsidR="00280658" w:rsidRDefault="00280658" w:rsidP="00280658">
      <w:pPr>
        <w:pStyle w:val="Akapitzlist"/>
        <w:numPr>
          <w:ilvl w:val="0"/>
          <w:numId w:val="22"/>
        </w:numPr>
        <w:autoSpaceDE w:val="0"/>
        <w:autoSpaceDN w:val="0"/>
        <w:adjustRightInd w:val="0"/>
        <w:spacing w:after="0" w:line="240" w:lineRule="auto"/>
        <w:ind w:left="284" w:hanging="284"/>
        <w:jc w:val="both"/>
        <w:rPr>
          <w:rFonts w:ascii="Times New Roman" w:hAnsi="Times New Roman"/>
        </w:rPr>
      </w:pPr>
      <w:r w:rsidRPr="00280658">
        <w:rPr>
          <w:rFonts w:ascii="Times New Roman" w:hAnsi="Times New Roman"/>
        </w:rPr>
        <w:t>rozbiórki istniejących obiektów,</w:t>
      </w:r>
    </w:p>
    <w:p w:rsidR="00280658" w:rsidRDefault="00280658" w:rsidP="00280658">
      <w:pPr>
        <w:pStyle w:val="Akapitzlist"/>
        <w:numPr>
          <w:ilvl w:val="0"/>
          <w:numId w:val="22"/>
        </w:numPr>
        <w:autoSpaceDE w:val="0"/>
        <w:autoSpaceDN w:val="0"/>
        <w:adjustRightInd w:val="0"/>
        <w:spacing w:after="0" w:line="240" w:lineRule="auto"/>
        <w:ind w:left="284" w:hanging="284"/>
        <w:jc w:val="both"/>
        <w:rPr>
          <w:rFonts w:ascii="Times New Roman" w:hAnsi="Times New Roman"/>
        </w:rPr>
      </w:pPr>
      <w:r w:rsidRPr="00280658">
        <w:rPr>
          <w:rFonts w:ascii="Times New Roman" w:hAnsi="Times New Roman"/>
        </w:rPr>
        <w:t>roboty ziemne,</w:t>
      </w:r>
    </w:p>
    <w:p w:rsidR="00280658" w:rsidRDefault="00280658" w:rsidP="00280658">
      <w:pPr>
        <w:pStyle w:val="Akapitzlist"/>
        <w:numPr>
          <w:ilvl w:val="0"/>
          <w:numId w:val="22"/>
        </w:numPr>
        <w:autoSpaceDE w:val="0"/>
        <w:autoSpaceDN w:val="0"/>
        <w:adjustRightInd w:val="0"/>
        <w:spacing w:after="0" w:line="240" w:lineRule="auto"/>
        <w:ind w:left="284" w:hanging="284"/>
        <w:jc w:val="both"/>
        <w:rPr>
          <w:rFonts w:ascii="Times New Roman" w:hAnsi="Times New Roman"/>
        </w:rPr>
      </w:pPr>
      <w:r w:rsidRPr="00280658">
        <w:rPr>
          <w:rFonts w:ascii="Times New Roman" w:hAnsi="Times New Roman"/>
        </w:rPr>
        <w:t xml:space="preserve">ułożenia nawierzchni drogi, chodników, </w:t>
      </w:r>
    </w:p>
    <w:p w:rsidR="00280658" w:rsidRDefault="00280658" w:rsidP="00280658">
      <w:pPr>
        <w:pStyle w:val="Akapitzlist"/>
        <w:numPr>
          <w:ilvl w:val="0"/>
          <w:numId w:val="22"/>
        </w:numPr>
        <w:autoSpaceDE w:val="0"/>
        <w:autoSpaceDN w:val="0"/>
        <w:adjustRightInd w:val="0"/>
        <w:spacing w:after="0" w:line="240" w:lineRule="auto"/>
        <w:ind w:left="284" w:hanging="284"/>
        <w:jc w:val="both"/>
        <w:rPr>
          <w:rFonts w:ascii="Times New Roman" w:hAnsi="Times New Roman"/>
        </w:rPr>
      </w:pPr>
      <w:r w:rsidRPr="00280658">
        <w:rPr>
          <w:rFonts w:ascii="Times New Roman" w:hAnsi="Times New Roman"/>
        </w:rPr>
        <w:t>rozbiórki sieci uzbrojenia terenu,</w:t>
      </w:r>
    </w:p>
    <w:p w:rsidR="00280658" w:rsidRDefault="00280658" w:rsidP="00280658">
      <w:pPr>
        <w:pStyle w:val="Akapitzlist"/>
        <w:numPr>
          <w:ilvl w:val="0"/>
          <w:numId w:val="22"/>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związane</w:t>
      </w:r>
      <w:r w:rsidRPr="00280658">
        <w:rPr>
          <w:rFonts w:ascii="Times New Roman" w:hAnsi="Times New Roman"/>
        </w:rPr>
        <w:t xml:space="preserve"> z zapleczem sanitarnym i placem budowy,</w:t>
      </w:r>
    </w:p>
    <w:p w:rsidR="00280658" w:rsidRPr="00280658" w:rsidRDefault="00280658" w:rsidP="00280658">
      <w:pPr>
        <w:pStyle w:val="Akapitzlist"/>
        <w:numPr>
          <w:ilvl w:val="0"/>
          <w:numId w:val="22"/>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wycinki</w:t>
      </w:r>
      <w:r w:rsidRPr="00280658">
        <w:rPr>
          <w:rFonts w:ascii="Times New Roman" w:hAnsi="Times New Roman"/>
        </w:rPr>
        <w:t xml:space="preserve"> drzew i krzewów.</w:t>
      </w:r>
    </w:p>
    <w:p w:rsidR="007D430A" w:rsidRDefault="00280658" w:rsidP="00280658">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Wskazane jest, aby w trakcie przygotowania inwestycji jak i w trakcie budowy została przeprowadzona segregacja elementów oraz materia</w:t>
      </w:r>
      <w:r>
        <w:rPr>
          <w:rFonts w:ascii="Times New Roman" w:hAnsi="Times New Roman" w:cs="Times New Roman"/>
        </w:rPr>
        <w:t xml:space="preserve">łów do ponownego wykorzystania </w:t>
      </w:r>
      <w:r w:rsidRPr="00280658">
        <w:rPr>
          <w:rFonts w:ascii="Times New Roman" w:hAnsi="Times New Roman" w:cs="Times New Roman"/>
        </w:rPr>
        <w:t>oraz rozdzielenie powstających odpadów.</w:t>
      </w:r>
    </w:p>
    <w:p w:rsidR="00280658" w:rsidRPr="00280658" w:rsidRDefault="00280658" w:rsidP="00280658">
      <w:pPr>
        <w:autoSpaceDE w:val="0"/>
        <w:autoSpaceDN w:val="0"/>
        <w:adjustRightInd w:val="0"/>
        <w:spacing w:after="0" w:line="240" w:lineRule="auto"/>
        <w:jc w:val="both"/>
        <w:rPr>
          <w:rFonts w:ascii="Times New Roman" w:hAnsi="Times New Roman" w:cs="Times New Roman"/>
        </w:rPr>
      </w:pPr>
      <w:r w:rsidRPr="00280658">
        <w:rPr>
          <w:rFonts w:ascii="Times New Roman" w:hAnsi="Times New Roman" w:cs="Times New Roman"/>
        </w:rPr>
        <w:t>Odpady inne niż niebezpieczne mogą być zbierane</w:t>
      </w:r>
      <w:r w:rsidR="00B52340">
        <w:rPr>
          <w:rFonts w:ascii="Times New Roman" w:hAnsi="Times New Roman" w:cs="Times New Roman"/>
        </w:rPr>
        <w:t xml:space="preserve"> i magazynowane w opakowaniach </w:t>
      </w:r>
      <w:r w:rsidRPr="00280658">
        <w:rPr>
          <w:rFonts w:ascii="Times New Roman" w:hAnsi="Times New Roman" w:cs="Times New Roman"/>
        </w:rPr>
        <w:t>z tworzyw sztucznych (worki, pojemniki), metalowych (beczki, pojemniki), drewnianych – palety i innych w sposób nie powodujący uciążliwości dla ludzi i środowiska.</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Odpady niebezpieczne planuje się magazynować w opisanych kontenerach, pojemnikach, ustawionych w specjalnie wydzielonym miejscu i zabezpieczyć je przed warunkami atmosferycznymi oraz dostępem osób postronnych.</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Odpady powstające w trakcie prowadzonych prac budowlanych będą magazynowane </w:t>
      </w:r>
    </w:p>
    <w:p w:rsidR="00280658" w:rsidRPr="00280658" w:rsidRDefault="00280658" w:rsidP="00280658">
      <w:pPr>
        <w:autoSpaceDE w:val="0"/>
        <w:autoSpaceDN w:val="0"/>
        <w:adjustRightInd w:val="0"/>
        <w:spacing w:after="0" w:line="240" w:lineRule="auto"/>
        <w:jc w:val="both"/>
        <w:rPr>
          <w:rFonts w:ascii="Times New Roman" w:hAnsi="Times New Roman" w:cs="Times New Roman"/>
        </w:rPr>
      </w:pPr>
      <w:r w:rsidRPr="00280658">
        <w:rPr>
          <w:rFonts w:ascii="Times New Roman" w:hAnsi="Times New Roman" w:cs="Times New Roman"/>
        </w:rPr>
        <w:t>w obrębie prowadzonych prac, na terenie do którego Wytwórca ma tytuł prawny, a następnie przekazywane do odzysku lub unieszkodliwien</w:t>
      </w:r>
      <w:r w:rsidR="00B52340">
        <w:rPr>
          <w:rFonts w:ascii="Times New Roman" w:hAnsi="Times New Roman" w:cs="Times New Roman"/>
        </w:rPr>
        <w:t xml:space="preserve">ia firmom posiadającym stosowne </w:t>
      </w:r>
      <w:r w:rsidRPr="00280658">
        <w:rPr>
          <w:rFonts w:ascii="Times New Roman" w:hAnsi="Times New Roman" w:cs="Times New Roman"/>
        </w:rPr>
        <w:t xml:space="preserve">pozwolenia/zezwolenia na prowadzenie takiej działalności. </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Podczas eksploatacji powstaną odpady: </w:t>
      </w:r>
    </w:p>
    <w:p w:rsidR="00B52340" w:rsidRDefault="00280658" w:rsidP="00280658">
      <w:pPr>
        <w:pStyle w:val="Akapitzlist"/>
        <w:numPr>
          <w:ilvl w:val="0"/>
          <w:numId w:val="23"/>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podobne do komunalnych, papier, szkło, plastik, tonery,</w:t>
      </w:r>
    </w:p>
    <w:p w:rsidR="00B52340" w:rsidRDefault="00280658" w:rsidP="00280658">
      <w:pPr>
        <w:pStyle w:val="Akapitzlist"/>
        <w:numPr>
          <w:ilvl w:val="0"/>
          <w:numId w:val="23"/>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związane z remontami, utrzymaniem i konserwacją budynków,</w:t>
      </w:r>
    </w:p>
    <w:p w:rsidR="00B52340" w:rsidRDefault="00280658" w:rsidP="00280658">
      <w:pPr>
        <w:pStyle w:val="Akapitzlist"/>
        <w:numPr>
          <w:ilvl w:val="0"/>
          <w:numId w:val="23"/>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związane z funkcjonowaniem oświetlenia (zużyte źródła światła i oprawy oświetleniowe),</w:t>
      </w:r>
    </w:p>
    <w:p w:rsidR="00280658" w:rsidRPr="00B52340" w:rsidRDefault="00280658" w:rsidP="00280658">
      <w:pPr>
        <w:pStyle w:val="Akapitzlist"/>
        <w:numPr>
          <w:ilvl w:val="0"/>
          <w:numId w:val="23"/>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funkcjonowaniem elementów odwodnienia oczyszczających wody spływające z powierzchni parkingów (z osadnika i separatora).</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Odpady komunalne niesegregowane będą magazynowane w</w:t>
      </w:r>
      <w:r w:rsidR="00B52340">
        <w:rPr>
          <w:rFonts w:ascii="Times New Roman" w:hAnsi="Times New Roman" w:cs="Times New Roman"/>
        </w:rPr>
        <w:t xml:space="preserve"> miejscach do tego wyznaczonych </w:t>
      </w:r>
      <w:r w:rsidRPr="00280658">
        <w:rPr>
          <w:rFonts w:ascii="Times New Roman" w:hAnsi="Times New Roman" w:cs="Times New Roman"/>
        </w:rPr>
        <w:t>i systematycznie odbierane przez firmę, z którą podpisana zostanie umowa.</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Odpady opakowaniowe z papieru, plastiku, szkła, metalu, planuje się magazynować w wyznaczonym miejscu w workach o odpowiedniej kolorystyce.</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Wszystkie odpady powstające na terenie planowanej inwestycji będą wstępnie segregowane i gromadzone, a następnie w zależności od rodzaju poddane recyklingowi, odzyskowi lub unieszkodliwieniu</w:t>
      </w:r>
      <w:r w:rsidR="00B52340">
        <w:rPr>
          <w:rFonts w:ascii="Times New Roman" w:hAnsi="Times New Roman" w:cs="Times New Roman"/>
        </w:rPr>
        <w:t>.</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Odpady powstające w związku z eksploatacją inwestycji to głównie odpady inne niż niebezpieczne, które mogą być magazynowane bez stosowania specjalnych zabezpieczeń w tym szczelnej posadzki. Odpady magazynowane będą w szczelnych pojemnikach, kontenerach, w miejscach do tego przeznaczonych.</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Odpady z czyszczenia ulic i placów (związane utrzymaniem wewnętrznych i parkingów), magazynowane na placu, w miejscu do tego wyznaczonym.</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Odpady w postaci zużytych źródeł światła i innych urządzeń eksploatowanych na terenie obiektu oraz odpady w postaci ewentualnych produktów spożywczych nieprzydatnych do użytku z kantyny magazynowane będą na</w:t>
      </w:r>
      <w:r w:rsidR="00B52340">
        <w:rPr>
          <w:rFonts w:ascii="Times New Roman" w:hAnsi="Times New Roman" w:cs="Times New Roman"/>
        </w:rPr>
        <w:t xml:space="preserve"> terenie budynku, w specjalnie </w:t>
      </w:r>
      <w:r w:rsidRPr="00280658">
        <w:rPr>
          <w:rFonts w:ascii="Times New Roman" w:hAnsi="Times New Roman" w:cs="Times New Roman"/>
        </w:rPr>
        <w:t>do tego przeznaczonych pojemnikach.</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Dla potrzeb restauracji zostanie zapewnione chłodzone pomieszczenie na odpady, z którego odpady wywożone będą  przez firmę specjalizującą si</w:t>
      </w:r>
      <w:r w:rsidR="00B52340">
        <w:rPr>
          <w:rFonts w:ascii="Times New Roman" w:hAnsi="Times New Roman" w:cs="Times New Roman"/>
        </w:rPr>
        <w:t xml:space="preserve">ę w wywozie </w:t>
      </w:r>
      <w:r w:rsidRPr="00280658">
        <w:rPr>
          <w:rFonts w:ascii="Times New Roman" w:hAnsi="Times New Roman" w:cs="Times New Roman"/>
        </w:rPr>
        <w:t xml:space="preserve">i zagospodarowaniu tego rodzaju odpadów. </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Odpady zużytego sprzętu elektrycznego i elektronicznego przekazywane powinny być do punktów zbierania zużytego sprzętu lub do zakładu przetwarzania zużytego sprzętu.</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Wszystkie wytwarzane odpady będą na bieżąco przekazywane podmiotom posiadającym stosowne pozwolenia na gospodarowanie odpadami.</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Na etapie realizacji przedsięwzięcia, prace budowlane, w szczególności: prace ciężkiego sprzętu, wykonywanie prac ziemnych oraz transport materiałów budowlanych, spowodują okresowe uciążliwości takie jak: podwyższony poziom hałasu oraz emisję zanieczyszczeń do powietrza. </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W celu minimalizacji i ograniczenia oddziaływań związanych z emisją hałasu, wibracji i zanieczyszczeń do powietrza, uciążliwe prace budowlane (przede wszystkim hałaśliwe oraz związane z wykorzystywaniem ciężkiego sprzętu/transportu), prowadzone będą wyłącznie w porze dziennej, tj. w godz. 6:00-22:00. Wyjątek stanowią prace, których technologia wymaga zachowania ciągłości procesu np. betonowanie. </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W celu ograniczenia emisji pyłów na etapie prac realizacyjnych należy przede wszystkim:</w:t>
      </w:r>
    </w:p>
    <w:p w:rsidR="00B52340" w:rsidRDefault="00280658" w:rsidP="00280658">
      <w:pPr>
        <w:pStyle w:val="Akapitzlist"/>
        <w:numPr>
          <w:ilvl w:val="0"/>
          <w:numId w:val="24"/>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stosować materiały sypkie o odpowiedniej wilgotności (</w:t>
      </w:r>
      <w:r w:rsidR="008E7693">
        <w:rPr>
          <w:rFonts w:ascii="Times New Roman" w:hAnsi="Times New Roman"/>
        </w:rPr>
        <w:t xml:space="preserve">w </w:t>
      </w:r>
      <w:r w:rsidRPr="00B52340">
        <w:rPr>
          <w:rFonts w:ascii="Times New Roman" w:hAnsi="Times New Roman"/>
        </w:rPr>
        <w:t>przypadku, jeżeli materiały sypkie będą charakteryzowały się niską wilgotnością, w celu ograniczenia pylenia podczas przesypu należy je zraszać),</w:t>
      </w:r>
    </w:p>
    <w:p w:rsidR="00B52340" w:rsidRDefault="00280658" w:rsidP="00280658">
      <w:pPr>
        <w:pStyle w:val="Akapitzlist"/>
        <w:numPr>
          <w:ilvl w:val="0"/>
          <w:numId w:val="24"/>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zraszać teren budowy wodą, w celu ograniczenia wtórnego pylenia w okresie niekorzystnych warunków meteorologicznych (długotrwały brak opadów i wiatr),</w:t>
      </w:r>
    </w:p>
    <w:p w:rsidR="00B52340" w:rsidRDefault="00280658" w:rsidP="00280658">
      <w:pPr>
        <w:pStyle w:val="Akapitzlist"/>
        <w:numPr>
          <w:ilvl w:val="0"/>
          <w:numId w:val="24"/>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transportować materiały pylące samochodami, których skrzynia ładunkowa wyposażona zostanie w opończę lub inne zabezpieczenie ograniczające pylenie transportowanego materiału,</w:t>
      </w:r>
    </w:p>
    <w:p w:rsidR="00280658" w:rsidRPr="00B52340" w:rsidRDefault="00280658" w:rsidP="00280658">
      <w:pPr>
        <w:pStyle w:val="Akapitzlist"/>
        <w:numPr>
          <w:ilvl w:val="0"/>
          <w:numId w:val="24"/>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czyścić pojazdy opuszczające plac budowy oraz okolice wyjazdu z budowy, z ziemi/piasku naniesionych na kołach pojazdów.</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Planowany obiekt nie będzie źródłem ponadnormatywnych emisji zanieczyszczeń do powietrza. Eksploatacja inwestycji spowoduje komunikacyjną emisję niezorganizowaną: pojazdów poruszających się po drogach wewnętrznych i parkingach oraz komunikacyjną emisję zorganizowaną z systemów wentylacji parkingów podziemnych. </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Garaże zostaną wyposażone w wentylację mechaniczną bytową oraz oddymianie. Wywiew powietrza przewidziano wylotem usytuowanym ponad dachem projektowanej zabudowy. Praca wentylacji będzie sterowana czujnikami stężenia spalin i gazu oraz czujnikami ruchu. Wylot wentylacji bytowej garażu znajduje się na wysokości dachu budynku ok. 23,7 m n.p.t.</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Emisja komunikacyjna z parkingów i dróg wewnętrznych będzie znikoma w stosunku do ruchu wokół projektowanego przedsięwzięcia, dlatego też nie wpłynie ona znacząco na wzrost stężenia zanieczyszczeń. </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Projektowane budynki zostaną zasilone w ciepło z miejskiej sieci ciepłowniczej.</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Na terenie przedsięwzięcia przewidziano również agregat prąd</w:t>
      </w:r>
      <w:r w:rsidR="00B52340">
        <w:rPr>
          <w:rFonts w:ascii="Times New Roman" w:hAnsi="Times New Roman" w:cs="Times New Roman"/>
        </w:rPr>
        <w:t xml:space="preserve">otwórczy, jako źródło zasilania </w:t>
      </w:r>
      <w:r w:rsidRPr="00280658">
        <w:rPr>
          <w:rFonts w:ascii="Times New Roman" w:hAnsi="Times New Roman" w:cs="Times New Roman"/>
        </w:rPr>
        <w:t>podczas sytuacji awaryjnych. W warunkach normalnej eksploatacji agregat nie będzie pracował.</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Jak wynika z dokumentacji, najbliżej usytuowanymi, względem inwestycji, terenami chronionymi akustycznie jest zabudowa wielorodzinna, położona na północny-zachód oraz tereny zabudowy śródmiejskiej miasta powyżej </w:t>
      </w:r>
      <w:r w:rsidR="00B52340">
        <w:rPr>
          <w:rFonts w:ascii="Times New Roman" w:hAnsi="Times New Roman" w:cs="Times New Roman"/>
        </w:rPr>
        <w:t xml:space="preserve">100 tys. mieszkańców, położone </w:t>
      </w:r>
      <w:r w:rsidRPr="00280658">
        <w:rPr>
          <w:rFonts w:ascii="Times New Roman" w:hAnsi="Times New Roman" w:cs="Times New Roman"/>
        </w:rPr>
        <w:t>na zachód oraz południe od projektowanego kompleksu.</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 xml:space="preserve">Głównymi źródłami hałasu na etapie eksploatacji projektowanego obiektu w porze dziennej i nocnej są drogi dojazdowe do miejsc postojowych w garażach podziemnych, jak i systemy wentylacji mechanicznej umieszczone na dachu analizowanej zabudowy. </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Źródłem bezpośredniej emisji hałasu do środowiska będzie transport kołowy – hałas pochodzący od poruszających się po zaprojektowanej drodze wewnętrznej pojazdów lekkich (osobowych i pojazdów o masie do 3,5 t) oraz w ograniczonym zakresie przez ruch autobusów.</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Na terenie obiektu znajdować się będą obszary z miejscami postojowymi: 405 miejsc postojowych dla samochód osobowych.</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W obliczeniach zawartych w Kip przyjęto, że godzinowy ruch pojazdów osobowych wynosi 100 poj./h w porze dziennej oraz 30 poj./h w porze nocnej.</w:t>
      </w:r>
    </w:p>
    <w:p w:rsidR="00280658" w:rsidRPr="00280658" w:rsidRDefault="00280658" w:rsidP="00B52340">
      <w:pPr>
        <w:autoSpaceDE w:val="0"/>
        <w:autoSpaceDN w:val="0"/>
        <w:adjustRightInd w:val="0"/>
        <w:spacing w:after="0" w:line="240" w:lineRule="auto"/>
        <w:ind w:firstLine="708"/>
        <w:jc w:val="both"/>
        <w:rPr>
          <w:rFonts w:ascii="Times New Roman" w:hAnsi="Times New Roman" w:cs="Times New Roman"/>
        </w:rPr>
      </w:pPr>
      <w:r w:rsidRPr="00280658">
        <w:rPr>
          <w:rFonts w:ascii="Times New Roman" w:hAnsi="Times New Roman" w:cs="Times New Roman"/>
        </w:rPr>
        <w:t>Zgodnie z założeniami zawartymi w Kip, projektowane Centrum Filmowe zostanie wyposażone w następujące punktowe oraz powierzchniowe źródła hałasu:</w:t>
      </w:r>
    </w:p>
    <w:p w:rsidR="00B52340" w:rsidRPr="00B52340" w:rsidRDefault="00280658" w:rsidP="00B52340">
      <w:pPr>
        <w:pStyle w:val="Akapitzlist"/>
        <w:numPr>
          <w:ilvl w:val="1"/>
          <w:numId w:val="4"/>
        </w:numPr>
        <w:tabs>
          <w:tab w:val="clear" w:pos="1440"/>
          <w:tab w:val="num" w:pos="1134"/>
        </w:tabs>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Dach</w:t>
      </w:r>
      <w:r w:rsidR="00B52340" w:rsidRPr="00B52340">
        <w:rPr>
          <w:rFonts w:ascii="Times New Roman" w:hAnsi="Times New Roman"/>
        </w:rPr>
        <w:t xml:space="preserve"> i źródła związane z budynkiem:</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Chillery – 4 sztuki na budynkach (w zagłębieniu dachu) – poziom mocy akustycznej 102 dB, przy czym do obliczeń przyjęto stosunek pracy do przerw w działaniu jako 50/50%;</w:t>
      </w:r>
    </w:p>
    <w:p w:rsidR="00280658" w:rsidRP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Wentylatory dachowe:</w:t>
      </w:r>
    </w:p>
    <w:p w:rsidR="00B52340" w:rsidRDefault="00280658" w:rsidP="00280658">
      <w:pPr>
        <w:pStyle w:val="Akapitzlist"/>
        <w:numPr>
          <w:ilvl w:val="0"/>
          <w:numId w:val="25"/>
        </w:numPr>
        <w:autoSpaceDE w:val="0"/>
        <w:autoSpaceDN w:val="0"/>
        <w:adjustRightInd w:val="0"/>
        <w:spacing w:after="0" w:line="240" w:lineRule="auto"/>
        <w:ind w:left="993" w:hanging="426"/>
        <w:jc w:val="both"/>
        <w:rPr>
          <w:rFonts w:ascii="Times New Roman" w:hAnsi="Times New Roman"/>
        </w:rPr>
      </w:pPr>
      <w:r w:rsidRPr="00B52340">
        <w:rPr>
          <w:rFonts w:ascii="Times New Roman" w:hAnsi="Times New Roman"/>
        </w:rPr>
        <w:t>bytowe – 2 sztuki, poziom mocy akustycznej 80 i 85 dB,</w:t>
      </w:r>
    </w:p>
    <w:p w:rsidR="00280658" w:rsidRPr="00B52340" w:rsidRDefault="00280658" w:rsidP="00280658">
      <w:pPr>
        <w:pStyle w:val="Akapitzlist"/>
        <w:numPr>
          <w:ilvl w:val="0"/>
          <w:numId w:val="25"/>
        </w:numPr>
        <w:autoSpaceDE w:val="0"/>
        <w:autoSpaceDN w:val="0"/>
        <w:adjustRightInd w:val="0"/>
        <w:spacing w:after="0" w:line="240" w:lineRule="auto"/>
        <w:ind w:left="993" w:hanging="426"/>
        <w:jc w:val="both"/>
        <w:rPr>
          <w:rFonts w:ascii="Times New Roman" w:hAnsi="Times New Roman"/>
        </w:rPr>
      </w:pPr>
      <w:r w:rsidRPr="00B52340">
        <w:rPr>
          <w:rFonts w:ascii="Times New Roman" w:hAnsi="Times New Roman"/>
        </w:rPr>
        <w:t>pożarowe – 4 sztuki, działające przez 15 minut w trakcie sprawdzania systemu pożarowego, wyłącznie w porze dziennej (przyjęty do obliczeń równoważny poziom mocy akustycznej 80 dB);</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Agregaty klimatyzacji – 7 sztuk, poziom mocy akustycznej 80 dB, przy czym do obliczeń przyjęto stosunek pracy do przerw w działaniu jako 50/50%;</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Centrala wentylacyjna – 1 sztuka, poziom mocy akustycznej 75 dB;</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 xml:space="preserve">Czerpnie pożarowe – 5 sztuk, przyjęty do obliczeń poziom mocy akustycznej </w:t>
      </w:r>
      <w:r w:rsidR="00B52340">
        <w:rPr>
          <w:rFonts w:ascii="Times New Roman" w:hAnsi="Times New Roman"/>
        </w:rPr>
        <w:t xml:space="preserve"> </w:t>
      </w:r>
      <w:r w:rsidRPr="00B52340">
        <w:rPr>
          <w:rFonts w:ascii="Times New Roman" w:hAnsi="Times New Roman"/>
        </w:rPr>
        <w:t>80 dB, działające przez 15 minut w trakcie sprawdzania systemu pożarowego, wyłącznie w porze dziennej;</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Wyrzutnie pożarowe – 6 sztuk, przyjęty do obliczeń poziom mocy akustycznej 80 dB, działające przez 15 minut w trakcie sprawdzania systemu pożarowego, wyłącznie w porze dziennej;</w:t>
      </w:r>
    </w:p>
    <w:p w:rsidR="00280658" w:rsidRP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Wyrzutnie bytowe:</w:t>
      </w:r>
    </w:p>
    <w:p w:rsidR="00B52340" w:rsidRDefault="00280658" w:rsidP="00280658">
      <w:pPr>
        <w:pStyle w:val="Akapitzlist"/>
        <w:numPr>
          <w:ilvl w:val="0"/>
          <w:numId w:val="26"/>
        </w:numPr>
        <w:autoSpaceDE w:val="0"/>
        <w:autoSpaceDN w:val="0"/>
        <w:adjustRightInd w:val="0"/>
        <w:spacing w:after="0" w:line="240" w:lineRule="auto"/>
        <w:ind w:left="993" w:hanging="426"/>
        <w:jc w:val="both"/>
        <w:rPr>
          <w:rFonts w:ascii="Times New Roman" w:hAnsi="Times New Roman"/>
        </w:rPr>
      </w:pPr>
      <w:r w:rsidRPr="00B52340">
        <w:rPr>
          <w:rFonts w:ascii="Times New Roman" w:hAnsi="Times New Roman"/>
        </w:rPr>
        <w:t xml:space="preserve">3 sztuki – poziom mocy akustycznej 75 dB, </w:t>
      </w:r>
    </w:p>
    <w:p w:rsidR="00B52340" w:rsidRDefault="00280658" w:rsidP="00280658">
      <w:pPr>
        <w:pStyle w:val="Akapitzlist"/>
        <w:numPr>
          <w:ilvl w:val="0"/>
          <w:numId w:val="26"/>
        </w:numPr>
        <w:autoSpaceDE w:val="0"/>
        <w:autoSpaceDN w:val="0"/>
        <w:adjustRightInd w:val="0"/>
        <w:spacing w:after="0" w:line="240" w:lineRule="auto"/>
        <w:ind w:left="993" w:hanging="426"/>
        <w:jc w:val="both"/>
        <w:rPr>
          <w:rFonts w:ascii="Times New Roman" w:hAnsi="Times New Roman"/>
        </w:rPr>
      </w:pPr>
      <w:r w:rsidRPr="00B52340">
        <w:rPr>
          <w:rFonts w:ascii="Times New Roman" w:hAnsi="Times New Roman"/>
        </w:rPr>
        <w:t xml:space="preserve">2 sztuki – poziom mocy akustycznej 80 dB, </w:t>
      </w:r>
    </w:p>
    <w:p w:rsidR="00280658" w:rsidRPr="00B52340" w:rsidRDefault="00280658" w:rsidP="00280658">
      <w:pPr>
        <w:pStyle w:val="Akapitzlist"/>
        <w:numPr>
          <w:ilvl w:val="0"/>
          <w:numId w:val="26"/>
        </w:numPr>
        <w:autoSpaceDE w:val="0"/>
        <w:autoSpaceDN w:val="0"/>
        <w:adjustRightInd w:val="0"/>
        <w:spacing w:after="0" w:line="240" w:lineRule="auto"/>
        <w:ind w:left="993" w:hanging="426"/>
        <w:jc w:val="both"/>
        <w:rPr>
          <w:rFonts w:ascii="Times New Roman" w:hAnsi="Times New Roman"/>
        </w:rPr>
      </w:pPr>
      <w:r w:rsidRPr="00B52340">
        <w:rPr>
          <w:rFonts w:ascii="Times New Roman" w:hAnsi="Times New Roman"/>
        </w:rPr>
        <w:t>3 sztuki – poziom mocy akustycznej 85 dB;</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Czerpnie bytowe – 2 sztuki, poziom mocy akustycznej 75 dB;</w:t>
      </w:r>
    </w:p>
    <w:p w:rsidR="00280658" w:rsidRP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Agregat prądotwórczy – 1 sztuka, przyjęty do obliczeń poziom mocy akustycznej 99 dB, działający przez 1 godz. w trakcie sprawdzania systemu zasilania, wyłącznie w porze dziennej.</w:t>
      </w:r>
    </w:p>
    <w:p w:rsidR="00280658" w:rsidRPr="00B52340" w:rsidRDefault="00280658" w:rsidP="00B52340">
      <w:pPr>
        <w:pStyle w:val="Akapitzlist"/>
        <w:numPr>
          <w:ilvl w:val="0"/>
          <w:numId w:val="18"/>
        </w:numPr>
        <w:autoSpaceDE w:val="0"/>
        <w:autoSpaceDN w:val="0"/>
        <w:adjustRightInd w:val="0"/>
        <w:spacing w:after="0" w:line="240" w:lineRule="auto"/>
        <w:ind w:left="284" w:hanging="284"/>
        <w:jc w:val="both"/>
        <w:rPr>
          <w:rFonts w:ascii="Times New Roman" w:hAnsi="Times New Roman"/>
        </w:rPr>
      </w:pPr>
      <w:r w:rsidRPr="00B52340">
        <w:rPr>
          <w:rFonts w:ascii="Times New Roman" w:hAnsi="Times New Roman"/>
        </w:rPr>
        <w:t>Poziom terenu:</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 xml:space="preserve">Czerpnie pożarowe – 12 sztuk, przyjęty do obliczeń poziom mocy akustycznej </w:t>
      </w:r>
      <w:r w:rsidR="00B52340">
        <w:rPr>
          <w:rFonts w:ascii="Times New Roman" w:hAnsi="Times New Roman"/>
        </w:rPr>
        <w:t xml:space="preserve"> </w:t>
      </w:r>
      <w:r w:rsidRPr="00B52340">
        <w:rPr>
          <w:rFonts w:ascii="Times New Roman" w:hAnsi="Times New Roman"/>
        </w:rPr>
        <w:t>80 dB, działające przez 15 minut w trakcie sprawdzania systemu pożarowego, wyłącznie w porze dziennej;</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Czerpnia pożarowa fasadowa – 1 sztuka, przyjęty do obliczeń poziom mocy akustycznej 80 dB, działające przez 15 minut w trakcie sprawdzania systemu pożarowego, wyłącznie w porze dziennej;</w:t>
      </w:r>
    </w:p>
    <w:p w:rsid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Wyrzutnie pożarowe – 6 sztuk, przyjęty do obliczeń poziom mocy akustycznej 80 dB, działające przez 15 minut w trakcie sprawdzania systemu pożarowego, wyłącznie w porze dziennej;</w:t>
      </w:r>
    </w:p>
    <w:p w:rsidR="00280658" w:rsidRPr="00B52340"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52340">
        <w:rPr>
          <w:rFonts w:ascii="Times New Roman" w:hAnsi="Times New Roman"/>
        </w:rPr>
        <w:t xml:space="preserve">Czerpnie bytowe: </w:t>
      </w:r>
    </w:p>
    <w:p w:rsidR="00B52340" w:rsidRDefault="00280658" w:rsidP="00280658">
      <w:pPr>
        <w:pStyle w:val="Akapitzlist"/>
        <w:numPr>
          <w:ilvl w:val="0"/>
          <w:numId w:val="27"/>
        </w:numPr>
        <w:autoSpaceDE w:val="0"/>
        <w:autoSpaceDN w:val="0"/>
        <w:adjustRightInd w:val="0"/>
        <w:spacing w:after="0" w:line="240" w:lineRule="auto"/>
        <w:ind w:left="993" w:hanging="426"/>
        <w:jc w:val="both"/>
        <w:rPr>
          <w:rFonts w:ascii="Times New Roman" w:hAnsi="Times New Roman"/>
        </w:rPr>
      </w:pPr>
      <w:r w:rsidRPr="00B52340">
        <w:rPr>
          <w:rFonts w:ascii="Times New Roman" w:hAnsi="Times New Roman"/>
        </w:rPr>
        <w:t>14 sztuk – poziom mocy akustycznej 75 dB,</w:t>
      </w:r>
    </w:p>
    <w:p w:rsidR="00280658" w:rsidRPr="00B52340" w:rsidRDefault="00280658" w:rsidP="00280658">
      <w:pPr>
        <w:pStyle w:val="Akapitzlist"/>
        <w:numPr>
          <w:ilvl w:val="0"/>
          <w:numId w:val="27"/>
        </w:numPr>
        <w:autoSpaceDE w:val="0"/>
        <w:autoSpaceDN w:val="0"/>
        <w:adjustRightInd w:val="0"/>
        <w:spacing w:after="0" w:line="240" w:lineRule="auto"/>
        <w:ind w:left="993" w:hanging="426"/>
        <w:jc w:val="both"/>
        <w:rPr>
          <w:rFonts w:ascii="Times New Roman" w:hAnsi="Times New Roman"/>
        </w:rPr>
      </w:pPr>
      <w:r w:rsidRPr="00B52340">
        <w:rPr>
          <w:rFonts w:ascii="Times New Roman" w:hAnsi="Times New Roman"/>
        </w:rPr>
        <w:t>1 sztuk</w:t>
      </w:r>
      <w:r w:rsidR="00BC12A7">
        <w:rPr>
          <w:rFonts w:ascii="Times New Roman" w:hAnsi="Times New Roman"/>
        </w:rPr>
        <w:t>a</w:t>
      </w:r>
      <w:r w:rsidRPr="00B52340">
        <w:rPr>
          <w:rFonts w:ascii="Times New Roman" w:hAnsi="Times New Roman"/>
        </w:rPr>
        <w:t xml:space="preserve"> – poziom mocy akustycznej 65 dB;</w:t>
      </w:r>
    </w:p>
    <w:p w:rsidR="00BC12A7"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C12A7">
        <w:rPr>
          <w:rFonts w:ascii="Times New Roman" w:hAnsi="Times New Roman"/>
        </w:rPr>
        <w:t>Czerpnia bytowa ścienna – 1 sztuka, poziom mocy akustycznej 75 dB;</w:t>
      </w:r>
    </w:p>
    <w:p w:rsidR="00280658" w:rsidRPr="00BC12A7" w:rsidRDefault="00280658" w:rsidP="00280658">
      <w:pPr>
        <w:pStyle w:val="Akapitzlist"/>
        <w:numPr>
          <w:ilvl w:val="2"/>
          <w:numId w:val="18"/>
        </w:numPr>
        <w:autoSpaceDE w:val="0"/>
        <w:autoSpaceDN w:val="0"/>
        <w:adjustRightInd w:val="0"/>
        <w:spacing w:after="0" w:line="240" w:lineRule="auto"/>
        <w:ind w:left="567" w:hanging="283"/>
        <w:jc w:val="both"/>
        <w:rPr>
          <w:rFonts w:ascii="Times New Roman" w:hAnsi="Times New Roman"/>
        </w:rPr>
      </w:pPr>
      <w:r w:rsidRPr="00BC12A7">
        <w:rPr>
          <w:rFonts w:ascii="Times New Roman" w:hAnsi="Times New Roman"/>
        </w:rPr>
        <w:t>Wyrzutnia bytowa – 5 sztuk, poziom mocy akustycznej 75 dB.</w:t>
      </w:r>
    </w:p>
    <w:p w:rsidR="00280658" w:rsidRPr="00280658" w:rsidRDefault="00280658" w:rsidP="00BC12A7">
      <w:pPr>
        <w:autoSpaceDE w:val="0"/>
        <w:autoSpaceDN w:val="0"/>
        <w:adjustRightInd w:val="0"/>
        <w:spacing w:after="0" w:line="240" w:lineRule="auto"/>
        <w:ind w:firstLine="567"/>
        <w:jc w:val="both"/>
        <w:rPr>
          <w:rFonts w:ascii="Times New Roman" w:hAnsi="Times New Roman" w:cs="Times New Roman"/>
        </w:rPr>
      </w:pPr>
      <w:r w:rsidRPr="00280658">
        <w:rPr>
          <w:rFonts w:ascii="Times New Roman" w:hAnsi="Times New Roman" w:cs="Times New Roman"/>
        </w:rPr>
        <w:t xml:space="preserve">W analizach uwzględniono się także emisję hałasu z budynku Studia Nagrań, </w:t>
      </w:r>
      <w:r w:rsidR="00BC12A7">
        <w:rPr>
          <w:rFonts w:ascii="Times New Roman" w:hAnsi="Times New Roman" w:cs="Times New Roman"/>
        </w:rPr>
        <w:t xml:space="preserve">dla którego uzyskano już decyzję o pozwoleniu </w:t>
      </w:r>
      <w:r w:rsidRPr="00280658">
        <w:rPr>
          <w:rFonts w:ascii="Times New Roman" w:hAnsi="Times New Roman" w:cs="Times New Roman"/>
        </w:rPr>
        <w:t>na</w:t>
      </w:r>
      <w:r w:rsidR="00BC12A7">
        <w:rPr>
          <w:rFonts w:ascii="Times New Roman" w:hAnsi="Times New Roman" w:cs="Times New Roman"/>
        </w:rPr>
        <w:t xml:space="preserve"> budowę. </w:t>
      </w:r>
      <w:r w:rsidRPr="00280658">
        <w:rPr>
          <w:rFonts w:ascii="Times New Roman" w:hAnsi="Times New Roman" w:cs="Times New Roman"/>
        </w:rPr>
        <w:t>Źródła związane z budynkiem Studia Nagrań:</w:t>
      </w:r>
    </w:p>
    <w:p w:rsidR="00BC12A7" w:rsidRPr="00BC12A7" w:rsidRDefault="00280658" w:rsidP="00BC12A7">
      <w:pPr>
        <w:pStyle w:val="Akapitzlist"/>
        <w:numPr>
          <w:ilvl w:val="2"/>
          <w:numId w:val="4"/>
        </w:numPr>
        <w:tabs>
          <w:tab w:val="clear" w:pos="2160"/>
          <w:tab w:val="num" w:pos="1843"/>
        </w:tabs>
        <w:autoSpaceDE w:val="0"/>
        <w:autoSpaceDN w:val="0"/>
        <w:adjustRightInd w:val="0"/>
        <w:spacing w:after="0" w:line="240" w:lineRule="auto"/>
        <w:ind w:left="284" w:hanging="284"/>
        <w:jc w:val="both"/>
        <w:rPr>
          <w:rFonts w:ascii="Times New Roman" w:hAnsi="Times New Roman"/>
        </w:rPr>
      </w:pPr>
      <w:r w:rsidRPr="00BC12A7">
        <w:rPr>
          <w:rFonts w:ascii="Times New Roman" w:hAnsi="Times New Roman"/>
        </w:rPr>
        <w:t>Poziom dachu:</w:t>
      </w:r>
    </w:p>
    <w:p w:rsidR="00340C86" w:rsidRDefault="00280658" w:rsidP="00340C86">
      <w:pPr>
        <w:pStyle w:val="Akapitzlist"/>
        <w:numPr>
          <w:ilvl w:val="0"/>
          <w:numId w:val="28"/>
        </w:numPr>
        <w:autoSpaceDE w:val="0"/>
        <w:autoSpaceDN w:val="0"/>
        <w:adjustRightInd w:val="0"/>
        <w:spacing w:after="0" w:line="240" w:lineRule="auto"/>
        <w:ind w:left="567" w:hanging="283"/>
        <w:jc w:val="both"/>
        <w:rPr>
          <w:rFonts w:ascii="Times New Roman" w:hAnsi="Times New Roman"/>
        </w:rPr>
      </w:pPr>
      <w:r w:rsidRPr="00BC12A7">
        <w:rPr>
          <w:rFonts w:ascii="Times New Roman" w:hAnsi="Times New Roman"/>
        </w:rPr>
        <w:t>Agregaty klimatyzacji – 12 sztuk, poziom mocy akustycznej 80 dB;</w:t>
      </w:r>
    </w:p>
    <w:p w:rsidR="00340C86" w:rsidRDefault="00280658" w:rsidP="00340C86">
      <w:pPr>
        <w:pStyle w:val="Akapitzlist"/>
        <w:numPr>
          <w:ilvl w:val="0"/>
          <w:numId w:val="28"/>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Agregat wody lodowej – 1 sztuka, poziom mocy akustycznej 102 dB, przy czym do obliczeń przyjęto stosunek pracy do przerw w działaniu jako 50/50%;</w:t>
      </w:r>
    </w:p>
    <w:p w:rsidR="00340C86" w:rsidRDefault="00280658" w:rsidP="00340C86">
      <w:pPr>
        <w:pStyle w:val="Akapitzlist"/>
        <w:numPr>
          <w:ilvl w:val="0"/>
          <w:numId w:val="28"/>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Wentylator dachowy bytowy – 8 sztuk, poziom mocy akustycznej 80 dB;</w:t>
      </w:r>
    </w:p>
    <w:p w:rsidR="00280658" w:rsidRPr="00340C86" w:rsidRDefault="00280658" w:rsidP="00340C86">
      <w:pPr>
        <w:pStyle w:val="Akapitzlist"/>
        <w:numPr>
          <w:ilvl w:val="0"/>
          <w:numId w:val="28"/>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Wentylator pożarowy – 3 sztuki, poziom mocy akustycznej 85 dB, działające przez 15 minut w trakcie sprawdzania systemu pożarowego, wyłącznie w porze dziennej;</w:t>
      </w:r>
    </w:p>
    <w:p w:rsidR="00340C86" w:rsidRPr="00340C86" w:rsidRDefault="00280658" w:rsidP="00340C86">
      <w:pPr>
        <w:pStyle w:val="Akapitzlist"/>
        <w:numPr>
          <w:ilvl w:val="1"/>
          <w:numId w:val="4"/>
        </w:numPr>
        <w:tabs>
          <w:tab w:val="clear" w:pos="1440"/>
          <w:tab w:val="num" w:pos="1134"/>
        </w:tabs>
        <w:autoSpaceDE w:val="0"/>
        <w:autoSpaceDN w:val="0"/>
        <w:adjustRightInd w:val="0"/>
        <w:spacing w:after="0" w:line="240" w:lineRule="auto"/>
        <w:ind w:left="284" w:hanging="284"/>
        <w:jc w:val="both"/>
        <w:rPr>
          <w:rFonts w:ascii="Times New Roman" w:hAnsi="Times New Roman"/>
        </w:rPr>
      </w:pPr>
      <w:r w:rsidRPr="00340C86">
        <w:rPr>
          <w:rFonts w:ascii="Times New Roman" w:hAnsi="Times New Roman"/>
        </w:rPr>
        <w:t>Poziom IV piętra:</w:t>
      </w:r>
    </w:p>
    <w:p w:rsidR="00340C86" w:rsidRDefault="00280658" w:rsidP="00340C86">
      <w:pPr>
        <w:pStyle w:val="Akapitzlist"/>
        <w:numPr>
          <w:ilvl w:val="0"/>
          <w:numId w:val="29"/>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Wyrzutnia bytowa – 1 sztuka, poziom mocy akustycznej 75 dB;</w:t>
      </w:r>
    </w:p>
    <w:p w:rsidR="00280658" w:rsidRPr="00340C86" w:rsidRDefault="00280658" w:rsidP="00280658">
      <w:pPr>
        <w:pStyle w:val="Akapitzlist"/>
        <w:numPr>
          <w:ilvl w:val="0"/>
          <w:numId w:val="29"/>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Czerpnia pożarowa – 1 sztuka, poziom mocy akustycznej 95 dB, działająca przez 15 minut w trakcie sprawdzania systemu pożarowego, wyłącznie w porze dziennej;</w:t>
      </w:r>
    </w:p>
    <w:p w:rsidR="00340C86" w:rsidRDefault="00280658" w:rsidP="00280658">
      <w:pPr>
        <w:pStyle w:val="Akapitzlist"/>
        <w:numPr>
          <w:ilvl w:val="0"/>
          <w:numId w:val="4"/>
        </w:numPr>
        <w:tabs>
          <w:tab w:val="clear" w:pos="720"/>
        </w:tabs>
        <w:autoSpaceDE w:val="0"/>
        <w:autoSpaceDN w:val="0"/>
        <w:adjustRightInd w:val="0"/>
        <w:spacing w:after="0" w:line="240" w:lineRule="auto"/>
        <w:ind w:left="284" w:hanging="284"/>
        <w:jc w:val="both"/>
        <w:rPr>
          <w:rFonts w:ascii="Times New Roman" w:hAnsi="Times New Roman"/>
        </w:rPr>
      </w:pPr>
      <w:r w:rsidRPr="00340C86">
        <w:rPr>
          <w:rFonts w:ascii="Times New Roman" w:hAnsi="Times New Roman"/>
        </w:rPr>
        <w:t>Poziom III piętra:</w:t>
      </w:r>
    </w:p>
    <w:p w:rsidR="00340C86" w:rsidRDefault="00280658" w:rsidP="00280658">
      <w:pPr>
        <w:pStyle w:val="Akapitzlist"/>
        <w:numPr>
          <w:ilvl w:val="0"/>
          <w:numId w:val="30"/>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Wentylator dachowy bytowy – 2 sztuki, poziom mocy akustycznej 80 dB;</w:t>
      </w:r>
    </w:p>
    <w:p w:rsidR="00340C86" w:rsidRPr="00340C86" w:rsidRDefault="00280658" w:rsidP="00340C86">
      <w:pPr>
        <w:pStyle w:val="Akapitzlist"/>
        <w:numPr>
          <w:ilvl w:val="0"/>
          <w:numId w:val="30"/>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Wentylator pożarowy – 1 sztuka, poziom mocy akustycznej 85 dB, działające przez 15 minut w trakcie sprawdzania systemu pożarowego, wyłącznie w porze dziennej;</w:t>
      </w:r>
    </w:p>
    <w:p w:rsidR="00340C86" w:rsidRPr="00340C86" w:rsidRDefault="00280658" w:rsidP="00340C86">
      <w:pPr>
        <w:pStyle w:val="Akapitzlist"/>
        <w:numPr>
          <w:ilvl w:val="0"/>
          <w:numId w:val="4"/>
        </w:numPr>
        <w:tabs>
          <w:tab w:val="clear" w:pos="720"/>
        </w:tabs>
        <w:autoSpaceDE w:val="0"/>
        <w:autoSpaceDN w:val="0"/>
        <w:adjustRightInd w:val="0"/>
        <w:spacing w:after="0" w:line="240" w:lineRule="auto"/>
        <w:ind w:left="284" w:hanging="284"/>
        <w:jc w:val="both"/>
        <w:rPr>
          <w:rFonts w:ascii="Times New Roman" w:hAnsi="Times New Roman"/>
        </w:rPr>
      </w:pPr>
      <w:r w:rsidRPr="00340C86">
        <w:rPr>
          <w:rFonts w:ascii="Times New Roman" w:hAnsi="Times New Roman"/>
        </w:rPr>
        <w:t>Poziom terenu i ściana budynku:</w:t>
      </w:r>
    </w:p>
    <w:p w:rsidR="00340C86" w:rsidRDefault="00280658" w:rsidP="00280658">
      <w:pPr>
        <w:pStyle w:val="Akapitzlist"/>
        <w:numPr>
          <w:ilvl w:val="0"/>
          <w:numId w:val="31"/>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Czerpnia bytowa na południowej ścianie budynku – 1 sztuka, poziom mocy akustycznej 75 dB;</w:t>
      </w:r>
    </w:p>
    <w:p w:rsidR="00340C86" w:rsidRDefault="00280658" w:rsidP="00280658">
      <w:pPr>
        <w:pStyle w:val="Akapitzlist"/>
        <w:numPr>
          <w:ilvl w:val="0"/>
          <w:numId w:val="31"/>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Wyrzutnia bytowa terenowa – 1 sztuka, poziom mocy akustycznej 75 dB;</w:t>
      </w:r>
    </w:p>
    <w:p w:rsidR="00280658" w:rsidRPr="00340C86" w:rsidRDefault="00280658" w:rsidP="00280658">
      <w:pPr>
        <w:pStyle w:val="Akapitzlist"/>
        <w:numPr>
          <w:ilvl w:val="0"/>
          <w:numId w:val="31"/>
        </w:numPr>
        <w:autoSpaceDE w:val="0"/>
        <w:autoSpaceDN w:val="0"/>
        <w:adjustRightInd w:val="0"/>
        <w:spacing w:after="0" w:line="240" w:lineRule="auto"/>
        <w:ind w:left="567" w:hanging="283"/>
        <w:jc w:val="both"/>
        <w:rPr>
          <w:rFonts w:ascii="Times New Roman" w:hAnsi="Times New Roman"/>
        </w:rPr>
      </w:pPr>
      <w:r w:rsidRPr="00340C86">
        <w:rPr>
          <w:rFonts w:ascii="Times New Roman" w:hAnsi="Times New Roman"/>
        </w:rPr>
        <w:t>Wyrzutnia terenowa pożarowa – 1 sztuka, poziom mocy akustycznej 95 dB, działające przez 15 minut w trakcie sprawdzania systemu pożarowego, wyłącznie w porze dziennej.</w:t>
      </w:r>
    </w:p>
    <w:p w:rsidR="00280658" w:rsidRPr="00280658" w:rsidRDefault="00280658" w:rsidP="00340C86">
      <w:pPr>
        <w:autoSpaceDE w:val="0"/>
        <w:autoSpaceDN w:val="0"/>
        <w:adjustRightInd w:val="0"/>
        <w:spacing w:after="0" w:line="240" w:lineRule="auto"/>
        <w:ind w:firstLine="567"/>
        <w:jc w:val="both"/>
        <w:rPr>
          <w:rFonts w:ascii="Times New Roman" w:hAnsi="Times New Roman" w:cs="Times New Roman"/>
        </w:rPr>
      </w:pPr>
      <w:r w:rsidRPr="00280658">
        <w:rPr>
          <w:rFonts w:ascii="Times New Roman" w:hAnsi="Times New Roman" w:cs="Times New Roman"/>
        </w:rPr>
        <w:t>Wyniki obliczeń wskazują, że brak jest przekroczeń wartości dopuszczalnych w porze dziennej i nocnej dla wszystkich terenów podlegających ochronie akustycznej. Przeprowadzone dodatkowo obliczenia hałasu na fasadach budynków podlegających ochronie akustycznej także nie wykazują przekroczeń.</w:t>
      </w:r>
    </w:p>
    <w:p w:rsidR="007D430A" w:rsidRDefault="00280658" w:rsidP="00340C86">
      <w:pPr>
        <w:autoSpaceDE w:val="0"/>
        <w:autoSpaceDN w:val="0"/>
        <w:adjustRightInd w:val="0"/>
        <w:spacing w:after="0" w:line="240" w:lineRule="auto"/>
        <w:ind w:firstLine="567"/>
        <w:jc w:val="both"/>
        <w:rPr>
          <w:rFonts w:ascii="Times New Roman" w:hAnsi="Times New Roman" w:cs="Times New Roman"/>
        </w:rPr>
      </w:pPr>
      <w:r w:rsidRPr="00280658">
        <w:rPr>
          <w:rFonts w:ascii="Times New Roman" w:hAnsi="Times New Roman" w:cs="Times New Roman"/>
        </w:rPr>
        <w:t>W związku z powyższym, nie przewiduje się ponadnormatywnego oddziaływania na etapie realizacji i eksploatacji, na poszczególne elementy środowiska takie jak: panujący klimat akustyczny i powietrze.</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W dniu 26 czerwca 2023 r. Sejmik Województwa Kujawsko-Pomorskiego uchwalił nowy program ochrony powietrza dla wszystkich stref województwa kujawsko-pomorskiego, w tym m.in. dla strefy miasto Toruń, na terenie której zlokalizowane jest planowane przedsięwzięcie (uchwala nr LIX/805/23 z dnia 26.06.2023 r. w sprawie określenia programu ochrony powietrza w zakresie pyłu zawieszonego PM10, PM2,5 oraz benzo(a)pirenu dla strefy miasto Toruń – aktualizacja).</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Program ochrony powietrza w zakresie pyłu zawieszonego PM10, PM2,5 oraz benzo(a)pirenu dla strefy miasto Toruń – aktualizacja (dalej POP lub Program) stanowi aktualizację obowiązującego dotychczas „Programu ochrony powietrza w zakresie pyłu zawieszonego PM10 oraz benzo(a)pirenu dla strefy miasto Toruń” określonego uchwałą XXIII/341/20 Sejmiku Województwa Kujawsko-Pomorski</w:t>
      </w:r>
      <w:r>
        <w:rPr>
          <w:rFonts w:ascii="Times New Roman" w:hAnsi="Times New Roman" w:cs="Times New Roman"/>
        </w:rPr>
        <w:t xml:space="preserve">ego z dnia 22 czerwca 2020 r., </w:t>
      </w:r>
      <w:r w:rsidRPr="00340C86">
        <w:rPr>
          <w:rFonts w:ascii="Times New Roman" w:hAnsi="Times New Roman" w:cs="Times New Roman"/>
        </w:rPr>
        <w:t>w zakresie benzo(a)pirenu, a także uwzględnia nowe zanieczyszczenie pył zawieszony PM2,5. Został opracowany w związku z odnotowaniem w 2021 r. przekroczenia poziomu docelowego benzo(a)pirenu oraz przekroczenia standardu jakości powietrza pyłu zawieszonego PM2,5 (nowego zanieczyszczenia, którego przekr</w:t>
      </w:r>
      <w:r>
        <w:rPr>
          <w:rFonts w:ascii="Times New Roman" w:hAnsi="Times New Roman" w:cs="Times New Roman"/>
        </w:rPr>
        <w:t xml:space="preserve">oczenie poziomu dopuszczalnego </w:t>
      </w:r>
      <w:r w:rsidRPr="00340C86">
        <w:rPr>
          <w:rFonts w:ascii="Times New Roman" w:hAnsi="Times New Roman" w:cs="Times New Roman"/>
        </w:rPr>
        <w:t>nie wystąpiło  w 2018 r.) na terenie strefy. W 2021 r. w strefie miasto Toruń nie stwierdzono przekroczenia poziomów dopuszczalnych pyłu zawieszonego PM10, a więc dla tej substancji Program  nie podlega aktualizacji.</w:t>
      </w:r>
    </w:p>
    <w:p w:rsid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 xml:space="preserve">Na podstawie rocznej oceny jakości powietrza za rok 2018 strefa miasto Toruń ze względu na ochronę zdrowia została zakwalifikowana do klasy C pod kątem pyłu zawieszonego PM10 i benzo(a)pirenu. Zgodnie z </w:t>
      </w:r>
      <w:r>
        <w:rPr>
          <w:rFonts w:ascii="Times New Roman" w:hAnsi="Times New Roman" w:cs="Times New Roman"/>
        </w:rPr>
        <w:t xml:space="preserve">roczną oceną jakości powietrza </w:t>
      </w:r>
      <w:r w:rsidRPr="00340C86">
        <w:rPr>
          <w:rFonts w:ascii="Times New Roman" w:hAnsi="Times New Roman" w:cs="Times New Roman"/>
        </w:rPr>
        <w:t>za rok 2021 strefa miasto Toruń została zakwalifikowana do klasy C, w zakresie pyłu zawieszonego PM2,5 oraz benzo(a)pirenu.</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Budynek będzie ogrzewany ciepłem z sieci ciepłowniczej poprzez projektowane przyłącze. Biorąc pod uwagę charakter przedsięwzięcia, nie przewiduje się, aby jego realizacja istotnie wpłynęła na pogorszenie się aktualnego stanu jakości powietrza.</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 xml:space="preserve">Planowane przedsięwzięcie będzie zlokalizowane poza obszarami chronionymi w myśl ustawy z dnia 16 kwietnia 2004 r. o ochronie przyrody (Dz. </w:t>
      </w:r>
      <w:r>
        <w:rPr>
          <w:rFonts w:ascii="Times New Roman" w:hAnsi="Times New Roman" w:cs="Times New Roman"/>
        </w:rPr>
        <w:t xml:space="preserve">U. z 2023 r., poz. 1336 t.j.), </w:t>
      </w:r>
      <w:r w:rsidRPr="00340C86">
        <w:rPr>
          <w:rFonts w:ascii="Times New Roman" w:hAnsi="Times New Roman" w:cs="Times New Roman"/>
        </w:rPr>
        <w:t>w tym poza wyznaczonymi, mającymi znaczenie dla Wspólnoty i projektowanymi przekazanymi do Komisji Europejskiej obszarami Natura 2000.</w:t>
      </w:r>
    </w:p>
    <w:p w:rsid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Inwestycja będzie realizowana w większości na terenie pozbawionym roślinności, użytkowanym jako parking, głównie w otoczeniu istniejącej zabudowy.</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Realizacja zamierzenia wymaga usunięcia drzew i krzewów, za które wykonane zostaną nasadzenia zastępcze. W związku z planowaną wycinką drzew, celem wyeliminowania ryzyka niszczenia lęgów ptasich, wskazano na konieczność prowadzenia wycinki poza okresem lęgów ptaków lub pod nadzorem ornitologa.</w:t>
      </w:r>
      <w:r w:rsidR="00C678D3">
        <w:rPr>
          <w:rFonts w:ascii="Times New Roman" w:hAnsi="Times New Roman" w:cs="Times New Roman"/>
        </w:rPr>
        <w:t xml:space="preserve"> Z uwagi na położenie inwestycji w obrębie wewnętrznego pierścienia fortyfikacji Twierdzy Toruń, wycinka drzew powinna być przeprowadzona tylko w niezbędnym zakresie, tak aby spełnić warunki wynikające z obowiązującego na tym terenie miejscowego planu zagospodarowania przestrzennego oraz przepisów odrębnych.</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W celu wyeliminowania zagrożenia uszkadzania drzew i krzewów stwierdzono potrzebę zastosowania działań minimalizujących oraz zab</w:t>
      </w:r>
      <w:r>
        <w:rPr>
          <w:rFonts w:ascii="Times New Roman" w:hAnsi="Times New Roman" w:cs="Times New Roman"/>
        </w:rPr>
        <w:t xml:space="preserve">ezpieczających pnie i korzenie </w:t>
      </w:r>
      <w:r w:rsidRPr="00340C86">
        <w:rPr>
          <w:rFonts w:ascii="Times New Roman" w:hAnsi="Times New Roman" w:cs="Times New Roman"/>
        </w:rPr>
        <w:t>przed uszkodzeniami. Ponadto, wskazano na konieczność lokalizacji zaplecza budowy, miejsc postoju maszyn i składowania materiałów, poza rzutem koron drzew.</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Jednocześnie, w związku ze stwierdzeniem w bezpośrednim sąsiedztwie siedlisk dogodnych dla małych zwierząt, wskazano na kon</w:t>
      </w:r>
      <w:r>
        <w:rPr>
          <w:rFonts w:ascii="Times New Roman" w:hAnsi="Times New Roman" w:cs="Times New Roman"/>
        </w:rPr>
        <w:t xml:space="preserve">ieczność kontrolowania wykopów </w:t>
      </w:r>
      <w:r w:rsidRPr="00340C86">
        <w:rPr>
          <w:rFonts w:ascii="Times New Roman" w:hAnsi="Times New Roman" w:cs="Times New Roman"/>
        </w:rPr>
        <w:t>przed podjęciem prac w ich obrębie.</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Ponadto, realizacja inwestycji przy przyjętym rozwiązaniu lokalizacji nie wymaga naruszania cennych siedlisk przyrodniczych i ich przekształcania, zajęcia siedlisk wrażliwych, budowy i rozbiórki obiektów kubaturowych.</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Na podstawie przeprowadzonej analizy przedłożonej dokumentacji, w tym Kip ustalono, że realizacja i eksploatacja przedsięwzięcia nie będzie skutkować niekorzystnym wpływem na środowisko przyrodnicze i krajobraz, a przyjęte działania minimalizujące wyeliminują zidentyfikowane zagrożenia względem stwierdzonych elementów środowiska przyrodniczego.</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Jednocześnie informuję, że w przypadku jeśli skutkiem robót budowlanych bądź innych prac związanych z realizacją zamierzenia będzie podjęcie czynności objętych zakazami względem gatunków chronionych zwierząt, wynikający</w:t>
      </w:r>
      <w:r>
        <w:rPr>
          <w:rFonts w:ascii="Times New Roman" w:hAnsi="Times New Roman" w:cs="Times New Roman"/>
        </w:rPr>
        <w:t xml:space="preserve">mi z art. 52 ww. ustawy z dnia </w:t>
      </w:r>
      <w:r w:rsidRPr="00340C86">
        <w:rPr>
          <w:rFonts w:ascii="Times New Roman" w:hAnsi="Times New Roman" w:cs="Times New Roman"/>
        </w:rPr>
        <w:t>16 kwietnia 2004 r. o ochronie przyrody, np. niszczenie ich siedlisk lub ostoi, będących obszarem rozrodu, wychowu młodych, odpoczynku, migracji lub żerowania, jak również</w:t>
      </w:r>
      <w:r>
        <w:rPr>
          <w:rFonts w:ascii="Times New Roman" w:hAnsi="Times New Roman" w:cs="Times New Roman"/>
        </w:rPr>
        <w:t xml:space="preserve"> </w:t>
      </w:r>
      <w:r w:rsidRPr="00340C86">
        <w:rPr>
          <w:rFonts w:ascii="Times New Roman" w:hAnsi="Times New Roman" w:cs="Times New Roman"/>
        </w:rPr>
        <w:t>niszczenie, usuwanie lub uszkadzanie gniazd, Inwesto</w:t>
      </w:r>
      <w:r>
        <w:rPr>
          <w:rFonts w:ascii="Times New Roman" w:hAnsi="Times New Roman" w:cs="Times New Roman"/>
        </w:rPr>
        <w:t xml:space="preserve">r lub Wykonawca są zobowiązani </w:t>
      </w:r>
      <w:r w:rsidRPr="00340C86">
        <w:rPr>
          <w:rFonts w:ascii="Times New Roman" w:hAnsi="Times New Roman" w:cs="Times New Roman"/>
        </w:rPr>
        <w:t>do uzyskania zgody na wykonania czynności podlegających zakazom na zasadach określonych w art. 56 ww. ustawy z dnia 16 kwietnia 2004 r. o ochronie przyrody.</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Rozwiązania projektowe planowanej inwestyc</w:t>
      </w:r>
      <w:r>
        <w:rPr>
          <w:rFonts w:ascii="Times New Roman" w:hAnsi="Times New Roman" w:cs="Times New Roman"/>
        </w:rPr>
        <w:t xml:space="preserve">ji uwzględniają zabezpieczenia </w:t>
      </w:r>
      <w:r w:rsidRPr="00340C86">
        <w:rPr>
          <w:rFonts w:ascii="Times New Roman" w:hAnsi="Times New Roman" w:cs="Times New Roman"/>
        </w:rPr>
        <w:t>przed skutkami potencjalnych zmian warunków klimatycznych i ewentualnego wystąpienia zdarzeń ekstremalnych (takich</w:t>
      </w:r>
      <w:r w:rsidR="008E7693">
        <w:rPr>
          <w:rFonts w:ascii="Times New Roman" w:hAnsi="Times New Roman" w:cs="Times New Roman"/>
        </w:rPr>
        <w:t xml:space="preserve"> jak np. fale upałów, długotrwał</w:t>
      </w:r>
      <w:r w:rsidRPr="00340C86">
        <w:rPr>
          <w:rFonts w:ascii="Times New Roman" w:hAnsi="Times New Roman" w:cs="Times New Roman"/>
        </w:rPr>
        <w:t>e susze, ekstremalne opady, gwałtowne burze i wiatry, fale chłodu i intensywne opady śniegu, zamarzanie i odmarzanie).</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 xml:space="preserve">Analizując wpływ przedsięwzięcia w kontekście adaptacji do skutków zmian klimatu (efekt cieplarniany), należy wskazać, iż planowane zamierzenie nie będzie znaczącym bezpośrednim źródłem emisji gazów cieplarnianych. Ponadto, omawiane zadanie zlokalizowane jest poza terenami osuwisk oraz szczególnego zagrożenia powodzią. </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Nie przewiduje się ekstremalnych sytuacji klimatycznych w obrębie analizowanego zamierzenia.</w:t>
      </w:r>
    </w:p>
    <w:p w:rsidR="00340C86" w:rsidRP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 xml:space="preserve">Ze względu na rodzaj inwestycji i zastosowane technologie nie przewiduje się wystąpienia poważnej awarii lub katastrofy naturalnej i budowlanej zarówno na etapie realizacji, jak i funkcjonowania planowanego przedsięwzięcia. </w:t>
      </w:r>
    </w:p>
    <w:p w:rsidR="00340C86" w:rsidRDefault="00340C86" w:rsidP="00340C86">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 xml:space="preserve">W przypadku wystąpienia bezpośredniego </w:t>
      </w:r>
      <w:r>
        <w:rPr>
          <w:rFonts w:ascii="Times New Roman" w:hAnsi="Times New Roman" w:cs="Times New Roman"/>
        </w:rPr>
        <w:t xml:space="preserve">zagrożenia szkodą w środowisku </w:t>
      </w:r>
      <w:r w:rsidRPr="00340C86">
        <w:rPr>
          <w:rFonts w:ascii="Times New Roman" w:hAnsi="Times New Roman" w:cs="Times New Roman"/>
        </w:rPr>
        <w:t>lub szkody w środowisku należy postępować zgodnie z obowiązującymi przepisami, tj. ustawą z dnia 13 kwietnia 2007 r. o zapobieganiu szkodom w środowisku i ich naprawie</w:t>
      </w:r>
      <w:r>
        <w:rPr>
          <w:rFonts w:ascii="Times New Roman" w:hAnsi="Times New Roman" w:cs="Times New Roman"/>
        </w:rPr>
        <w:t xml:space="preserve"> </w:t>
      </w:r>
      <w:r w:rsidRPr="00340C86">
        <w:rPr>
          <w:rFonts w:ascii="Times New Roman" w:hAnsi="Times New Roman" w:cs="Times New Roman"/>
        </w:rPr>
        <w:t>(Dz. U. z 2020 r., poz. 2187 t.j.).</w:t>
      </w:r>
    </w:p>
    <w:p w:rsidR="00340C86" w:rsidRPr="00340C86" w:rsidRDefault="00340C86" w:rsidP="008E7693">
      <w:pPr>
        <w:autoSpaceDE w:val="0"/>
        <w:autoSpaceDN w:val="0"/>
        <w:adjustRightInd w:val="0"/>
        <w:spacing w:after="0" w:line="240" w:lineRule="auto"/>
        <w:ind w:firstLine="567"/>
        <w:jc w:val="both"/>
        <w:rPr>
          <w:rFonts w:ascii="Times New Roman" w:hAnsi="Times New Roman" w:cs="Times New Roman"/>
        </w:rPr>
      </w:pPr>
      <w:r w:rsidRPr="00340C86">
        <w:rPr>
          <w:rFonts w:ascii="Times New Roman" w:hAnsi="Times New Roman" w:cs="Times New Roman"/>
        </w:rPr>
        <w:t>Zgodnie z przedstawioną w Kip informacją, na terenie obiektu nie będą występowały ilości substancji, kwalifikujących działalność do zakładu o zwiększonym lub dużym ryzyku wystąpienia poważnej 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j.t.).</w:t>
      </w:r>
    </w:p>
    <w:p w:rsidR="007D430A" w:rsidRDefault="00340C86" w:rsidP="00194220">
      <w:pPr>
        <w:autoSpaceDE w:val="0"/>
        <w:autoSpaceDN w:val="0"/>
        <w:adjustRightInd w:val="0"/>
        <w:spacing w:after="0" w:line="240" w:lineRule="auto"/>
        <w:jc w:val="both"/>
        <w:rPr>
          <w:rFonts w:ascii="Times New Roman" w:hAnsi="Times New Roman" w:cs="Times New Roman"/>
        </w:rPr>
      </w:pPr>
      <w:r w:rsidRPr="00340C86">
        <w:rPr>
          <w:rFonts w:ascii="Times New Roman" w:hAnsi="Times New Roman" w:cs="Times New Roman"/>
        </w:rPr>
        <w:tab/>
        <w:t>Na etapie opiniowania zamierzenia, przy określaniu negatywnych oddziaływań, uwzględniono wzajemne powiązania poszc</w:t>
      </w:r>
      <w:r w:rsidR="00C678D3">
        <w:rPr>
          <w:rFonts w:ascii="Times New Roman" w:hAnsi="Times New Roman" w:cs="Times New Roman"/>
        </w:rPr>
        <w:t xml:space="preserve">zególnych elementów środowiska </w:t>
      </w:r>
      <w:r w:rsidRPr="00340C86">
        <w:rPr>
          <w:rFonts w:ascii="Times New Roman" w:hAnsi="Times New Roman" w:cs="Times New Roman"/>
        </w:rPr>
        <w:t>oraz oddziaływania pośrednie wynikające z tych powiązań. Charakter przedmiotowego obszaru, a także rodzaj i zakres inwestycji, pozwala na stwie</w:t>
      </w:r>
      <w:r w:rsidR="00C678D3">
        <w:rPr>
          <w:rFonts w:ascii="Times New Roman" w:hAnsi="Times New Roman" w:cs="Times New Roman"/>
        </w:rPr>
        <w:t xml:space="preserve">rdzenie, że nie przewiduje się </w:t>
      </w:r>
      <w:r w:rsidRPr="00340C86">
        <w:rPr>
          <w:rFonts w:ascii="Times New Roman" w:hAnsi="Times New Roman" w:cs="Times New Roman"/>
        </w:rPr>
        <w:t>na danym obszarze wystąpienia znaczącego skumulowanego oddziaływania.</w:t>
      </w:r>
    </w:p>
    <w:p w:rsidR="00080600" w:rsidRDefault="00080600" w:rsidP="00A16598">
      <w:pPr>
        <w:spacing w:after="0" w:line="240" w:lineRule="auto"/>
        <w:ind w:firstLine="708"/>
        <w:jc w:val="both"/>
        <w:rPr>
          <w:rFonts w:ascii="Times New Roman" w:hAnsi="Times New Roman" w:cs="Times New Roman"/>
          <w:color w:val="000000"/>
        </w:rPr>
      </w:pPr>
      <w:r w:rsidRPr="004B3DA6">
        <w:rPr>
          <w:rFonts w:ascii="Times New Roman" w:hAnsi="Times New Roman" w:cs="Times New Roman"/>
          <w:color w:val="000000"/>
        </w:rPr>
        <w:t xml:space="preserve">Inwestycja nie będzie powodowała emisji substancji i energii do środowiska. Przedsięwzięcie nie wymaga przeprowadzenia postępowania dotyczącego transgranicznego oddziaływania na poszczególne elementy przyrodnicze na podstawie art. 104 ustawy z dnia 3 października 2008 r. </w:t>
      </w:r>
      <w:r w:rsidR="008C0C37">
        <w:rPr>
          <w:rFonts w:ascii="Times New Roman" w:hAnsi="Times New Roman" w:cs="Times New Roman"/>
          <w:color w:val="000000"/>
        </w:rPr>
        <w:br/>
      </w:r>
      <w:r w:rsidRPr="004B3DA6">
        <w:rPr>
          <w:rFonts w:ascii="Times New Roman" w:hAnsi="Times New Roman" w:cs="Times New Roman"/>
          <w:color w:val="000000"/>
        </w:rPr>
        <w:t>o udostępnianiu informacji  o środowisku i jego ochronie, udziale społeczeństwa w ochronie środowiska oraz o ocenach oddziaływania na środowisko (tekst jednolity Dz. U. z 20</w:t>
      </w:r>
      <w:r w:rsidR="00D47E03" w:rsidRPr="004B3DA6">
        <w:rPr>
          <w:rFonts w:ascii="Times New Roman" w:hAnsi="Times New Roman" w:cs="Times New Roman"/>
          <w:color w:val="000000"/>
        </w:rPr>
        <w:t>2</w:t>
      </w:r>
      <w:r w:rsidR="008E7693">
        <w:rPr>
          <w:rFonts w:ascii="Times New Roman" w:hAnsi="Times New Roman" w:cs="Times New Roman"/>
          <w:color w:val="000000"/>
        </w:rPr>
        <w:t>3</w:t>
      </w:r>
      <w:r w:rsidRPr="004B3DA6">
        <w:rPr>
          <w:rFonts w:ascii="Times New Roman" w:hAnsi="Times New Roman" w:cs="Times New Roman"/>
          <w:color w:val="000000"/>
        </w:rPr>
        <w:t xml:space="preserve"> r., poz. </w:t>
      </w:r>
      <w:r w:rsidR="00A16598">
        <w:rPr>
          <w:rFonts w:ascii="Times New Roman" w:hAnsi="Times New Roman" w:cs="Times New Roman"/>
          <w:color w:val="000000"/>
        </w:rPr>
        <w:t>109</w:t>
      </w:r>
      <w:r w:rsidR="008E7693">
        <w:rPr>
          <w:rFonts w:ascii="Times New Roman" w:hAnsi="Times New Roman" w:cs="Times New Roman"/>
          <w:color w:val="000000"/>
        </w:rPr>
        <w:t>4</w:t>
      </w:r>
      <w:r w:rsidR="00A16598">
        <w:rPr>
          <w:rFonts w:ascii="Times New Roman" w:hAnsi="Times New Roman" w:cs="Times New Roman"/>
          <w:color w:val="000000"/>
        </w:rPr>
        <w:t xml:space="preserve"> </w:t>
      </w:r>
      <w:r w:rsidR="009A480E" w:rsidRPr="004B3DA6">
        <w:rPr>
          <w:rFonts w:ascii="Times New Roman" w:hAnsi="Times New Roman" w:cs="Times New Roman"/>
          <w:color w:val="000000"/>
        </w:rPr>
        <w:t>ze zm.</w:t>
      </w:r>
      <w:r w:rsidRPr="004B3DA6">
        <w:rPr>
          <w:rFonts w:ascii="Times New Roman" w:hAnsi="Times New Roman" w:cs="Times New Roman"/>
          <w:color w:val="000000"/>
        </w:rPr>
        <w:t>).</w:t>
      </w:r>
    </w:p>
    <w:p w:rsidR="00C678D3" w:rsidRDefault="00C678D3" w:rsidP="00C678D3">
      <w:pPr>
        <w:spacing w:after="0" w:line="240" w:lineRule="auto"/>
        <w:ind w:firstLine="708"/>
        <w:jc w:val="both"/>
        <w:rPr>
          <w:rFonts w:ascii="Times New Roman" w:hAnsi="Times New Roman" w:cs="Times New Roman"/>
          <w:color w:val="000000"/>
        </w:rPr>
      </w:pPr>
      <w:r w:rsidRPr="00C678D3">
        <w:rPr>
          <w:rFonts w:ascii="Times New Roman" w:hAnsi="Times New Roman" w:cs="Times New Roman"/>
          <w:color w:val="000000"/>
        </w:rPr>
        <w:t>Teren przedsięwzięcia jest objęty miejscowym planem zagospodarowania przestrzennego, przyjętym Uchwałą nr 647/21 Rady Miasta Torunia z dnia 17 czerwca 2021 r. w sprawie miejscowego planu zagospodarowania przestrzennego „Jordanki” dla obszaru położonego w rejonie ulic Wały gen. Sikorskiego, Czerwona</w:t>
      </w:r>
      <w:r>
        <w:rPr>
          <w:rFonts w:ascii="Times New Roman" w:hAnsi="Times New Roman" w:cs="Times New Roman"/>
          <w:color w:val="000000"/>
        </w:rPr>
        <w:t xml:space="preserve"> Droga i al. Św. Jana Pawła II  </w:t>
      </w:r>
      <w:r w:rsidRPr="00C678D3">
        <w:rPr>
          <w:rFonts w:ascii="Times New Roman" w:hAnsi="Times New Roman" w:cs="Times New Roman"/>
          <w:color w:val="000000"/>
        </w:rPr>
        <w:t>(Dz. Urz. Woj. Kuj.-Pom. z dnia 24 czerwca 2021 r., po</w:t>
      </w:r>
      <w:r>
        <w:rPr>
          <w:rFonts w:ascii="Times New Roman" w:hAnsi="Times New Roman" w:cs="Times New Roman"/>
          <w:color w:val="000000"/>
        </w:rPr>
        <w:t xml:space="preserve">z. 3150). Zamierzenie położone </w:t>
      </w:r>
      <w:r w:rsidRPr="00C678D3">
        <w:rPr>
          <w:rFonts w:ascii="Times New Roman" w:hAnsi="Times New Roman" w:cs="Times New Roman"/>
          <w:color w:val="000000"/>
        </w:rPr>
        <w:t>jest w obszarze oznaczonym symbolem: 125.06-U/ZP1 z podstawowym przeznaczeniem terenu pod usługi użyteczności publicznej z zakresu: kultury, nauki, administracji, bankowości, hotelarstwa i zieleń urządzoną.</w:t>
      </w:r>
      <w:r>
        <w:rPr>
          <w:rFonts w:ascii="Times New Roman" w:hAnsi="Times New Roman" w:cs="Times New Roman"/>
          <w:color w:val="000000"/>
        </w:rPr>
        <w:t xml:space="preserve"> </w:t>
      </w:r>
      <w:r w:rsidRPr="00C678D3">
        <w:rPr>
          <w:rFonts w:ascii="Times New Roman" w:hAnsi="Times New Roman" w:cs="Times New Roman"/>
          <w:color w:val="000000"/>
        </w:rPr>
        <w:t>Planowana inwestycja jest zgodna z funkcją określoną dla tego terenu.</w:t>
      </w:r>
      <w:r>
        <w:rPr>
          <w:rFonts w:ascii="Times New Roman" w:hAnsi="Times New Roman" w:cs="Times New Roman"/>
          <w:color w:val="000000"/>
        </w:rPr>
        <w:t xml:space="preserve"> </w:t>
      </w:r>
    </w:p>
    <w:p w:rsidR="008E7693" w:rsidRPr="009C2AAE" w:rsidRDefault="004039CD" w:rsidP="00C678D3">
      <w:pPr>
        <w:spacing w:after="0" w:line="240" w:lineRule="auto"/>
        <w:ind w:firstLine="708"/>
        <w:jc w:val="both"/>
        <w:rPr>
          <w:rFonts w:ascii="Times New Roman" w:hAnsi="Times New Roman" w:cs="Times New Roman"/>
          <w:color w:val="000000"/>
        </w:rPr>
      </w:pPr>
      <w:r w:rsidRPr="004039CD">
        <w:rPr>
          <w:rFonts w:ascii="Times New Roman" w:hAnsi="Times New Roman" w:cs="Times New Roman"/>
          <w:color w:val="000000"/>
        </w:rPr>
        <w:t xml:space="preserve">Tutejszy organ postanowił uznać za zasadny wniosek </w:t>
      </w:r>
      <w:r>
        <w:rPr>
          <w:rFonts w:ascii="Times New Roman" w:hAnsi="Times New Roman" w:cs="Times New Roman"/>
          <w:color w:val="000000"/>
        </w:rPr>
        <w:t>Inwestora</w:t>
      </w:r>
      <w:r w:rsidR="008E7693" w:rsidRPr="009C2AAE">
        <w:rPr>
          <w:rFonts w:ascii="Times New Roman" w:hAnsi="Times New Roman" w:cs="Times New Roman"/>
          <w:color w:val="000000"/>
        </w:rPr>
        <w:t xml:space="preserve"> z dnia 26 września 2023 r</w:t>
      </w:r>
      <w:r w:rsidR="009C2AAE">
        <w:rPr>
          <w:rFonts w:ascii="Times New Roman" w:hAnsi="Times New Roman" w:cs="Times New Roman"/>
          <w:color w:val="000000"/>
        </w:rPr>
        <w:t>. oraz 5 października 2023 r.</w:t>
      </w:r>
      <w:r w:rsidR="008E7693" w:rsidRPr="009C2AAE">
        <w:rPr>
          <w:rFonts w:ascii="Times New Roman" w:hAnsi="Times New Roman" w:cs="Times New Roman"/>
          <w:color w:val="000000"/>
        </w:rPr>
        <w:t xml:space="preserve"> </w:t>
      </w:r>
      <w:r>
        <w:rPr>
          <w:rFonts w:ascii="Times New Roman" w:hAnsi="Times New Roman" w:cs="Times New Roman"/>
          <w:color w:val="000000"/>
        </w:rPr>
        <w:t>o nadanie</w:t>
      </w:r>
      <w:r w:rsidR="008E7693" w:rsidRPr="009C2AAE">
        <w:rPr>
          <w:rFonts w:ascii="Times New Roman" w:hAnsi="Times New Roman" w:cs="Times New Roman"/>
          <w:color w:val="000000"/>
        </w:rPr>
        <w:t xml:space="preserve"> niniejszej decyzji rygoru natychmiastowej wykonalności na podstawie art. 108 ustawy z dnia 14 czerwca 1960 r. Kodeks postępowania administracyjnego (tekst jednolity: Dz. U. z 2023 r., poz. 775 ze zmianami). Zgodnie z art. 108 §</w:t>
      </w:r>
      <w:r w:rsidR="009C2AAE">
        <w:rPr>
          <w:rFonts w:ascii="Times New Roman" w:hAnsi="Times New Roman" w:cs="Times New Roman"/>
          <w:color w:val="000000"/>
        </w:rPr>
        <w:t xml:space="preserve"> </w:t>
      </w:r>
      <w:r w:rsidR="008E7693" w:rsidRPr="009C2AAE">
        <w:rPr>
          <w:rFonts w:ascii="Times New Roman" w:hAnsi="Times New Roman" w:cs="Times New Roman"/>
          <w:color w:val="000000"/>
        </w:rPr>
        <w:t>1 ww. ustawy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w:t>
      </w:r>
    </w:p>
    <w:p w:rsidR="004039CD" w:rsidRDefault="008E7693" w:rsidP="004039CD">
      <w:pPr>
        <w:spacing w:after="0" w:line="240" w:lineRule="auto"/>
        <w:ind w:firstLine="708"/>
        <w:jc w:val="both"/>
        <w:rPr>
          <w:rFonts w:ascii="Times New Roman" w:hAnsi="Times New Roman" w:cs="Times New Roman"/>
          <w:color w:val="000000"/>
        </w:rPr>
      </w:pPr>
      <w:r w:rsidRPr="009C2AAE">
        <w:rPr>
          <w:rFonts w:ascii="Times New Roman" w:hAnsi="Times New Roman" w:cs="Times New Roman"/>
          <w:color w:val="000000"/>
        </w:rPr>
        <w:t>Wnioskodawca w piśmie z dnia 26 września 2023 r.</w:t>
      </w:r>
      <w:r w:rsidR="0094206E">
        <w:rPr>
          <w:rFonts w:ascii="Times New Roman" w:hAnsi="Times New Roman" w:cs="Times New Roman"/>
          <w:color w:val="000000"/>
        </w:rPr>
        <w:t xml:space="preserve"> i 5 października 2023 r.</w:t>
      </w:r>
      <w:r w:rsidRPr="009C2AAE">
        <w:rPr>
          <w:rFonts w:ascii="Times New Roman" w:hAnsi="Times New Roman" w:cs="Times New Roman"/>
          <w:color w:val="000000"/>
        </w:rPr>
        <w:t xml:space="preserve"> powołał się na wyjątkowo ważny interes strony. </w:t>
      </w:r>
      <w:r w:rsidR="0094206E">
        <w:rPr>
          <w:rFonts w:ascii="Times New Roman" w:hAnsi="Times New Roman" w:cs="Times New Roman"/>
          <w:color w:val="000000"/>
        </w:rPr>
        <w:t>Europejskie Centrum Kultury Camerimage jest pań</w:t>
      </w:r>
      <w:r w:rsidR="004039CD">
        <w:rPr>
          <w:rFonts w:ascii="Times New Roman" w:hAnsi="Times New Roman" w:cs="Times New Roman"/>
          <w:color w:val="000000"/>
        </w:rPr>
        <w:t>stwow</w:t>
      </w:r>
      <w:r w:rsidR="0094206E">
        <w:rPr>
          <w:rFonts w:ascii="Times New Roman" w:hAnsi="Times New Roman" w:cs="Times New Roman"/>
          <w:color w:val="000000"/>
        </w:rPr>
        <w:t>ą instytucją kultury powołaną do życia wspólnie przez Ministerstwo Kultury i D</w:t>
      </w:r>
      <w:r w:rsidR="004039CD">
        <w:rPr>
          <w:rFonts w:ascii="Times New Roman" w:hAnsi="Times New Roman" w:cs="Times New Roman"/>
          <w:color w:val="000000"/>
        </w:rPr>
        <w:t>zie</w:t>
      </w:r>
      <w:r w:rsidR="0094206E">
        <w:rPr>
          <w:rFonts w:ascii="Times New Roman" w:hAnsi="Times New Roman" w:cs="Times New Roman"/>
          <w:color w:val="000000"/>
        </w:rPr>
        <w:t xml:space="preserve">dzictwa Narodowego, Urząd Miasta Torunia i Fundację Tumult. Jej najważniejszym zadaniem jest rozwijanie i promocja sztuki filmowej oraz szeroko pojętej kultury audiowizualnej. Projektowana siedziba Europejskiego Centrum Filmowego  Camerimage ma być jednym z najważniejszych punktów na filmowej mapie Polski, a wraz </w:t>
      </w:r>
      <w:r w:rsidR="004039CD">
        <w:rPr>
          <w:rFonts w:ascii="Times New Roman" w:hAnsi="Times New Roman" w:cs="Times New Roman"/>
          <w:color w:val="000000"/>
        </w:rPr>
        <w:t>z Centrum Sztuki Współczesnej i Centrum Kulturalno – Kongresowym Jordanki stworzy kulturalne centrum Torunia.</w:t>
      </w:r>
      <w:r w:rsidR="0094206E">
        <w:rPr>
          <w:rFonts w:ascii="Times New Roman" w:hAnsi="Times New Roman" w:cs="Times New Roman"/>
          <w:color w:val="000000"/>
        </w:rPr>
        <w:t xml:space="preserve"> </w:t>
      </w:r>
      <w:r w:rsidR="004039CD" w:rsidRPr="004039CD">
        <w:rPr>
          <w:rFonts w:ascii="Times New Roman" w:hAnsi="Times New Roman" w:cs="Times New Roman"/>
          <w:color w:val="000000"/>
        </w:rPr>
        <w:t xml:space="preserve">We wniosku wskazano, że przedmiotowa inwestycja wpisana jest w programie wieloletnim „budowa siedziby Europejskiego Centrum Filmowego Camerimage” Rady Ministrów jak i w wieloletniej prognozie finansowej miasta Torunia jako inwestycja z terminem realizacji do końca 2025 r. </w:t>
      </w:r>
      <w:r w:rsidR="004039CD">
        <w:rPr>
          <w:rFonts w:ascii="Times New Roman" w:hAnsi="Times New Roman" w:cs="Times New Roman"/>
          <w:color w:val="000000"/>
        </w:rPr>
        <w:t xml:space="preserve">Jednym z pierwszych etapów realizacji </w:t>
      </w:r>
      <w:r w:rsidR="009864A3">
        <w:rPr>
          <w:rFonts w:ascii="Times New Roman" w:hAnsi="Times New Roman" w:cs="Times New Roman"/>
          <w:color w:val="000000"/>
        </w:rPr>
        <w:t xml:space="preserve">inwestycji jest wykonanie niezbędnej wycinki drzew kolidujących z projektowaną zabudową. Najlepszym okresem na wykonanie wycinki jest okres pozalęgowy czyli przypadający od 15 października do końca lutego. </w:t>
      </w:r>
      <w:r w:rsidR="00543313">
        <w:rPr>
          <w:rFonts w:ascii="Times New Roman" w:hAnsi="Times New Roman" w:cs="Times New Roman"/>
          <w:color w:val="000000"/>
        </w:rPr>
        <w:t xml:space="preserve">Wycinka drzew lub krzewów kolidujących z planowaną zabudową może zostać wykonana po uzyskaniu zezwolenia na usunięcie drzewa lub krzewu oraz po uzyskaniu pozwolenia na budowę (art. 83d ust. 5 ustawy z dnia 16 kwietnia 2004 r. o ochronie przyrody (Dz. U z 2023 r., poz. 1336 ze zm.)). </w:t>
      </w:r>
      <w:r w:rsidR="009864A3">
        <w:rPr>
          <w:rFonts w:ascii="Times New Roman" w:hAnsi="Times New Roman" w:cs="Times New Roman"/>
          <w:color w:val="000000"/>
        </w:rPr>
        <w:t xml:space="preserve"> </w:t>
      </w:r>
      <w:r w:rsidR="004039CD">
        <w:rPr>
          <w:rFonts w:ascii="Times New Roman" w:hAnsi="Times New Roman" w:cs="Times New Roman"/>
          <w:color w:val="000000"/>
        </w:rPr>
        <w:t>B</w:t>
      </w:r>
      <w:r w:rsidR="004039CD" w:rsidRPr="004039CD">
        <w:rPr>
          <w:rFonts w:ascii="Times New Roman" w:hAnsi="Times New Roman" w:cs="Times New Roman"/>
          <w:color w:val="000000"/>
        </w:rPr>
        <w:t>rak rozpoczęcia prac budowlanych na przełomie 2023/2024 r. może spowodować brak możliwości wykonania zadania do końca 2025 r., co może skutkować utratą zapewnionych do chwili obecnej funduszy przeznaczonych na ten cel w w/w wieloletnich planach.</w:t>
      </w:r>
      <w:r w:rsidR="004039CD">
        <w:rPr>
          <w:rFonts w:ascii="Times New Roman" w:hAnsi="Times New Roman" w:cs="Times New Roman"/>
          <w:color w:val="000000"/>
        </w:rPr>
        <w:t xml:space="preserve"> </w:t>
      </w:r>
    </w:p>
    <w:p w:rsidR="004039CD" w:rsidRDefault="008E7693" w:rsidP="004039CD">
      <w:pPr>
        <w:spacing w:after="0" w:line="240" w:lineRule="auto"/>
        <w:ind w:firstLine="708"/>
        <w:jc w:val="both"/>
        <w:rPr>
          <w:rFonts w:ascii="Times New Roman" w:hAnsi="Times New Roman" w:cs="Times New Roman"/>
          <w:color w:val="000000"/>
        </w:rPr>
      </w:pPr>
      <w:r w:rsidRPr="009C2AAE">
        <w:rPr>
          <w:rFonts w:ascii="Times New Roman" w:hAnsi="Times New Roman" w:cs="Times New Roman"/>
          <w:color w:val="000000"/>
        </w:rPr>
        <w:t xml:space="preserve">Organ po zapoznaniu się z treścią uzasadnienia </w:t>
      </w:r>
      <w:r w:rsidR="004039CD" w:rsidRPr="004039CD">
        <w:rPr>
          <w:rFonts w:ascii="Times New Roman" w:hAnsi="Times New Roman" w:cs="Times New Roman"/>
          <w:color w:val="000000"/>
        </w:rPr>
        <w:t>przychylił się do nadania niniejszej decyzji rygoru natychmiastowej wykonalności.</w:t>
      </w:r>
    </w:p>
    <w:p w:rsidR="00D47E03" w:rsidRPr="00C678D3" w:rsidRDefault="00D47E03" w:rsidP="004039CD">
      <w:pPr>
        <w:spacing w:after="0" w:line="240" w:lineRule="auto"/>
        <w:ind w:firstLine="708"/>
        <w:jc w:val="both"/>
        <w:rPr>
          <w:rFonts w:ascii="Times New Roman" w:hAnsi="Times New Roman" w:cs="Times New Roman"/>
          <w:color w:val="000000"/>
        </w:rPr>
      </w:pPr>
      <w:r w:rsidRPr="004B3DA6">
        <w:rPr>
          <w:rFonts w:ascii="Times New Roman" w:hAnsi="Times New Roman" w:cs="Times New Roman"/>
          <w:color w:val="000000"/>
        </w:rPr>
        <w:t>Na podstawie analizy złożonej do</w:t>
      </w:r>
      <w:r w:rsidR="000A10A7">
        <w:rPr>
          <w:rFonts w:ascii="Times New Roman" w:hAnsi="Times New Roman" w:cs="Times New Roman"/>
          <w:color w:val="000000"/>
        </w:rPr>
        <w:t>kumentacji wraz z uzupełnieniem</w:t>
      </w:r>
      <w:r w:rsidRPr="004B3DA6">
        <w:rPr>
          <w:rFonts w:ascii="Times New Roman" w:hAnsi="Times New Roman" w:cs="Times New Roman"/>
          <w:color w:val="000000"/>
        </w:rPr>
        <w:t xml:space="preserve"> oraz po uzyskaniu opinii: Regionalnego Dyrektora Ochrony Środowiska w Bydgoszczy, Państwowego Powiatowego Inspektora Sanitarnego w Toruniu i Państwowego Gospodarstwa Wodnego Wody Polskie w Gdańsku, </w:t>
      </w:r>
      <w:r w:rsidR="002859CA" w:rsidRPr="004B3DA6">
        <w:rPr>
          <w:rFonts w:ascii="Times New Roman" w:hAnsi="Times New Roman" w:cs="Times New Roman"/>
          <w:color w:val="000000"/>
        </w:rPr>
        <w:t xml:space="preserve">Zarządu Zlewni w Toruniu </w:t>
      </w:r>
      <w:r w:rsidRPr="004B3DA6">
        <w:rPr>
          <w:rFonts w:ascii="Times New Roman" w:hAnsi="Times New Roman" w:cs="Times New Roman"/>
          <w:color w:val="000000"/>
        </w:rPr>
        <w:t xml:space="preserve">zgodnie z art. 84 ust. 1 ustawy z dnia 3 października 2008 </w:t>
      </w:r>
      <w:r w:rsidR="004772E3">
        <w:rPr>
          <w:rFonts w:ascii="Times New Roman" w:hAnsi="Times New Roman" w:cs="Times New Roman"/>
          <w:color w:val="000000"/>
        </w:rPr>
        <w:t>r. - o udostępnianiu informacji</w:t>
      </w:r>
      <w:r w:rsidRPr="004B3DA6">
        <w:rPr>
          <w:rFonts w:ascii="Times New Roman" w:hAnsi="Times New Roman" w:cs="Times New Roman"/>
          <w:color w:val="000000"/>
        </w:rPr>
        <w:t xml:space="preserve"> o środowisku i jego ochronie, udziale społeczeństwa w ochronie środowiska oraz </w:t>
      </w:r>
      <w:r w:rsidR="008C0C37">
        <w:rPr>
          <w:rFonts w:ascii="Times New Roman" w:hAnsi="Times New Roman" w:cs="Times New Roman"/>
          <w:color w:val="000000"/>
        </w:rPr>
        <w:br/>
      </w:r>
      <w:r w:rsidRPr="004B3DA6">
        <w:rPr>
          <w:rFonts w:ascii="Times New Roman" w:hAnsi="Times New Roman" w:cs="Times New Roman"/>
          <w:color w:val="000000"/>
        </w:rPr>
        <w:t>o ocenach oddziaływania na środowisko (Dz. U. z 202</w:t>
      </w:r>
      <w:r w:rsidR="008E7693">
        <w:rPr>
          <w:rFonts w:ascii="Times New Roman" w:hAnsi="Times New Roman" w:cs="Times New Roman"/>
          <w:color w:val="000000"/>
        </w:rPr>
        <w:t>3</w:t>
      </w:r>
      <w:r w:rsidRPr="004B3DA6">
        <w:rPr>
          <w:rFonts w:ascii="Times New Roman" w:hAnsi="Times New Roman" w:cs="Times New Roman"/>
          <w:color w:val="000000"/>
        </w:rPr>
        <w:t xml:space="preserve"> r., poz. </w:t>
      </w:r>
      <w:r w:rsidR="008E7693">
        <w:rPr>
          <w:rFonts w:ascii="Times New Roman" w:hAnsi="Times New Roman" w:cs="Times New Roman"/>
          <w:color w:val="000000"/>
        </w:rPr>
        <w:t>1094</w:t>
      </w:r>
      <w:r w:rsidR="006C5100" w:rsidRPr="004B3DA6">
        <w:rPr>
          <w:rFonts w:ascii="Times New Roman" w:hAnsi="Times New Roman" w:cs="Times New Roman"/>
          <w:color w:val="000000"/>
        </w:rPr>
        <w:t xml:space="preserve"> ze zm.</w:t>
      </w:r>
      <w:r w:rsidRPr="004B3DA6">
        <w:rPr>
          <w:rFonts w:ascii="Times New Roman" w:hAnsi="Times New Roman" w:cs="Times New Roman"/>
          <w:color w:val="000000"/>
        </w:rPr>
        <w:t>), organ administracji publicznej stwierdził brak potrzeby przeprowadzenia oceny oddziaływani</w:t>
      </w:r>
      <w:r w:rsidR="002E6DE8" w:rsidRPr="004B3DA6">
        <w:rPr>
          <w:rFonts w:ascii="Times New Roman" w:hAnsi="Times New Roman" w:cs="Times New Roman"/>
          <w:color w:val="000000"/>
        </w:rPr>
        <w:t>a przedsięwzięcia na środow</w:t>
      </w:r>
      <w:r w:rsidR="009A480E" w:rsidRPr="004B3DA6">
        <w:rPr>
          <w:rFonts w:ascii="Times New Roman" w:hAnsi="Times New Roman" w:cs="Times New Roman"/>
          <w:color w:val="000000"/>
        </w:rPr>
        <w:t>isko dla projektowanego przedsięwzi</w:t>
      </w:r>
      <w:r w:rsidR="002E6DE8" w:rsidRPr="004B3DA6">
        <w:rPr>
          <w:rFonts w:ascii="Times New Roman" w:hAnsi="Times New Roman" w:cs="Times New Roman"/>
          <w:color w:val="000000"/>
        </w:rPr>
        <w:t>ęcia.</w:t>
      </w:r>
    </w:p>
    <w:p w:rsidR="00D47E03" w:rsidRPr="004B3DA6" w:rsidRDefault="00D47E03" w:rsidP="00D47E03">
      <w:pPr>
        <w:spacing w:after="0" w:line="240" w:lineRule="auto"/>
        <w:ind w:firstLine="709"/>
        <w:jc w:val="both"/>
        <w:rPr>
          <w:rFonts w:ascii="Times New Roman" w:eastAsia="Times New Roman" w:hAnsi="Times New Roman" w:cs="Times New Roman"/>
          <w:b/>
          <w:bCs/>
          <w:color w:val="000000"/>
          <w:u w:val="single"/>
        </w:rPr>
      </w:pPr>
      <w:r w:rsidRPr="004B3DA6">
        <w:rPr>
          <w:rFonts w:ascii="Times New Roman" w:eastAsia="Times New Roman" w:hAnsi="Times New Roman" w:cs="Times New Roman"/>
        </w:rPr>
        <w:t>Mając powyższe na względzie, zgodnie z art. 85 ust. 2 pkt 2, organ administracji publicznej wydaje decyzję stwierdzającą brak potrzeby przeprowadzenia oceny oddziaływania przedsięwzięcia na środowisko - orzeczono j</w:t>
      </w:r>
      <w:r w:rsidRPr="004B3DA6">
        <w:rPr>
          <w:rFonts w:ascii="Times New Roman" w:eastAsia="Times New Roman" w:hAnsi="Times New Roman" w:cs="Times New Roman"/>
          <w:color w:val="000000"/>
        </w:rPr>
        <w:t>ak w sentencji.</w:t>
      </w:r>
    </w:p>
    <w:p w:rsidR="00BD1EE6" w:rsidRPr="004B3DA6" w:rsidRDefault="00BD1EE6" w:rsidP="00BD1EE6">
      <w:pPr>
        <w:spacing w:after="0" w:line="240" w:lineRule="auto"/>
        <w:rPr>
          <w:rFonts w:ascii="Times New Roman" w:eastAsia="Times New Roman" w:hAnsi="Times New Roman" w:cs="Times New Roman"/>
          <w:lang w:eastAsia="pl-PL"/>
        </w:rPr>
      </w:pPr>
    </w:p>
    <w:p w:rsidR="00A411D7" w:rsidRPr="004B3DA6" w:rsidRDefault="00A411D7" w:rsidP="00572043">
      <w:pPr>
        <w:spacing w:after="0" w:line="240" w:lineRule="auto"/>
        <w:rPr>
          <w:rFonts w:ascii="Times New Roman" w:eastAsia="Times New Roman" w:hAnsi="Times New Roman" w:cs="Times New Roman"/>
          <w:lang w:eastAsia="pl-PL"/>
        </w:rPr>
      </w:pPr>
    </w:p>
    <w:p w:rsidR="00BD1EE6" w:rsidRPr="004B3DA6" w:rsidRDefault="00BD1EE6" w:rsidP="00BD1EE6">
      <w:pPr>
        <w:spacing w:after="0" w:line="240" w:lineRule="auto"/>
        <w:jc w:val="center"/>
        <w:rPr>
          <w:rFonts w:ascii="Times New Roman" w:eastAsia="Times New Roman" w:hAnsi="Times New Roman" w:cs="Times New Roman"/>
          <w:lang w:eastAsia="pl-PL"/>
        </w:rPr>
      </w:pPr>
      <w:r w:rsidRPr="004B3DA6">
        <w:rPr>
          <w:rFonts w:ascii="Times New Roman" w:eastAsia="Times New Roman" w:hAnsi="Times New Roman" w:cs="Times New Roman"/>
          <w:b/>
          <w:bCs/>
          <w:color w:val="000000"/>
          <w:u w:val="single"/>
          <w:lang w:eastAsia="pl-PL"/>
        </w:rPr>
        <w:t>P o u c z e n i e</w:t>
      </w:r>
    </w:p>
    <w:p w:rsidR="00BD1EE6" w:rsidRPr="004B3DA6" w:rsidRDefault="00BD1EE6" w:rsidP="00BD1EE6">
      <w:pPr>
        <w:spacing w:after="0" w:line="240" w:lineRule="auto"/>
        <w:jc w:val="center"/>
        <w:rPr>
          <w:rFonts w:ascii="Times New Roman" w:eastAsia="Times New Roman" w:hAnsi="Times New Roman" w:cs="Times New Roman"/>
          <w:lang w:eastAsia="pl-PL"/>
        </w:rPr>
      </w:pPr>
    </w:p>
    <w:p w:rsidR="00BD1EE6" w:rsidRPr="004B3DA6" w:rsidRDefault="00BD1EE6" w:rsidP="00957FDD">
      <w:pPr>
        <w:spacing w:after="0" w:line="240" w:lineRule="auto"/>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Decyzja o środowiskowych uwarunkowaniach wiąże organ wydający decyzję, o której mowa w art. 72 ust. 1 ustaw</w:t>
      </w:r>
      <w:r w:rsidR="00346FA6" w:rsidRPr="004B3DA6">
        <w:rPr>
          <w:rFonts w:ascii="Times New Roman" w:eastAsia="Times New Roman" w:hAnsi="Times New Roman" w:cs="Times New Roman"/>
          <w:color w:val="000000"/>
          <w:lang w:eastAsia="pl-PL"/>
        </w:rPr>
        <w:t xml:space="preserve">y z dnia 3 października 2008 r. </w:t>
      </w:r>
      <w:r w:rsidR="004D54ED">
        <w:rPr>
          <w:rFonts w:ascii="Times New Roman" w:eastAsia="Times New Roman" w:hAnsi="Times New Roman" w:cs="Times New Roman"/>
          <w:color w:val="000000"/>
          <w:lang w:eastAsia="pl-PL"/>
        </w:rPr>
        <w:t xml:space="preserve">o udostępnianiu informacji </w:t>
      </w:r>
      <w:r w:rsidRPr="004B3DA6">
        <w:rPr>
          <w:rFonts w:ascii="Times New Roman" w:eastAsia="Times New Roman" w:hAnsi="Times New Roman" w:cs="Times New Roman"/>
          <w:color w:val="000000"/>
          <w:lang w:eastAsia="pl-PL"/>
        </w:rPr>
        <w:t>o środowisku i jego ochronie, udziale społeczeństwa w ochronie środowiska oraz o ocenach oddziaływania na środowisko.</w:t>
      </w:r>
    </w:p>
    <w:p w:rsidR="00BD1EE6" w:rsidRPr="004B3DA6" w:rsidRDefault="00BD1EE6" w:rsidP="00957FDD">
      <w:pPr>
        <w:spacing w:after="0" w:line="240" w:lineRule="auto"/>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Niniejszą decyzję dołącza się do wniosku o wydanie jednej z decyzji wymienionych w art. 72 ust. 1 ustawy z dnia 3 października 2008 r. - o udostępnianiu informacji o środowisku i jego ochronie, udziale społeczeństwa w ochronie środowiska oraz o ocenach oddziaływania na środowisko (</w:t>
      </w:r>
      <w:r w:rsidR="00722EC7" w:rsidRPr="004B3DA6">
        <w:rPr>
          <w:rFonts w:ascii="Times New Roman" w:eastAsia="Times New Roman" w:hAnsi="Times New Roman" w:cs="Times New Roman"/>
          <w:color w:val="000000"/>
          <w:lang w:eastAsia="pl-PL"/>
        </w:rPr>
        <w:t xml:space="preserve">t.j. </w:t>
      </w:r>
      <w:r w:rsidRPr="004B3DA6">
        <w:rPr>
          <w:rFonts w:ascii="Times New Roman" w:eastAsia="Times New Roman" w:hAnsi="Times New Roman" w:cs="Times New Roman"/>
          <w:color w:val="000000"/>
          <w:lang w:eastAsia="pl-PL"/>
        </w:rPr>
        <w:t>Dz. U. z 20</w:t>
      </w:r>
      <w:r w:rsidR="00661D56" w:rsidRPr="004B3DA6">
        <w:rPr>
          <w:rFonts w:ascii="Times New Roman" w:eastAsia="Times New Roman" w:hAnsi="Times New Roman" w:cs="Times New Roman"/>
          <w:color w:val="000000"/>
          <w:lang w:eastAsia="pl-PL"/>
        </w:rPr>
        <w:t>2</w:t>
      </w:r>
      <w:r w:rsidR="00947A9A">
        <w:rPr>
          <w:rFonts w:ascii="Times New Roman" w:eastAsia="Times New Roman" w:hAnsi="Times New Roman" w:cs="Times New Roman"/>
          <w:color w:val="000000"/>
          <w:lang w:eastAsia="pl-PL"/>
        </w:rPr>
        <w:t>3</w:t>
      </w:r>
      <w:r w:rsidRPr="004B3DA6">
        <w:rPr>
          <w:rFonts w:ascii="Times New Roman" w:eastAsia="Times New Roman" w:hAnsi="Times New Roman" w:cs="Times New Roman"/>
          <w:color w:val="000000"/>
          <w:lang w:eastAsia="pl-PL"/>
        </w:rPr>
        <w:t xml:space="preserve"> r., poz. </w:t>
      </w:r>
      <w:r w:rsidR="004D54ED">
        <w:rPr>
          <w:rFonts w:ascii="Times New Roman" w:eastAsia="Times New Roman" w:hAnsi="Times New Roman" w:cs="Times New Roman"/>
          <w:color w:val="000000"/>
          <w:lang w:eastAsia="pl-PL"/>
        </w:rPr>
        <w:t>10</w:t>
      </w:r>
      <w:r w:rsidR="00947A9A">
        <w:rPr>
          <w:rFonts w:ascii="Times New Roman" w:eastAsia="Times New Roman" w:hAnsi="Times New Roman" w:cs="Times New Roman"/>
          <w:color w:val="000000"/>
          <w:lang w:eastAsia="pl-PL"/>
        </w:rPr>
        <w:t>94</w:t>
      </w:r>
      <w:r w:rsidR="006C5100" w:rsidRPr="004B3DA6">
        <w:rPr>
          <w:rFonts w:ascii="Times New Roman" w:eastAsia="Times New Roman" w:hAnsi="Times New Roman" w:cs="Times New Roman"/>
          <w:color w:val="000000"/>
          <w:lang w:eastAsia="pl-PL"/>
        </w:rPr>
        <w:t xml:space="preserve"> ze zm.</w:t>
      </w:r>
      <w:r w:rsidRPr="004B3DA6">
        <w:rPr>
          <w:rFonts w:ascii="Times New Roman" w:eastAsia="Times New Roman" w:hAnsi="Times New Roman" w:cs="Times New Roman"/>
          <w:color w:val="000000"/>
          <w:lang w:eastAsia="pl-PL"/>
        </w:rPr>
        <w:t xml:space="preserve">). </w:t>
      </w:r>
      <w:r w:rsidRPr="004B3DA6">
        <w:rPr>
          <w:rFonts w:ascii="Times New Roman" w:eastAsia="Times New Roman" w:hAnsi="Times New Roman" w:cs="Times New Roman"/>
          <w:b/>
          <w:bCs/>
          <w:color w:val="000000"/>
          <w:lang w:eastAsia="pl-PL"/>
        </w:rPr>
        <w:t xml:space="preserve">Wniosek ten powinien być złożony przed upływem </w:t>
      </w:r>
      <w:r w:rsidR="00C83658" w:rsidRPr="004B3DA6">
        <w:rPr>
          <w:rFonts w:ascii="Times New Roman" w:eastAsia="Times New Roman" w:hAnsi="Times New Roman" w:cs="Times New Roman"/>
          <w:b/>
          <w:bCs/>
          <w:color w:val="000000"/>
          <w:lang w:eastAsia="pl-PL"/>
        </w:rPr>
        <w:t>sześciu</w:t>
      </w:r>
      <w:r w:rsidRPr="004B3DA6">
        <w:rPr>
          <w:rFonts w:ascii="Times New Roman" w:eastAsia="Times New Roman" w:hAnsi="Times New Roman" w:cs="Times New Roman"/>
          <w:b/>
          <w:bCs/>
          <w:color w:val="000000"/>
          <w:lang w:eastAsia="pl-PL"/>
        </w:rPr>
        <w:t xml:space="preserve"> lat od dnia, w którym decyzja ta stała się ostateczna.</w:t>
      </w:r>
    </w:p>
    <w:p w:rsidR="00BD1EE6" w:rsidRPr="004B3DA6" w:rsidRDefault="00BD1EE6" w:rsidP="00957FDD">
      <w:pPr>
        <w:spacing w:after="0" w:line="240" w:lineRule="auto"/>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Od decyzji niniejszej służy stronie prawo wniesienia odwołania do Samorządowego Kolegium Odwoławczego w Toruniu za pośrednictwem Prezydenta Miasta Torunia w terminie 14 dni licząc od dnia jej doręczenia.</w:t>
      </w:r>
    </w:p>
    <w:p w:rsidR="00180C02" w:rsidRPr="004B3DA6" w:rsidRDefault="00180C02" w:rsidP="00BD1EE6">
      <w:pPr>
        <w:spacing w:after="0" w:line="240" w:lineRule="auto"/>
        <w:rPr>
          <w:rFonts w:ascii="Times New Roman" w:eastAsia="Times New Roman" w:hAnsi="Times New Roman" w:cs="Times New Roman"/>
          <w:lang w:eastAsia="pl-PL"/>
        </w:rPr>
      </w:pPr>
    </w:p>
    <w:p w:rsidR="00AA7C4E" w:rsidRDefault="00AA7C4E" w:rsidP="00BD1EE6">
      <w:pPr>
        <w:spacing w:after="0" w:line="240" w:lineRule="auto"/>
        <w:rPr>
          <w:rFonts w:ascii="Times New Roman" w:eastAsia="Times New Roman" w:hAnsi="Times New Roman" w:cs="Times New Roman"/>
          <w:sz w:val="24"/>
          <w:szCs w:val="24"/>
          <w:lang w:eastAsia="pl-PL"/>
        </w:rPr>
      </w:pPr>
    </w:p>
    <w:p w:rsidR="00EE1071" w:rsidRDefault="00EE1071" w:rsidP="00BD1EE6">
      <w:pPr>
        <w:spacing w:after="0" w:line="240" w:lineRule="auto"/>
        <w:rPr>
          <w:rFonts w:ascii="Times New Roman" w:eastAsia="Times New Roman" w:hAnsi="Times New Roman" w:cs="Times New Roman"/>
          <w:sz w:val="24"/>
          <w:szCs w:val="24"/>
          <w:lang w:eastAsia="pl-PL"/>
        </w:rPr>
      </w:pPr>
    </w:p>
    <w:p w:rsidR="00AA7C4E" w:rsidRPr="00BD1EE6" w:rsidRDefault="00AA7C4E" w:rsidP="00BD1EE6">
      <w:pPr>
        <w:spacing w:after="0" w:line="240" w:lineRule="auto"/>
        <w:rPr>
          <w:rFonts w:ascii="Times New Roman" w:eastAsia="Times New Roman" w:hAnsi="Times New Roman" w:cs="Times New Roman"/>
          <w:sz w:val="24"/>
          <w:szCs w:val="24"/>
          <w:lang w:eastAsia="pl-PL"/>
        </w:rPr>
      </w:pPr>
    </w:p>
    <w:p w:rsidR="00BD1EE6" w:rsidRPr="00BD1EE6" w:rsidRDefault="00957FDD" w:rsidP="00BD1EE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sidR="00BD1EE6" w:rsidRPr="00BD1EE6">
        <w:rPr>
          <w:rFonts w:ascii="Times New Roman" w:eastAsia="Times New Roman" w:hAnsi="Times New Roman" w:cs="Times New Roman"/>
          <w:sz w:val="18"/>
          <w:szCs w:val="18"/>
          <w:lang w:eastAsia="pl-PL"/>
        </w:rPr>
        <w:t xml:space="preserve">.................................................................................................. </w:t>
      </w:r>
    </w:p>
    <w:p w:rsidR="00BD1EE6" w:rsidRPr="00BD1EE6" w:rsidRDefault="00957FDD" w:rsidP="00BD1EE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sidR="00BD1EE6" w:rsidRPr="00BD1EE6">
        <w:rPr>
          <w:rFonts w:ascii="Times New Roman" w:eastAsia="Times New Roman" w:hAnsi="Times New Roman" w:cs="Times New Roman"/>
          <w:sz w:val="16"/>
          <w:szCs w:val="16"/>
          <w:lang w:eastAsia="pl-PL"/>
        </w:rPr>
        <w:t>(pieczęć imienna i podpis osoby upoważnionej do wydania decyzji)</w:t>
      </w:r>
    </w:p>
    <w:p w:rsidR="00346FA6" w:rsidRDefault="00346FA6" w:rsidP="00BD1EE6">
      <w:pPr>
        <w:spacing w:after="0" w:line="240" w:lineRule="auto"/>
        <w:ind w:right="3963"/>
        <w:rPr>
          <w:rFonts w:ascii="Times New Roman" w:eastAsia="Times New Roman" w:hAnsi="Times New Roman" w:cs="Times New Roman"/>
          <w:color w:val="000000"/>
          <w:sz w:val="20"/>
          <w:szCs w:val="20"/>
          <w:lang w:eastAsia="pl-PL"/>
        </w:rPr>
      </w:pPr>
    </w:p>
    <w:p w:rsidR="004772E3" w:rsidRDefault="004772E3" w:rsidP="00BD1EE6">
      <w:pPr>
        <w:spacing w:after="0" w:line="240" w:lineRule="auto"/>
        <w:ind w:right="3963"/>
        <w:rPr>
          <w:rFonts w:ascii="Times New Roman" w:eastAsia="Times New Roman" w:hAnsi="Times New Roman" w:cs="Times New Roman"/>
          <w:color w:val="000000"/>
          <w:sz w:val="20"/>
          <w:szCs w:val="20"/>
          <w:lang w:eastAsia="pl-PL"/>
        </w:rPr>
      </w:pPr>
    </w:p>
    <w:p w:rsidR="00BD1EE6" w:rsidRPr="00BD1EE6" w:rsidRDefault="00BD1EE6" w:rsidP="00BD1EE6">
      <w:pPr>
        <w:spacing w:after="0" w:line="240" w:lineRule="auto"/>
        <w:ind w:right="3963"/>
        <w:rPr>
          <w:rFonts w:ascii="Times New Roman" w:eastAsia="Times New Roman" w:hAnsi="Times New Roman" w:cs="Times New Roman"/>
          <w:sz w:val="24"/>
          <w:szCs w:val="24"/>
          <w:lang w:eastAsia="pl-PL"/>
        </w:rPr>
      </w:pPr>
      <w:r w:rsidRPr="00BD1EE6">
        <w:rPr>
          <w:rFonts w:ascii="Times New Roman" w:eastAsia="Times New Roman" w:hAnsi="Times New Roman" w:cs="Times New Roman"/>
          <w:color w:val="000000"/>
          <w:sz w:val="20"/>
          <w:szCs w:val="20"/>
          <w:lang w:eastAsia="pl-PL"/>
        </w:rPr>
        <w:t>Załączniki:</w:t>
      </w:r>
    </w:p>
    <w:p w:rsidR="00EE1071" w:rsidRPr="000E518E" w:rsidRDefault="00BD1EE6" w:rsidP="006472F4">
      <w:pPr>
        <w:numPr>
          <w:ilvl w:val="0"/>
          <w:numId w:val="2"/>
        </w:numPr>
        <w:tabs>
          <w:tab w:val="clear" w:pos="720"/>
          <w:tab w:val="num" w:pos="426"/>
        </w:tabs>
        <w:spacing w:after="0" w:line="240" w:lineRule="auto"/>
        <w:ind w:left="284" w:hanging="284"/>
        <w:jc w:val="both"/>
        <w:rPr>
          <w:rFonts w:ascii="Times New Roman" w:eastAsia="Times New Roman" w:hAnsi="Times New Roman" w:cs="Times New Roman"/>
          <w:sz w:val="24"/>
          <w:szCs w:val="24"/>
          <w:lang w:eastAsia="pl-PL"/>
        </w:rPr>
      </w:pPr>
      <w:r w:rsidRPr="00BD1EE6">
        <w:rPr>
          <w:rFonts w:ascii="Times New Roman" w:eastAsia="Times New Roman" w:hAnsi="Times New Roman" w:cs="Times New Roman"/>
          <w:sz w:val="20"/>
          <w:szCs w:val="20"/>
          <w:lang w:eastAsia="pl-PL"/>
        </w:rPr>
        <w:t>Załącznik nr 1 – charakteryst</w:t>
      </w:r>
      <w:r w:rsidR="001962B4">
        <w:rPr>
          <w:rFonts w:ascii="Times New Roman" w:eastAsia="Times New Roman" w:hAnsi="Times New Roman" w:cs="Times New Roman"/>
          <w:sz w:val="20"/>
          <w:szCs w:val="20"/>
          <w:lang w:eastAsia="pl-PL"/>
        </w:rPr>
        <w:t xml:space="preserve">yka przedsięwzięcia zgodnie z </w:t>
      </w:r>
      <w:r w:rsidRPr="00BD1EE6">
        <w:rPr>
          <w:rFonts w:ascii="Times New Roman" w:eastAsia="Times New Roman" w:hAnsi="Times New Roman" w:cs="Times New Roman"/>
          <w:sz w:val="20"/>
          <w:szCs w:val="20"/>
          <w:lang w:eastAsia="pl-PL"/>
        </w:rPr>
        <w:t>art. 8</w:t>
      </w:r>
      <w:r w:rsidR="004772E3">
        <w:rPr>
          <w:rFonts w:ascii="Times New Roman" w:eastAsia="Times New Roman" w:hAnsi="Times New Roman" w:cs="Times New Roman"/>
          <w:sz w:val="20"/>
          <w:szCs w:val="20"/>
          <w:lang w:eastAsia="pl-PL"/>
        </w:rPr>
        <w:t>4</w:t>
      </w:r>
      <w:r w:rsidRPr="00BD1EE6">
        <w:rPr>
          <w:rFonts w:ascii="Times New Roman" w:eastAsia="Times New Roman" w:hAnsi="Times New Roman" w:cs="Times New Roman"/>
          <w:sz w:val="20"/>
          <w:szCs w:val="20"/>
          <w:lang w:eastAsia="pl-PL"/>
        </w:rPr>
        <w:t xml:space="preserve"> ust. </w:t>
      </w:r>
      <w:r w:rsidR="004772E3">
        <w:rPr>
          <w:rFonts w:ascii="Times New Roman" w:eastAsia="Times New Roman" w:hAnsi="Times New Roman" w:cs="Times New Roman"/>
          <w:sz w:val="20"/>
          <w:szCs w:val="20"/>
          <w:lang w:eastAsia="pl-PL"/>
        </w:rPr>
        <w:t>2</w:t>
      </w:r>
      <w:r w:rsidRPr="00BD1EE6">
        <w:rPr>
          <w:rFonts w:ascii="Times New Roman" w:eastAsia="Times New Roman" w:hAnsi="Times New Roman" w:cs="Times New Roman"/>
          <w:sz w:val="20"/>
          <w:szCs w:val="20"/>
          <w:lang w:eastAsia="pl-PL"/>
        </w:rPr>
        <w:t xml:space="preserve"> </w:t>
      </w:r>
      <w:r w:rsidR="005956FE">
        <w:rPr>
          <w:rFonts w:ascii="Times New Roman" w:eastAsia="Times New Roman" w:hAnsi="Times New Roman" w:cs="Times New Roman"/>
          <w:color w:val="000000"/>
          <w:sz w:val="20"/>
          <w:szCs w:val="20"/>
          <w:lang w:eastAsia="pl-PL"/>
        </w:rPr>
        <w:t xml:space="preserve">ustawy z dnia </w:t>
      </w:r>
      <w:r w:rsidR="004B57DB">
        <w:rPr>
          <w:rFonts w:ascii="Times New Roman" w:eastAsia="Times New Roman" w:hAnsi="Times New Roman" w:cs="Times New Roman"/>
          <w:color w:val="000000"/>
          <w:sz w:val="20"/>
          <w:szCs w:val="20"/>
          <w:lang w:eastAsia="pl-PL"/>
        </w:rPr>
        <w:t>3 października 2008</w:t>
      </w:r>
      <w:r w:rsidRPr="00BD1EE6">
        <w:rPr>
          <w:rFonts w:ascii="Times New Roman" w:eastAsia="Times New Roman" w:hAnsi="Times New Roman" w:cs="Times New Roman"/>
          <w:color w:val="000000"/>
          <w:sz w:val="20"/>
          <w:szCs w:val="20"/>
          <w:lang w:eastAsia="pl-PL"/>
        </w:rPr>
        <w:t>r. o udostępnianiu informacji o środowisku i jego ochronie, udziale społeczeństwa w ochronie środowiska oraz o ocenach oddziaływania na środowisko (</w:t>
      </w:r>
      <w:r w:rsidR="00064C60">
        <w:rPr>
          <w:rFonts w:ascii="Times New Roman" w:eastAsia="Times New Roman" w:hAnsi="Times New Roman" w:cs="Times New Roman"/>
          <w:color w:val="000000"/>
          <w:sz w:val="20"/>
          <w:szCs w:val="20"/>
          <w:lang w:eastAsia="pl-PL"/>
        </w:rPr>
        <w:t xml:space="preserve">t.j. </w:t>
      </w:r>
      <w:r w:rsidRPr="00BD1EE6">
        <w:rPr>
          <w:rFonts w:ascii="Times New Roman" w:eastAsia="Times New Roman" w:hAnsi="Times New Roman" w:cs="Times New Roman"/>
          <w:color w:val="000000"/>
          <w:sz w:val="20"/>
          <w:szCs w:val="20"/>
          <w:lang w:eastAsia="pl-PL"/>
        </w:rPr>
        <w:t>Dz. U. z 20</w:t>
      </w:r>
      <w:r w:rsidR="00661D56">
        <w:rPr>
          <w:rFonts w:ascii="Times New Roman" w:eastAsia="Times New Roman" w:hAnsi="Times New Roman" w:cs="Times New Roman"/>
          <w:color w:val="000000"/>
          <w:sz w:val="20"/>
          <w:szCs w:val="20"/>
          <w:lang w:eastAsia="pl-PL"/>
        </w:rPr>
        <w:t>2</w:t>
      </w:r>
      <w:r w:rsidR="00947A9A">
        <w:rPr>
          <w:rFonts w:ascii="Times New Roman" w:eastAsia="Times New Roman" w:hAnsi="Times New Roman" w:cs="Times New Roman"/>
          <w:color w:val="000000"/>
          <w:sz w:val="20"/>
          <w:szCs w:val="20"/>
          <w:lang w:eastAsia="pl-PL"/>
        </w:rPr>
        <w:t>3</w:t>
      </w:r>
      <w:r w:rsidR="006472F4">
        <w:rPr>
          <w:rFonts w:ascii="Times New Roman" w:eastAsia="Times New Roman" w:hAnsi="Times New Roman" w:cs="Times New Roman"/>
          <w:color w:val="000000"/>
          <w:sz w:val="20"/>
          <w:szCs w:val="20"/>
          <w:lang w:eastAsia="pl-PL"/>
        </w:rPr>
        <w:t xml:space="preserve"> </w:t>
      </w:r>
      <w:r w:rsidRPr="00BD1EE6">
        <w:rPr>
          <w:rFonts w:ascii="Times New Roman" w:eastAsia="Times New Roman" w:hAnsi="Times New Roman" w:cs="Times New Roman"/>
          <w:color w:val="000000"/>
          <w:sz w:val="20"/>
          <w:szCs w:val="20"/>
          <w:lang w:eastAsia="pl-PL"/>
        </w:rPr>
        <w:t>r., poz</w:t>
      </w:r>
      <w:r w:rsidR="004D54ED">
        <w:rPr>
          <w:rFonts w:ascii="Times New Roman" w:eastAsia="Times New Roman" w:hAnsi="Times New Roman" w:cs="Times New Roman"/>
          <w:color w:val="000000"/>
          <w:sz w:val="20"/>
          <w:szCs w:val="20"/>
          <w:lang w:eastAsia="pl-PL"/>
        </w:rPr>
        <w:t>. 10</w:t>
      </w:r>
      <w:r w:rsidR="00947A9A">
        <w:rPr>
          <w:rFonts w:ascii="Times New Roman" w:eastAsia="Times New Roman" w:hAnsi="Times New Roman" w:cs="Times New Roman"/>
          <w:color w:val="000000"/>
          <w:sz w:val="20"/>
          <w:szCs w:val="20"/>
          <w:lang w:eastAsia="pl-PL"/>
        </w:rPr>
        <w:t>94</w:t>
      </w:r>
      <w:r w:rsidR="006C5100">
        <w:rPr>
          <w:rFonts w:ascii="Times New Roman" w:eastAsia="Times New Roman" w:hAnsi="Times New Roman" w:cs="Times New Roman"/>
          <w:color w:val="000000"/>
          <w:sz w:val="20"/>
          <w:szCs w:val="20"/>
          <w:lang w:eastAsia="pl-PL"/>
        </w:rPr>
        <w:t xml:space="preserve"> ze zm.</w:t>
      </w:r>
      <w:r w:rsidRPr="00BD1EE6">
        <w:rPr>
          <w:rFonts w:ascii="Times New Roman" w:eastAsia="Times New Roman" w:hAnsi="Times New Roman" w:cs="Times New Roman"/>
          <w:color w:val="000000"/>
          <w:sz w:val="20"/>
          <w:szCs w:val="20"/>
          <w:lang w:eastAsia="pl-PL"/>
        </w:rPr>
        <w:t>)</w:t>
      </w:r>
    </w:p>
    <w:p w:rsidR="006472F4" w:rsidRPr="006472F4" w:rsidRDefault="006472F4" w:rsidP="006472F4">
      <w:pPr>
        <w:spacing w:after="0" w:line="240" w:lineRule="auto"/>
        <w:jc w:val="both"/>
        <w:rPr>
          <w:rFonts w:ascii="Times New Roman" w:eastAsia="Arial Unicode MS" w:hAnsi="Times New Roman" w:cs="Times New Roman"/>
          <w:sz w:val="18"/>
          <w:szCs w:val="18"/>
          <w:u w:val="single"/>
          <w:lang w:eastAsia="pl-PL"/>
        </w:rPr>
      </w:pPr>
      <w:r w:rsidRPr="006472F4">
        <w:rPr>
          <w:rFonts w:ascii="Times New Roman" w:eastAsia="Arial Unicode MS" w:hAnsi="Times New Roman" w:cs="Times New Roman"/>
          <w:sz w:val="18"/>
          <w:szCs w:val="18"/>
          <w:u w:val="single"/>
          <w:lang w:eastAsia="pl-PL"/>
        </w:rPr>
        <w:t>Otrzymują:</w:t>
      </w:r>
    </w:p>
    <w:p w:rsidR="00572043" w:rsidRPr="003B57B9" w:rsidRDefault="00572043" w:rsidP="00572043">
      <w:pPr>
        <w:pStyle w:val="Akapitzlist"/>
        <w:numPr>
          <w:ilvl w:val="0"/>
          <w:numId w:val="8"/>
        </w:numPr>
        <w:spacing w:after="0" w:line="240" w:lineRule="auto"/>
        <w:jc w:val="both"/>
        <w:rPr>
          <w:rFonts w:ascii="Times New Roman" w:hAnsi="Times New Roman"/>
          <w:sz w:val="18"/>
          <w:szCs w:val="18"/>
        </w:rPr>
      </w:pPr>
      <w:r w:rsidRPr="003B57B9">
        <w:rPr>
          <w:rFonts w:ascii="Times New Roman" w:hAnsi="Times New Roman"/>
          <w:sz w:val="18"/>
          <w:szCs w:val="18"/>
        </w:rPr>
        <w:t>Europejskie Centrum Filmowe CAMERIMAGE, ul. Rynek Nowomiejski 23 – Toruń</w:t>
      </w:r>
      <w:r>
        <w:rPr>
          <w:rFonts w:ascii="Times New Roman" w:hAnsi="Times New Roman"/>
          <w:sz w:val="18"/>
          <w:szCs w:val="18"/>
        </w:rPr>
        <w:t xml:space="preserve">, </w:t>
      </w:r>
      <w:r w:rsidRPr="003B57B9">
        <w:rPr>
          <w:rFonts w:ascii="Times New Roman" w:hAnsi="Times New Roman"/>
          <w:sz w:val="18"/>
          <w:szCs w:val="18"/>
        </w:rPr>
        <w:t>Adres do korespondencji: ul. Rynek Staromiejski 36-38 – Toruń, poprzez pełnomocnika Panią Annę Kosak</w:t>
      </w:r>
      <w:r>
        <w:rPr>
          <w:rFonts w:ascii="Times New Roman" w:hAnsi="Times New Roman"/>
          <w:sz w:val="18"/>
          <w:szCs w:val="18"/>
        </w:rPr>
        <w:t xml:space="preserve"> – MR Consulting Sp. z o.o. Środowiskowa Sp. k., ul. Porcelanowa 19 – 40-246 Katowice</w:t>
      </w:r>
    </w:p>
    <w:p w:rsidR="008736DB" w:rsidRPr="008736DB" w:rsidRDefault="002859CA" w:rsidP="008736DB">
      <w:pPr>
        <w:pStyle w:val="Akapitzlist"/>
        <w:numPr>
          <w:ilvl w:val="0"/>
          <w:numId w:val="8"/>
        </w:numPr>
        <w:spacing w:after="0" w:line="240" w:lineRule="auto"/>
        <w:contextualSpacing w:val="0"/>
        <w:jc w:val="both"/>
        <w:rPr>
          <w:rFonts w:ascii="Times New Roman" w:hAnsi="Times New Roman"/>
          <w:color w:val="000000"/>
          <w:sz w:val="18"/>
          <w:szCs w:val="18"/>
        </w:rPr>
      </w:pPr>
      <w:r w:rsidRPr="008736DB">
        <w:rPr>
          <w:rFonts w:ascii="Times New Roman" w:hAnsi="Times New Roman"/>
          <w:color w:val="000000"/>
          <w:sz w:val="18"/>
          <w:szCs w:val="18"/>
        </w:rPr>
        <w:t>S</w:t>
      </w:r>
      <w:r w:rsidR="006C5100" w:rsidRPr="008736DB">
        <w:rPr>
          <w:rFonts w:ascii="Times New Roman" w:hAnsi="Times New Roman"/>
          <w:color w:val="000000"/>
          <w:sz w:val="18"/>
          <w:szCs w:val="18"/>
        </w:rPr>
        <w:t>trony postępowania informowane obwieszczeniem</w:t>
      </w:r>
    </w:p>
    <w:p w:rsidR="006472F4" w:rsidRPr="008736DB" w:rsidRDefault="006472F4" w:rsidP="008736DB">
      <w:pPr>
        <w:pStyle w:val="Akapitzlist"/>
        <w:numPr>
          <w:ilvl w:val="0"/>
          <w:numId w:val="8"/>
        </w:numPr>
        <w:spacing w:after="0" w:line="240" w:lineRule="auto"/>
        <w:contextualSpacing w:val="0"/>
        <w:jc w:val="both"/>
        <w:rPr>
          <w:rFonts w:ascii="Times New Roman" w:hAnsi="Times New Roman"/>
          <w:color w:val="000000"/>
          <w:sz w:val="18"/>
          <w:szCs w:val="18"/>
        </w:rPr>
      </w:pPr>
      <w:r w:rsidRPr="008736DB">
        <w:rPr>
          <w:rFonts w:ascii="Times New Roman" w:hAnsi="Times New Roman"/>
          <w:color w:val="000000"/>
          <w:sz w:val="18"/>
          <w:szCs w:val="18"/>
        </w:rPr>
        <w:t xml:space="preserve">a/a sprawę w Wydziale Architektury i Budownictwa UMT przy ul. Grudziądzkiej 126B  prowadzi Aleksandra Góra </w:t>
      </w:r>
      <w:r w:rsidR="000A10A7" w:rsidRPr="008736DB">
        <w:rPr>
          <w:rFonts w:ascii="Times New Roman" w:hAnsi="Times New Roman"/>
          <w:color w:val="000000"/>
          <w:sz w:val="18"/>
          <w:szCs w:val="18"/>
        </w:rPr>
        <w:t xml:space="preserve">– Wrzos </w:t>
      </w:r>
      <w:r w:rsidRPr="008736DB">
        <w:rPr>
          <w:rFonts w:ascii="Times New Roman" w:hAnsi="Times New Roman"/>
          <w:color w:val="000000"/>
          <w:sz w:val="18"/>
          <w:szCs w:val="18"/>
        </w:rPr>
        <w:t xml:space="preserve">tel. </w:t>
      </w:r>
      <w:r w:rsidR="000A10A7" w:rsidRPr="008736DB">
        <w:rPr>
          <w:rFonts w:ascii="Times New Roman" w:hAnsi="Times New Roman"/>
          <w:color w:val="000000"/>
          <w:sz w:val="18"/>
          <w:szCs w:val="18"/>
        </w:rPr>
        <w:t>56 6118421</w:t>
      </w:r>
    </w:p>
    <w:p w:rsidR="006472F4" w:rsidRPr="006472F4" w:rsidRDefault="006472F4" w:rsidP="006472F4">
      <w:pPr>
        <w:tabs>
          <w:tab w:val="left" w:pos="705"/>
        </w:tabs>
        <w:spacing w:after="0" w:line="240" w:lineRule="auto"/>
        <w:ind w:left="-15"/>
        <w:jc w:val="both"/>
        <w:rPr>
          <w:rFonts w:ascii="Times New Roman" w:eastAsia="Times New Roman" w:hAnsi="Times New Roman" w:cs="Times New Roman"/>
          <w:color w:val="000000"/>
          <w:sz w:val="18"/>
          <w:szCs w:val="18"/>
          <w:lang w:eastAsia="pl-PL"/>
        </w:rPr>
      </w:pPr>
    </w:p>
    <w:p w:rsidR="006472F4" w:rsidRPr="006472F4" w:rsidRDefault="006472F4" w:rsidP="006472F4">
      <w:pPr>
        <w:spacing w:after="0" w:line="240" w:lineRule="auto"/>
        <w:rPr>
          <w:rFonts w:ascii="Times New Roman" w:eastAsia="Arial Unicode MS" w:hAnsi="Times New Roman" w:cs="Times New Roman"/>
          <w:sz w:val="18"/>
          <w:szCs w:val="18"/>
          <w:u w:val="single"/>
          <w:lang w:eastAsia="pl-PL"/>
        </w:rPr>
      </w:pPr>
      <w:r w:rsidRPr="006472F4">
        <w:rPr>
          <w:rFonts w:ascii="Times New Roman" w:eastAsia="Arial Unicode MS" w:hAnsi="Times New Roman" w:cs="Times New Roman"/>
          <w:sz w:val="18"/>
          <w:szCs w:val="18"/>
          <w:u w:val="single"/>
          <w:lang w:eastAsia="pl-PL"/>
        </w:rPr>
        <w:t>Do wiadomości:</w:t>
      </w:r>
    </w:p>
    <w:p w:rsidR="006472F4" w:rsidRPr="006472F4" w:rsidRDefault="006472F4" w:rsidP="008736DB">
      <w:pPr>
        <w:widowControl w:val="0"/>
        <w:numPr>
          <w:ilvl w:val="0"/>
          <w:numId w:val="7"/>
        </w:numPr>
        <w:suppressAutoHyphens/>
        <w:autoSpaceDN w:val="0"/>
        <w:spacing w:after="0" w:line="240" w:lineRule="auto"/>
        <w:textAlignment w:val="baseline"/>
        <w:rPr>
          <w:rFonts w:ascii="Times New Roman" w:eastAsia="Arial Unicode MS" w:hAnsi="Times New Roman" w:cs="Times New Roman"/>
          <w:sz w:val="18"/>
          <w:szCs w:val="18"/>
          <w:lang w:eastAsia="pl-PL"/>
        </w:rPr>
      </w:pPr>
      <w:r w:rsidRPr="006472F4">
        <w:rPr>
          <w:rFonts w:ascii="Times New Roman" w:eastAsia="Arial Unicode MS" w:hAnsi="Times New Roman" w:cs="Times New Roman"/>
          <w:sz w:val="18"/>
          <w:szCs w:val="18"/>
          <w:lang w:eastAsia="pl-PL"/>
        </w:rPr>
        <w:t>Regionalny Dyrektor Ochrony Środowiska w Bydgoszczy, ul. Dworcowa 81, 85-009 Bydgoszcz</w:t>
      </w:r>
    </w:p>
    <w:p w:rsidR="006472F4" w:rsidRPr="006472F4" w:rsidRDefault="006472F4" w:rsidP="008736DB">
      <w:pPr>
        <w:widowControl w:val="0"/>
        <w:numPr>
          <w:ilvl w:val="0"/>
          <w:numId w:val="7"/>
        </w:numPr>
        <w:suppressAutoHyphens/>
        <w:autoSpaceDN w:val="0"/>
        <w:spacing w:after="0" w:line="240" w:lineRule="auto"/>
        <w:textAlignment w:val="baseline"/>
        <w:rPr>
          <w:rFonts w:ascii="Times New Roman" w:eastAsia="Arial Unicode MS" w:hAnsi="Times New Roman" w:cs="Times New Roman"/>
          <w:sz w:val="18"/>
          <w:szCs w:val="18"/>
          <w:lang w:eastAsia="pl-PL"/>
        </w:rPr>
      </w:pPr>
      <w:r w:rsidRPr="006472F4">
        <w:rPr>
          <w:rFonts w:ascii="Times New Roman" w:eastAsia="Arial Unicode MS" w:hAnsi="Times New Roman" w:cs="Times New Roman"/>
          <w:sz w:val="18"/>
          <w:szCs w:val="18"/>
          <w:lang w:eastAsia="pl-PL"/>
        </w:rPr>
        <w:t>Państwowy Powiatowy Inspektor Sanitarny, ul. Szosa Bydgoska 1 – Toruń</w:t>
      </w:r>
    </w:p>
    <w:p w:rsidR="006472F4" w:rsidRPr="006472F4" w:rsidRDefault="006472F4" w:rsidP="008736DB">
      <w:pPr>
        <w:widowControl w:val="0"/>
        <w:numPr>
          <w:ilvl w:val="0"/>
          <w:numId w:val="7"/>
        </w:numPr>
        <w:suppressAutoHyphens/>
        <w:autoSpaceDN w:val="0"/>
        <w:spacing w:after="0" w:line="240" w:lineRule="auto"/>
        <w:jc w:val="both"/>
        <w:textAlignment w:val="baseline"/>
        <w:rPr>
          <w:rFonts w:ascii="Times New Roman" w:hAnsi="Times New Roman" w:cs="Times New Roman"/>
        </w:rPr>
      </w:pPr>
      <w:r w:rsidRPr="006472F4">
        <w:rPr>
          <w:rFonts w:ascii="Times New Roman" w:eastAsia="Arial Unicode MS" w:hAnsi="Times New Roman" w:cs="Times New Roman"/>
          <w:sz w:val="18"/>
          <w:szCs w:val="18"/>
          <w:lang w:eastAsia="pl-PL"/>
        </w:rPr>
        <w:t>Państwowe Gospodarstwo Wodne Wody Polskie, Zarząd Zlewni w Toruniu, ul. Popiełuszki 3 - Toruń</w:t>
      </w:r>
    </w:p>
    <w:p w:rsidR="00400468" w:rsidRPr="004C2876" w:rsidRDefault="00400468" w:rsidP="007B261E">
      <w:pPr>
        <w:pStyle w:val="Textbody"/>
        <w:spacing w:after="0"/>
        <w:jc w:val="both"/>
        <w:rPr>
          <w:sz w:val="18"/>
          <w:szCs w:val="18"/>
        </w:rPr>
      </w:pPr>
    </w:p>
    <w:sectPr w:rsidR="00400468" w:rsidRPr="004C2876" w:rsidSect="005714FE">
      <w:footerReference w:type="default" r:id="rId8"/>
      <w:headerReference w:type="first" r:id="rId9"/>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16" w:rsidRDefault="00FC5F16" w:rsidP="00D077F1">
      <w:pPr>
        <w:spacing w:after="0" w:line="240" w:lineRule="auto"/>
      </w:pPr>
      <w:r>
        <w:separator/>
      </w:r>
    </w:p>
  </w:endnote>
  <w:endnote w:type="continuationSeparator" w:id="0">
    <w:p w:rsidR="00FC5F16" w:rsidRDefault="00FC5F16" w:rsidP="00D0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374050"/>
      <w:docPartObj>
        <w:docPartGallery w:val="Page Numbers (Bottom of Page)"/>
        <w:docPartUnique/>
      </w:docPartObj>
    </w:sdtPr>
    <w:sdtEndPr/>
    <w:sdtContent>
      <w:p w:rsidR="00FC5F16" w:rsidRDefault="00FC5F16">
        <w:pPr>
          <w:pStyle w:val="Stopka"/>
          <w:jc w:val="center"/>
        </w:pPr>
        <w:r>
          <w:fldChar w:fldCharType="begin"/>
        </w:r>
        <w:r>
          <w:instrText>PAGE   \* MERGEFORMAT</w:instrText>
        </w:r>
        <w:r>
          <w:fldChar w:fldCharType="separate"/>
        </w:r>
        <w:r w:rsidR="00D636BB">
          <w:rPr>
            <w:noProof/>
          </w:rPr>
          <w:t>4</w:t>
        </w:r>
        <w:r>
          <w:fldChar w:fldCharType="end"/>
        </w:r>
      </w:p>
    </w:sdtContent>
  </w:sdt>
  <w:p w:rsidR="00FC5F16" w:rsidRDefault="00FC5F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16" w:rsidRDefault="00FC5F16" w:rsidP="00D077F1">
      <w:pPr>
        <w:spacing w:after="0" w:line="240" w:lineRule="auto"/>
      </w:pPr>
      <w:r>
        <w:separator/>
      </w:r>
    </w:p>
  </w:footnote>
  <w:footnote w:type="continuationSeparator" w:id="0">
    <w:p w:rsidR="00FC5F16" w:rsidRDefault="00FC5F16" w:rsidP="00D0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BB" w:rsidRPr="00D636BB" w:rsidRDefault="00D636BB">
    <w:pPr>
      <w:pStyle w:val="Nagwek"/>
      <w:rPr>
        <w:rFonts w:ascii="Times New Roman" w:hAnsi="Times New Roman" w:cs="Times New Roman"/>
        <w:sz w:val="20"/>
        <w:szCs w:val="20"/>
      </w:rPr>
    </w:pPr>
    <w:r w:rsidRPr="00D636BB">
      <w:rPr>
        <w:rFonts w:ascii="Times New Roman" w:hAnsi="Times New Roman" w:cs="Times New Roman"/>
        <w:sz w:val="20"/>
        <w:szCs w:val="20"/>
      </w:rPr>
      <w:t>PREZYDENT MIASTA TORUNIA</w:t>
    </w:r>
  </w:p>
  <w:p w:rsidR="00D636BB" w:rsidRPr="00D636BB" w:rsidRDefault="00D636BB">
    <w:pPr>
      <w:pStyle w:val="Nagwek"/>
      <w:rPr>
        <w:rFonts w:ascii="Times New Roman" w:hAnsi="Times New Roman" w:cs="Times New Roman"/>
        <w:sz w:val="20"/>
        <w:szCs w:val="20"/>
      </w:rPr>
    </w:pPr>
    <w:r w:rsidRPr="00D636BB">
      <w:rPr>
        <w:rFonts w:ascii="Times New Roman" w:hAnsi="Times New Roman" w:cs="Times New Roman"/>
        <w:sz w:val="20"/>
        <w:szCs w:val="20"/>
      </w:rPr>
      <w:t xml:space="preserve">        adres do doręczeń:</w:t>
    </w:r>
  </w:p>
  <w:p w:rsidR="00D636BB" w:rsidRPr="00D636BB" w:rsidRDefault="00D636BB">
    <w:pPr>
      <w:pStyle w:val="Nagwek"/>
      <w:rPr>
        <w:rFonts w:ascii="Times New Roman" w:hAnsi="Times New Roman" w:cs="Times New Roman"/>
        <w:sz w:val="20"/>
        <w:szCs w:val="20"/>
      </w:rPr>
    </w:pPr>
    <w:r w:rsidRPr="00D636BB">
      <w:rPr>
        <w:rFonts w:ascii="Times New Roman" w:hAnsi="Times New Roman" w:cs="Times New Roman"/>
        <w:sz w:val="20"/>
        <w:szCs w:val="20"/>
      </w:rPr>
      <w:t>87-100 Toruń, ul. Grudziądzka 126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749360A"/>
    <w:multiLevelType w:val="hybridMultilevel"/>
    <w:tmpl w:val="D86A1ACE"/>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036D5"/>
    <w:multiLevelType w:val="hybridMultilevel"/>
    <w:tmpl w:val="3F16B3AE"/>
    <w:lvl w:ilvl="0" w:tplc="55C27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6160"/>
    <w:multiLevelType w:val="hybridMultilevel"/>
    <w:tmpl w:val="EEAE52A4"/>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5C2640"/>
    <w:multiLevelType w:val="hybridMultilevel"/>
    <w:tmpl w:val="D00E51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B0F82"/>
    <w:multiLevelType w:val="hybridMultilevel"/>
    <w:tmpl w:val="52D2D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C964E0"/>
    <w:multiLevelType w:val="multilevel"/>
    <w:tmpl w:val="4762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357A0"/>
    <w:multiLevelType w:val="hybridMultilevel"/>
    <w:tmpl w:val="A510E79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18CA2F0B"/>
    <w:multiLevelType w:val="multilevel"/>
    <w:tmpl w:val="57467ED4"/>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E3AA9"/>
    <w:multiLevelType w:val="hybridMultilevel"/>
    <w:tmpl w:val="24229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D1EBF"/>
    <w:multiLevelType w:val="hybridMultilevel"/>
    <w:tmpl w:val="71486856"/>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023925"/>
    <w:multiLevelType w:val="multilevel"/>
    <w:tmpl w:val="73D2B33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230"/>
    <w:multiLevelType w:val="hybridMultilevel"/>
    <w:tmpl w:val="1BEEF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8625C"/>
    <w:multiLevelType w:val="multilevel"/>
    <w:tmpl w:val="4E5A3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1D71A2"/>
    <w:multiLevelType w:val="multilevel"/>
    <w:tmpl w:val="53D8004A"/>
    <w:lvl w:ilvl="0">
      <w:start w:val="1"/>
      <w:numFmt w:val="decimal"/>
      <w:lvlText w:val="%1."/>
      <w:lvlJc w:val="left"/>
      <w:pPr>
        <w:ind w:left="283" w:hanging="282"/>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5EC6EC9"/>
    <w:multiLevelType w:val="hybridMultilevel"/>
    <w:tmpl w:val="B4E8DD12"/>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C03A9C"/>
    <w:multiLevelType w:val="hybridMultilevel"/>
    <w:tmpl w:val="7ACA0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E6206"/>
    <w:multiLevelType w:val="hybridMultilevel"/>
    <w:tmpl w:val="89726AC2"/>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76DDD"/>
    <w:multiLevelType w:val="hybridMultilevel"/>
    <w:tmpl w:val="2E4A35C4"/>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E73D0C"/>
    <w:multiLevelType w:val="hybridMultilevel"/>
    <w:tmpl w:val="29DA0334"/>
    <w:lvl w:ilvl="0" w:tplc="1F2E9E60">
      <w:start w:val="1"/>
      <w:numFmt w:val="lowerLetter"/>
      <w:lvlText w:val="%1)"/>
      <w:lvlJc w:val="left"/>
      <w:pPr>
        <w:ind w:left="720" w:hanging="360"/>
      </w:pPr>
      <w:rPr>
        <w:rFonts w:ascii="Times New Roman" w:eastAsia="Arial" w:hAnsi="Times New Roman" w:cs="Tahoma"/>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2758BBE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D4634C4"/>
    <w:multiLevelType w:val="hybridMultilevel"/>
    <w:tmpl w:val="ECE80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06966"/>
    <w:multiLevelType w:val="hybridMultilevel"/>
    <w:tmpl w:val="63EEFFBC"/>
    <w:lvl w:ilvl="0" w:tplc="ECE2602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FB728C1"/>
    <w:multiLevelType w:val="hybridMultilevel"/>
    <w:tmpl w:val="EFF2B5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41FBD"/>
    <w:multiLevelType w:val="hybridMultilevel"/>
    <w:tmpl w:val="AA202324"/>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2F038F"/>
    <w:multiLevelType w:val="hybridMultilevel"/>
    <w:tmpl w:val="7F382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D609F"/>
    <w:multiLevelType w:val="multilevel"/>
    <w:tmpl w:val="12021BB2"/>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B0B5E06"/>
    <w:multiLevelType w:val="hybridMultilevel"/>
    <w:tmpl w:val="8FCAE1B0"/>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CF2B78"/>
    <w:multiLevelType w:val="hybridMultilevel"/>
    <w:tmpl w:val="96629C2E"/>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9433FA"/>
    <w:multiLevelType w:val="hybridMultilevel"/>
    <w:tmpl w:val="810AD85C"/>
    <w:lvl w:ilvl="0" w:tplc="06764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A223BF3"/>
    <w:multiLevelType w:val="multilevel"/>
    <w:tmpl w:val="5D200C3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7555A"/>
    <w:multiLevelType w:val="hybridMultilevel"/>
    <w:tmpl w:val="45428B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6"/>
  </w:num>
  <w:num w:numId="7">
    <w:abstractNumId w:val="15"/>
  </w:num>
  <w:num w:numId="8">
    <w:abstractNumId w:val="0"/>
  </w:num>
  <w:num w:numId="9">
    <w:abstractNumId w:val="29"/>
  </w:num>
  <w:num w:numId="10">
    <w:abstractNumId w:val="22"/>
  </w:num>
  <w:num w:numId="11">
    <w:abstractNumId w:val="8"/>
  </w:num>
  <w:num w:numId="12">
    <w:abstractNumId w:val="3"/>
  </w:num>
  <w:num w:numId="13">
    <w:abstractNumId w:val="13"/>
  </w:num>
  <w:num w:numId="14">
    <w:abstractNumId w:val="27"/>
  </w:num>
  <w:num w:numId="15">
    <w:abstractNumId w:val="16"/>
  </w:num>
  <w:num w:numId="16">
    <w:abstractNumId w:val="10"/>
  </w:num>
  <w:num w:numId="17">
    <w:abstractNumId w:val="25"/>
  </w:num>
  <w:num w:numId="18">
    <w:abstractNumId w:val="12"/>
  </w:num>
  <w:num w:numId="19">
    <w:abstractNumId w:val="5"/>
  </w:num>
  <w:num w:numId="20">
    <w:abstractNumId w:val="6"/>
  </w:num>
  <w:num w:numId="21">
    <w:abstractNumId w:val="24"/>
  </w:num>
  <w:num w:numId="22">
    <w:abstractNumId w:val="18"/>
  </w:num>
  <w:num w:numId="23">
    <w:abstractNumId w:val="28"/>
  </w:num>
  <w:num w:numId="24">
    <w:abstractNumId w:val="4"/>
  </w:num>
  <w:num w:numId="25">
    <w:abstractNumId w:val="11"/>
  </w:num>
  <w:num w:numId="26">
    <w:abstractNumId w:val="19"/>
  </w:num>
  <w:num w:numId="27">
    <w:abstractNumId w:val="2"/>
  </w:num>
  <w:num w:numId="28">
    <w:abstractNumId w:val="31"/>
  </w:num>
  <w:num w:numId="29">
    <w:abstractNumId w:val="23"/>
  </w:num>
  <w:num w:numId="30">
    <w:abstractNumId w:val="17"/>
  </w:num>
  <w:num w:numId="31">
    <w:abstractNumId w:val="21"/>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D1EE6"/>
    <w:rsid w:val="00003037"/>
    <w:rsid w:val="0000307E"/>
    <w:rsid w:val="00035333"/>
    <w:rsid w:val="00037300"/>
    <w:rsid w:val="00042783"/>
    <w:rsid w:val="00051107"/>
    <w:rsid w:val="0005441A"/>
    <w:rsid w:val="00064C60"/>
    <w:rsid w:val="000665F7"/>
    <w:rsid w:val="00071020"/>
    <w:rsid w:val="00080600"/>
    <w:rsid w:val="0008313A"/>
    <w:rsid w:val="000860DD"/>
    <w:rsid w:val="000A10A7"/>
    <w:rsid w:val="000B1903"/>
    <w:rsid w:val="000C3A07"/>
    <w:rsid w:val="000D46E0"/>
    <w:rsid w:val="000E38C2"/>
    <w:rsid w:val="000E518E"/>
    <w:rsid w:val="00105763"/>
    <w:rsid w:val="00134203"/>
    <w:rsid w:val="00161B5B"/>
    <w:rsid w:val="00180C02"/>
    <w:rsid w:val="0019286C"/>
    <w:rsid w:val="00194138"/>
    <w:rsid w:val="00194220"/>
    <w:rsid w:val="00196282"/>
    <w:rsid w:val="001962B4"/>
    <w:rsid w:val="001B4A76"/>
    <w:rsid w:val="001C3836"/>
    <w:rsid w:val="001C5D07"/>
    <w:rsid w:val="001E0B82"/>
    <w:rsid w:val="001E5F9B"/>
    <w:rsid w:val="002004A4"/>
    <w:rsid w:val="00216842"/>
    <w:rsid w:val="00220479"/>
    <w:rsid w:val="00230F48"/>
    <w:rsid w:val="002553E7"/>
    <w:rsid w:val="002626A8"/>
    <w:rsid w:val="00267CC8"/>
    <w:rsid w:val="00270AD0"/>
    <w:rsid w:val="00277A26"/>
    <w:rsid w:val="00280658"/>
    <w:rsid w:val="00285736"/>
    <w:rsid w:val="002859CA"/>
    <w:rsid w:val="00295F17"/>
    <w:rsid w:val="002B159A"/>
    <w:rsid w:val="002C5F52"/>
    <w:rsid w:val="002D44E0"/>
    <w:rsid w:val="002E6DE8"/>
    <w:rsid w:val="002F54E1"/>
    <w:rsid w:val="002F6ADB"/>
    <w:rsid w:val="003270A2"/>
    <w:rsid w:val="00334DD9"/>
    <w:rsid w:val="00340C86"/>
    <w:rsid w:val="0034364F"/>
    <w:rsid w:val="00346FA6"/>
    <w:rsid w:val="003472D6"/>
    <w:rsid w:val="00352FA9"/>
    <w:rsid w:val="00376056"/>
    <w:rsid w:val="00383ED6"/>
    <w:rsid w:val="0038549D"/>
    <w:rsid w:val="00397D78"/>
    <w:rsid w:val="003A2918"/>
    <w:rsid w:val="003C7A2D"/>
    <w:rsid w:val="003D3A52"/>
    <w:rsid w:val="003F5227"/>
    <w:rsid w:val="00400192"/>
    <w:rsid w:val="00400468"/>
    <w:rsid w:val="00400B55"/>
    <w:rsid w:val="00400F8E"/>
    <w:rsid w:val="004039CD"/>
    <w:rsid w:val="00404B0E"/>
    <w:rsid w:val="0041528A"/>
    <w:rsid w:val="00417829"/>
    <w:rsid w:val="00432FA1"/>
    <w:rsid w:val="00437D48"/>
    <w:rsid w:val="00442F04"/>
    <w:rsid w:val="004436A6"/>
    <w:rsid w:val="00474DDA"/>
    <w:rsid w:val="004772E3"/>
    <w:rsid w:val="00477B86"/>
    <w:rsid w:val="0049121D"/>
    <w:rsid w:val="00495348"/>
    <w:rsid w:val="004B3DA6"/>
    <w:rsid w:val="004B57DB"/>
    <w:rsid w:val="004B70A0"/>
    <w:rsid w:val="004C2876"/>
    <w:rsid w:val="004C4205"/>
    <w:rsid w:val="004D54ED"/>
    <w:rsid w:val="004F40A7"/>
    <w:rsid w:val="0051219A"/>
    <w:rsid w:val="00522007"/>
    <w:rsid w:val="00522EE2"/>
    <w:rsid w:val="00523D7A"/>
    <w:rsid w:val="00530BC5"/>
    <w:rsid w:val="005360F0"/>
    <w:rsid w:val="0053763A"/>
    <w:rsid w:val="0054105B"/>
    <w:rsid w:val="00543313"/>
    <w:rsid w:val="00543332"/>
    <w:rsid w:val="00552BE7"/>
    <w:rsid w:val="00553D12"/>
    <w:rsid w:val="005714FE"/>
    <w:rsid w:val="00572043"/>
    <w:rsid w:val="005728A1"/>
    <w:rsid w:val="0057394D"/>
    <w:rsid w:val="00581233"/>
    <w:rsid w:val="00585592"/>
    <w:rsid w:val="00595188"/>
    <w:rsid w:val="005956FE"/>
    <w:rsid w:val="005A37C1"/>
    <w:rsid w:val="005A555C"/>
    <w:rsid w:val="005B1728"/>
    <w:rsid w:val="005B675F"/>
    <w:rsid w:val="005C786B"/>
    <w:rsid w:val="005D1D7D"/>
    <w:rsid w:val="005D7D6A"/>
    <w:rsid w:val="005F1D16"/>
    <w:rsid w:val="00602222"/>
    <w:rsid w:val="00625EBB"/>
    <w:rsid w:val="006343C6"/>
    <w:rsid w:val="006472F4"/>
    <w:rsid w:val="00653568"/>
    <w:rsid w:val="00661D56"/>
    <w:rsid w:val="006821FB"/>
    <w:rsid w:val="006857BD"/>
    <w:rsid w:val="00685EC2"/>
    <w:rsid w:val="00697C68"/>
    <w:rsid w:val="006B27AF"/>
    <w:rsid w:val="006B428E"/>
    <w:rsid w:val="006C4C36"/>
    <w:rsid w:val="006C5100"/>
    <w:rsid w:val="006D047E"/>
    <w:rsid w:val="006D3A12"/>
    <w:rsid w:val="006E6573"/>
    <w:rsid w:val="006F12C2"/>
    <w:rsid w:val="006F5EBE"/>
    <w:rsid w:val="006F7E30"/>
    <w:rsid w:val="0070247D"/>
    <w:rsid w:val="0070438D"/>
    <w:rsid w:val="00704879"/>
    <w:rsid w:val="007052FA"/>
    <w:rsid w:val="00722EC7"/>
    <w:rsid w:val="007303F0"/>
    <w:rsid w:val="007350BE"/>
    <w:rsid w:val="007434FE"/>
    <w:rsid w:val="007456A7"/>
    <w:rsid w:val="007532D2"/>
    <w:rsid w:val="007675F6"/>
    <w:rsid w:val="007774EF"/>
    <w:rsid w:val="007B05F7"/>
    <w:rsid w:val="007B261E"/>
    <w:rsid w:val="007B688D"/>
    <w:rsid w:val="007D430A"/>
    <w:rsid w:val="007D7265"/>
    <w:rsid w:val="007E25EC"/>
    <w:rsid w:val="00815BEB"/>
    <w:rsid w:val="00824564"/>
    <w:rsid w:val="00827340"/>
    <w:rsid w:val="00855AD6"/>
    <w:rsid w:val="00871E08"/>
    <w:rsid w:val="008736DB"/>
    <w:rsid w:val="00874876"/>
    <w:rsid w:val="00883A41"/>
    <w:rsid w:val="008926AC"/>
    <w:rsid w:val="00896777"/>
    <w:rsid w:val="00897812"/>
    <w:rsid w:val="008B2150"/>
    <w:rsid w:val="008B33CB"/>
    <w:rsid w:val="008C0C37"/>
    <w:rsid w:val="008C19B5"/>
    <w:rsid w:val="008C3F36"/>
    <w:rsid w:val="008C5CC2"/>
    <w:rsid w:val="008C61A3"/>
    <w:rsid w:val="008D51C3"/>
    <w:rsid w:val="008E7693"/>
    <w:rsid w:val="008F28BB"/>
    <w:rsid w:val="0090320B"/>
    <w:rsid w:val="0091412B"/>
    <w:rsid w:val="0091458F"/>
    <w:rsid w:val="009240CC"/>
    <w:rsid w:val="00926E68"/>
    <w:rsid w:val="00930D49"/>
    <w:rsid w:val="009332B5"/>
    <w:rsid w:val="0094206E"/>
    <w:rsid w:val="009420B6"/>
    <w:rsid w:val="00947A9A"/>
    <w:rsid w:val="00957FDD"/>
    <w:rsid w:val="009727B9"/>
    <w:rsid w:val="00980947"/>
    <w:rsid w:val="00982E87"/>
    <w:rsid w:val="009864A3"/>
    <w:rsid w:val="009914DA"/>
    <w:rsid w:val="00997C29"/>
    <w:rsid w:val="009A480E"/>
    <w:rsid w:val="009B16ED"/>
    <w:rsid w:val="009B4869"/>
    <w:rsid w:val="009C2AAE"/>
    <w:rsid w:val="009C34CA"/>
    <w:rsid w:val="009C4838"/>
    <w:rsid w:val="009C60BE"/>
    <w:rsid w:val="009D45D6"/>
    <w:rsid w:val="009E4479"/>
    <w:rsid w:val="009F4F44"/>
    <w:rsid w:val="009F693E"/>
    <w:rsid w:val="00A04353"/>
    <w:rsid w:val="00A14823"/>
    <w:rsid w:val="00A15336"/>
    <w:rsid w:val="00A16598"/>
    <w:rsid w:val="00A411D7"/>
    <w:rsid w:val="00A45019"/>
    <w:rsid w:val="00A51E3C"/>
    <w:rsid w:val="00A73E5C"/>
    <w:rsid w:val="00A840AB"/>
    <w:rsid w:val="00A8470B"/>
    <w:rsid w:val="00A86212"/>
    <w:rsid w:val="00A86814"/>
    <w:rsid w:val="00AA7C4E"/>
    <w:rsid w:val="00AB00AF"/>
    <w:rsid w:val="00AB192E"/>
    <w:rsid w:val="00AB5529"/>
    <w:rsid w:val="00AB5F0B"/>
    <w:rsid w:val="00AB6881"/>
    <w:rsid w:val="00AC5212"/>
    <w:rsid w:val="00AD0235"/>
    <w:rsid w:val="00AD0CC5"/>
    <w:rsid w:val="00AF0D49"/>
    <w:rsid w:val="00AF0D4F"/>
    <w:rsid w:val="00B039F8"/>
    <w:rsid w:val="00B30237"/>
    <w:rsid w:val="00B373AB"/>
    <w:rsid w:val="00B4409B"/>
    <w:rsid w:val="00B52340"/>
    <w:rsid w:val="00B61E26"/>
    <w:rsid w:val="00B63376"/>
    <w:rsid w:val="00B639B8"/>
    <w:rsid w:val="00B84349"/>
    <w:rsid w:val="00B96492"/>
    <w:rsid w:val="00BA77E1"/>
    <w:rsid w:val="00BC12A7"/>
    <w:rsid w:val="00BC2490"/>
    <w:rsid w:val="00BD1CA4"/>
    <w:rsid w:val="00BD1EE6"/>
    <w:rsid w:val="00BE5170"/>
    <w:rsid w:val="00C02B6B"/>
    <w:rsid w:val="00C040C4"/>
    <w:rsid w:val="00C04BAC"/>
    <w:rsid w:val="00C121EB"/>
    <w:rsid w:val="00C17932"/>
    <w:rsid w:val="00C3383C"/>
    <w:rsid w:val="00C532B1"/>
    <w:rsid w:val="00C60F8D"/>
    <w:rsid w:val="00C64C9B"/>
    <w:rsid w:val="00C678D3"/>
    <w:rsid w:val="00C746F9"/>
    <w:rsid w:val="00C83658"/>
    <w:rsid w:val="00C90852"/>
    <w:rsid w:val="00CB35CC"/>
    <w:rsid w:val="00CC1408"/>
    <w:rsid w:val="00CC3161"/>
    <w:rsid w:val="00CD7112"/>
    <w:rsid w:val="00CD7521"/>
    <w:rsid w:val="00CE00A8"/>
    <w:rsid w:val="00CE416C"/>
    <w:rsid w:val="00CF41C5"/>
    <w:rsid w:val="00D077F1"/>
    <w:rsid w:val="00D20467"/>
    <w:rsid w:val="00D20651"/>
    <w:rsid w:val="00D32A25"/>
    <w:rsid w:val="00D33C4B"/>
    <w:rsid w:val="00D33EBF"/>
    <w:rsid w:val="00D4125C"/>
    <w:rsid w:val="00D4417F"/>
    <w:rsid w:val="00D47E03"/>
    <w:rsid w:val="00D52C02"/>
    <w:rsid w:val="00D63564"/>
    <w:rsid w:val="00D636BB"/>
    <w:rsid w:val="00D64A93"/>
    <w:rsid w:val="00D75E8B"/>
    <w:rsid w:val="00D9463D"/>
    <w:rsid w:val="00DA2C96"/>
    <w:rsid w:val="00DB2F04"/>
    <w:rsid w:val="00DB5421"/>
    <w:rsid w:val="00DC6B5A"/>
    <w:rsid w:val="00DD1D52"/>
    <w:rsid w:val="00DD2B1E"/>
    <w:rsid w:val="00DE050B"/>
    <w:rsid w:val="00DE0C20"/>
    <w:rsid w:val="00DE4EC5"/>
    <w:rsid w:val="00DF3568"/>
    <w:rsid w:val="00DF560B"/>
    <w:rsid w:val="00DF627C"/>
    <w:rsid w:val="00E112A7"/>
    <w:rsid w:val="00E27F0C"/>
    <w:rsid w:val="00E306B8"/>
    <w:rsid w:val="00E414F9"/>
    <w:rsid w:val="00E4745F"/>
    <w:rsid w:val="00E60C07"/>
    <w:rsid w:val="00E734D8"/>
    <w:rsid w:val="00E95626"/>
    <w:rsid w:val="00E95D5F"/>
    <w:rsid w:val="00EA739C"/>
    <w:rsid w:val="00EB296C"/>
    <w:rsid w:val="00EB51E8"/>
    <w:rsid w:val="00EC23B2"/>
    <w:rsid w:val="00EC2958"/>
    <w:rsid w:val="00EC32BD"/>
    <w:rsid w:val="00EE1071"/>
    <w:rsid w:val="00EF4128"/>
    <w:rsid w:val="00EF5582"/>
    <w:rsid w:val="00F016CC"/>
    <w:rsid w:val="00F02821"/>
    <w:rsid w:val="00F069E5"/>
    <w:rsid w:val="00F077CF"/>
    <w:rsid w:val="00F12C7B"/>
    <w:rsid w:val="00F202DA"/>
    <w:rsid w:val="00F24638"/>
    <w:rsid w:val="00F36BC9"/>
    <w:rsid w:val="00F42471"/>
    <w:rsid w:val="00F57C9C"/>
    <w:rsid w:val="00F6159F"/>
    <w:rsid w:val="00F6557C"/>
    <w:rsid w:val="00F7556B"/>
    <w:rsid w:val="00F77DFA"/>
    <w:rsid w:val="00FB22A2"/>
    <w:rsid w:val="00FB7113"/>
    <w:rsid w:val="00FC5F16"/>
    <w:rsid w:val="00FE3090"/>
    <w:rsid w:val="00FF1B50"/>
    <w:rsid w:val="00FF3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B864C45-CB83-4881-88C2-84E2B2DA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037"/>
  </w:style>
  <w:style w:type="paragraph" w:styleId="Nagwek1">
    <w:name w:val="heading 1"/>
    <w:basedOn w:val="Normalny"/>
    <w:link w:val="Nagwek1Znak"/>
    <w:uiPriority w:val="9"/>
    <w:qFormat/>
    <w:rsid w:val="00BD1EE6"/>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D1EE6"/>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1EE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D1EE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BD1EE6"/>
    <w:rPr>
      <w:b/>
      <w:bCs/>
    </w:rPr>
  </w:style>
  <w:style w:type="paragraph" w:styleId="NormalnyWeb">
    <w:name w:val="Normal (Web)"/>
    <w:aliases w:val="Normalny (Web) Znak,Normalny (Web) Znak Znak"/>
    <w:basedOn w:val="Normalny"/>
    <w:link w:val="NormalnyWebZnak1"/>
    <w:unhideWhenUsed/>
    <w:qFormat/>
    <w:rsid w:val="00BD1EE6"/>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532B1"/>
    <w:pPr>
      <w:suppressAutoHyphens/>
      <w:spacing w:after="0" w:line="240" w:lineRule="auto"/>
      <w:jc w:val="both"/>
    </w:pPr>
    <w:rPr>
      <w:rFonts w:ascii="Times New Roman" w:eastAsia="Times New Roman" w:hAnsi="Times New Roman" w:cs="Times New Roman"/>
      <w:kern w:val="1"/>
      <w:sz w:val="28"/>
      <w:szCs w:val="20"/>
    </w:rPr>
  </w:style>
  <w:style w:type="paragraph" w:styleId="Tekstpodstawowy">
    <w:name w:val="Body Text"/>
    <w:basedOn w:val="Normalny"/>
    <w:link w:val="TekstpodstawowyZnak"/>
    <w:semiHidden/>
    <w:rsid w:val="00543332"/>
    <w:pPr>
      <w:suppressAutoHyphens/>
      <w:spacing w:after="0" w:line="240" w:lineRule="auto"/>
    </w:pPr>
    <w:rPr>
      <w:rFonts w:ascii="Times New Roman" w:eastAsia="Times New Roman" w:hAnsi="Times New Roman" w:cs="Times New Roman"/>
      <w:kern w:val="1"/>
      <w:sz w:val="28"/>
      <w:szCs w:val="20"/>
    </w:rPr>
  </w:style>
  <w:style w:type="character" w:customStyle="1" w:styleId="TekstpodstawowyZnak">
    <w:name w:val="Tekst podstawowy Znak"/>
    <w:basedOn w:val="Domylnaczcionkaakapitu"/>
    <w:link w:val="Tekstpodstawowy"/>
    <w:semiHidden/>
    <w:rsid w:val="00543332"/>
    <w:rPr>
      <w:rFonts w:ascii="Times New Roman" w:eastAsia="Times New Roman" w:hAnsi="Times New Roman" w:cs="Times New Roman"/>
      <w:kern w:val="1"/>
      <w:sz w:val="28"/>
      <w:szCs w:val="20"/>
    </w:rPr>
  </w:style>
  <w:style w:type="paragraph" w:styleId="Akapitzlist">
    <w:name w:val="List Paragraph"/>
    <w:basedOn w:val="Normalny"/>
    <w:uiPriority w:val="34"/>
    <w:qFormat/>
    <w:rsid w:val="00FF37CA"/>
    <w:pPr>
      <w:ind w:left="720"/>
      <w:contextualSpacing/>
    </w:pPr>
    <w:rPr>
      <w:rFonts w:ascii="Calibri" w:eastAsia="Times New Roman" w:hAnsi="Calibri" w:cs="Times New Roman"/>
      <w:lang w:eastAsia="pl-PL"/>
    </w:rPr>
  </w:style>
  <w:style w:type="paragraph" w:customStyle="1" w:styleId="FR3">
    <w:name w:val="FR3"/>
    <w:rsid w:val="00FF37CA"/>
    <w:pPr>
      <w:widowControl w:val="0"/>
      <w:suppressAutoHyphens/>
      <w:autoSpaceDE w:val="0"/>
      <w:spacing w:before="240" w:after="0" w:line="240" w:lineRule="auto"/>
    </w:pPr>
    <w:rPr>
      <w:rFonts w:ascii="Arial" w:eastAsia="Times New Roman" w:hAnsi="Arial" w:cs="Arial"/>
      <w:b/>
      <w:bCs/>
      <w:kern w:val="1"/>
      <w:sz w:val="24"/>
      <w:szCs w:val="24"/>
      <w:lang w:eastAsia="ar-SA"/>
    </w:rPr>
  </w:style>
  <w:style w:type="paragraph" w:styleId="Tekstpodstawowy2">
    <w:name w:val="Body Text 2"/>
    <w:basedOn w:val="Normalny"/>
    <w:link w:val="Tekstpodstawowy2Znak"/>
    <w:uiPriority w:val="99"/>
    <w:semiHidden/>
    <w:unhideWhenUsed/>
    <w:rsid w:val="00FF37CA"/>
    <w:pPr>
      <w:suppressAutoHyphens/>
      <w:spacing w:after="120" w:line="480" w:lineRule="auto"/>
    </w:pPr>
    <w:rPr>
      <w:rFonts w:ascii="Times New Roman" w:eastAsia="Times New Roman" w:hAnsi="Times New Roman" w:cs="Times New Roman"/>
      <w:kern w:val="1"/>
      <w:sz w:val="20"/>
      <w:szCs w:val="20"/>
    </w:rPr>
  </w:style>
  <w:style w:type="character" w:customStyle="1" w:styleId="Tekstpodstawowy2Znak">
    <w:name w:val="Tekst podstawowy 2 Znak"/>
    <w:basedOn w:val="Domylnaczcionkaakapitu"/>
    <w:link w:val="Tekstpodstawowy2"/>
    <w:uiPriority w:val="99"/>
    <w:semiHidden/>
    <w:rsid w:val="00FF37CA"/>
    <w:rPr>
      <w:rFonts w:ascii="Times New Roman" w:eastAsia="Times New Roman" w:hAnsi="Times New Roman" w:cs="Times New Roman"/>
      <w:kern w:val="1"/>
      <w:sz w:val="20"/>
      <w:szCs w:val="20"/>
    </w:rPr>
  </w:style>
  <w:style w:type="paragraph" w:customStyle="1" w:styleId="Standard">
    <w:name w:val="Standard"/>
    <w:qFormat/>
    <w:rsid w:val="00722EC7"/>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Textbody">
    <w:name w:val="Text body"/>
    <w:basedOn w:val="Standard"/>
    <w:rsid w:val="00722EC7"/>
    <w:pPr>
      <w:spacing w:after="120"/>
    </w:pPr>
  </w:style>
  <w:style w:type="paragraph" w:styleId="Tekstdymka">
    <w:name w:val="Balloon Text"/>
    <w:basedOn w:val="Normalny"/>
    <w:link w:val="TekstdymkaZnak"/>
    <w:uiPriority w:val="99"/>
    <w:semiHidden/>
    <w:unhideWhenUsed/>
    <w:rsid w:val="00D077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D077F1"/>
    <w:rPr>
      <w:rFonts w:ascii="Segoe UI" w:hAnsi="Segoe UI" w:cs="Segoe UI"/>
      <w:sz w:val="18"/>
      <w:szCs w:val="18"/>
    </w:rPr>
  </w:style>
  <w:style w:type="paragraph" w:styleId="Nagwek">
    <w:name w:val="header"/>
    <w:basedOn w:val="Normalny"/>
    <w:link w:val="NagwekZnak"/>
    <w:uiPriority w:val="99"/>
    <w:unhideWhenUsed/>
    <w:rsid w:val="00D077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7F1"/>
  </w:style>
  <w:style w:type="paragraph" w:styleId="Stopka">
    <w:name w:val="footer"/>
    <w:basedOn w:val="Normalny"/>
    <w:link w:val="StopkaZnak"/>
    <w:uiPriority w:val="99"/>
    <w:unhideWhenUsed/>
    <w:rsid w:val="00D077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7F1"/>
  </w:style>
  <w:style w:type="character" w:styleId="Odwoaniedokomentarza">
    <w:name w:val="annotation reference"/>
    <w:basedOn w:val="Domylnaczcionkaakapitu"/>
    <w:uiPriority w:val="99"/>
    <w:semiHidden/>
    <w:unhideWhenUsed/>
    <w:rsid w:val="00194138"/>
    <w:rPr>
      <w:sz w:val="16"/>
      <w:szCs w:val="16"/>
    </w:rPr>
  </w:style>
  <w:style w:type="paragraph" w:styleId="Tekstkomentarza">
    <w:name w:val="annotation text"/>
    <w:basedOn w:val="Normalny"/>
    <w:link w:val="TekstkomentarzaZnak"/>
    <w:uiPriority w:val="99"/>
    <w:semiHidden/>
    <w:unhideWhenUsed/>
    <w:rsid w:val="001941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4138"/>
    <w:rPr>
      <w:sz w:val="20"/>
      <w:szCs w:val="20"/>
    </w:rPr>
  </w:style>
  <w:style w:type="paragraph" w:styleId="Tematkomentarza">
    <w:name w:val="annotation subject"/>
    <w:basedOn w:val="Tekstkomentarza"/>
    <w:next w:val="Tekstkomentarza"/>
    <w:link w:val="TematkomentarzaZnak"/>
    <w:uiPriority w:val="99"/>
    <w:semiHidden/>
    <w:unhideWhenUsed/>
    <w:rsid w:val="00194138"/>
    <w:rPr>
      <w:b/>
      <w:bCs/>
    </w:rPr>
  </w:style>
  <w:style w:type="character" w:customStyle="1" w:styleId="TematkomentarzaZnak">
    <w:name w:val="Temat komentarza Znak"/>
    <w:basedOn w:val="TekstkomentarzaZnak"/>
    <w:link w:val="Tematkomentarza"/>
    <w:uiPriority w:val="99"/>
    <w:semiHidden/>
    <w:rsid w:val="00194138"/>
    <w:rPr>
      <w:b/>
      <w:bCs/>
      <w:sz w:val="20"/>
      <w:szCs w:val="20"/>
    </w:rPr>
  </w:style>
  <w:style w:type="character" w:styleId="Hipercze">
    <w:name w:val="Hyperlink"/>
    <w:basedOn w:val="Domylnaczcionkaakapitu"/>
    <w:uiPriority w:val="99"/>
    <w:unhideWhenUsed/>
    <w:rsid w:val="005956FE"/>
    <w:rPr>
      <w:color w:val="0000FF" w:themeColor="hyperlink"/>
      <w:u w:val="single"/>
    </w:rPr>
  </w:style>
  <w:style w:type="paragraph" w:styleId="Tekstprzypisukocowego">
    <w:name w:val="endnote text"/>
    <w:basedOn w:val="Normalny"/>
    <w:link w:val="TekstprzypisukocowegoZnak"/>
    <w:uiPriority w:val="99"/>
    <w:semiHidden/>
    <w:unhideWhenUsed/>
    <w:rsid w:val="00883A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A41"/>
    <w:rPr>
      <w:sz w:val="20"/>
      <w:szCs w:val="20"/>
    </w:rPr>
  </w:style>
  <w:style w:type="character" w:styleId="Odwoanieprzypisukocowego">
    <w:name w:val="endnote reference"/>
    <w:basedOn w:val="Domylnaczcionkaakapitu"/>
    <w:uiPriority w:val="99"/>
    <w:semiHidden/>
    <w:unhideWhenUsed/>
    <w:rsid w:val="00883A41"/>
    <w:rPr>
      <w:vertAlign w:val="superscript"/>
    </w:rPr>
  </w:style>
  <w:style w:type="paragraph" w:styleId="Legenda">
    <w:name w:val="caption"/>
    <w:basedOn w:val="Standard"/>
    <w:rsid w:val="002626A8"/>
    <w:pPr>
      <w:suppressLineNumbers/>
      <w:spacing w:before="120" w:after="120"/>
      <w:textAlignment w:val="baseline"/>
    </w:pPr>
    <w:rPr>
      <w:rFonts w:eastAsia="Andale Sans UI"/>
      <w:i/>
      <w:iCs/>
      <w:lang w:val="de-DE" w:eastAsia="ja-JP" w:bidi="fa-IR"/>
    </w:rPr>
  </w:style>
  <w:style w:type="paragraph" w:customStyle="1" w:styleId="NormalnyWeb1">
    <w:name w:val="Normalny (Web)1"/>
    <w:basedOn w:val="Normalny"/>
    <w:rsid w:val="00D47E03"/>
    <w:pPr>
      <w:widowControl w:val="0"/>
      <w:suppressAutoHyphens/>
      <w:spacing w:before="28" w:after="119" w:line="100" w:lineRule="atLeast"/>
    </w:pPr>
    <w:rPr>
      <w:rFonts w:ascii="Times New Roman" w:eastAsia="Times New Roman" w:hAnsi="Times New Roman" w:cs="Times New Roman"/>
      <w:kern w:val="1"/>
      <w:sz w:val="24"/>
      <w:szCs w:val="24"/>
      <w:lang w:eastAsia="ar-SA"/>
    </w:rPr>
  </w:style>
  <w:style w:type="numbering" w:customStyle="1" w:styleId="WW8Num3">
    <w:name w:val="WW8Num3"/>
    <w:basedOn w:val="Bezlisty"/>
    <w:rsid w:val="00661D56"/>
    <w:pPr>
      <w:numPr>
        <w:numId w:val="6"/>
      </w:numPr>
    </w:pPr>
  </w:style>
  <w:style w:type="character" w:customStyle="1" w:styleId="Domylnaczcionkaakapitu2">
    <w:name w:val="Domyślna czcionka akapitu2"/>
    <w:rsid w:val="00FF1B50"/>
  </w:style>
  <w:style w:type="paragraph" w:customStyle="1" w:styleId="Normalny1">
    <w:name w:val="Normalny1"/>
    <w:rsid w:val="00FF1B50"/>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Domylnaczcionkaakapitu1">
    <w:name w:val="Domyślna czcionka akapitu1"/>
    <w:rsid w:val="00D64A93"/>
  </w:style>
  <w:style w:type="paragraph" w:customStyle="1" w:styleId="Normalny2">
    <w:name w:val="Normalny2"/>
    <w:rsid w:val="007434FE"/>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customStyle="1" w:styleId="NormalnyWebZnak1">
    <w:name w:val="Normalny (Web) Znak1"/>
    <w:aliases w:val="Normalny (Web) Znak Znak1,Normalny (Web) Znak Znak Znak"/>
    <w:link w:val="NormalnyWeb"/>
    <w:rsid w:val="00DB2F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463">
      <w:bodyDiv w:val="1"/>
      <w:marLeft w:val="0"/>
      <w:marRight w:val="0"/>
      <w:marTop w:val="0"/>
      <w:marBottom w:val="0"/>
      <w:divBdr>
        <w:top w:val="none" w:sz="0" w:space="0" w:color="auto"/>
        <w:left w:val="none" w:sz="0" w:space="0" w:color="auto"/>
        <w:bottom w:val="none" w:sz="0" w:space="0" w:color="auto"/>
        <w:right w:val="none" w:sz="0" w:space="0" w:color="auto"/>
      </w:divBdr>
    </w:div>
    <w:div w:id="294333581">
      <w:bodyDiv w:val="1"/>
      <w:marLeft w:val="0"/>
      <w:marRight w:val="0"/>
      <w:marTop w:val="0"/>
      <w:marBottom w:val="0"/>
      <w:divBdr>
        <w:top w:val="none" w:sz="0" w:space="0" w:color="auto"/>
        <w:left w:val="none" w:sz="0" w:space="0" w:color="auto"/>
        <w:bottom w:val="none" w:sz="0" w:space="0" w:color="auto"/>
        <w:right w:val="none" w:sz="0" w:space="0" w:color="auto"/>
      </w:divBdr>
    </w:div>
    <w:div w:id="311715260">
      <w:bodyDiv w:val="1"/>
      <w:marLeft w:val="0"/>
      <w:marRight w:val="0"/>
      <w:marTop w:val="0"/>
      <w:marBottom w:val="0"/>
      <w:divBdr>
        <w:top w:val="none" w:sz="0" w:space="0" w:color="auto"/>
        <w:left w:val="none" w:sz="0" w:space="0" w:color="auto"/>
        <w:bottom w:val="none" w:sz="0" w:space="0" w:color="auto"/>
        <w:right w:val="none" w:sz="0" w:space="0" w:color="auto"/>
      </w:divBdr>
    </w:div>
    <w:div w:id="402290993">
      <w:bodyDiv w:val="1"/>
      <w:marLeft w:val="0"/>
      <w:marRight w:val="0"/>
      <w:marTop w:val="0"/>
      <w:marBottom w:val="0"/>
      <w:divBdr>
        <w:top w:val="none" w:sz="0" w:space="0" w:color="auto"/>
        <w:left w:val="none" w:sz="0" w:space="0" w:color="auto"/>
        <w:bottom w:val="none" w:sz="0" w:space="0" w:color="auto"/>
        <w:right w:val="none" w:sz="0" w:space="0" w:color="auto"/>
      </w:divBdr>
    </w:div>
    <w:div w:id="465784970">
      <w:bodyDiv w:val="1"/>
      <w:marLeft w:val="0"/>
      <w:marRight w:val="0"/>
      <w:marTop w:val="0"/>
      <w:marBottom w:val="0"/>
      <w:divBdr>
        <w:top w:val="none" w:sz="0" w:space="0" w:color="auto"/>
        <w:left w:val="none" w:sz="0" w:space="0" w:color="auto"/>
        <w:bottom w:val="none" w:sz="0" w:space="0" w:color="auto"/>
        <w:right w:val="none" w:sz="0" w:space="0" w:color="auto"/>
      </w:divBdr>
    </w:div>
    <w:div w:id="525602256">
      <w:bodyDiv w:val="1"/>
      <w:marLeft w:val="0"/>
      <w:marRight w:val="0"/>
      <w:marTop w:val="0"/>
      <w:marBottom w:val="0"/>
      <w:divBdr>
        <w:top w:val="none" w:sz="0" w:space="0" w:color="auto"/>
        <w:left w:val="none" w:sz="0" w:space="0" w:color="auto"/>
        <w:bottom w:val="none" w:sz="0" w:space="0" w:color="auto"/>
        <w:right w:val="none" w:sz="0" w:space="0" w:color="auto"/>
      </w:divBdr>
    </w:div>
    <w:div w:id="588345566">
      <w:bodyDiv w:val="1"/>
      <w:marLeft w:val="0"/>
      <w:marRight w:val="0"/>
      <w:marTop w:val="0"/>
      <w:marBottom w:val="0"/>
      <w:divBdr>
        <w:top w:val="none" w:sz="0" w:space="0" w:color="auto"/>
        <w:left w:val="none" w:sz="0" w:space="0" w:color="auto"/>
        <w:bottom w:val="none" w:sz="0" w:space="0" w:color="auto"/>
        <w:right w:val="none" w:sz="0" w:space="0" w:color="auto"/>
      </w:divBdr>
    </w:div>
    <w:div w:id="588346493">
      <w:bodyDiv w:val="1"/>
      <w:marLeft w:val="0"/>
      <w:marRight w:val="0"/>
      <w:marTop w:val="0"/>
      <w:marBottom w:val="0"/>
      <w:divBdr>
        <w:top w:val="none" w:sz="0" w:space="0" w:color="auto"/>
        <w:left w:val="none" w:sz="0" w:space="0" w:color="auto"/>
        <w:bottom w:val="none" w:sz="0" w:space="0" w:color="auto"/>
        <w:right w:val="none" w:sz="0" w:space="0" w:color="auto"/>
      </w:divBdr>
    </w:div>
    <w:div w:id="687557856">
      <w:bodyDiv w:val="1"/>
      <w:marLeft w:val="0"/>
      <w:marRight w:val="0"/>
      <w:marTop w:val="0"/>
      <w:marBottom w:val="0"/>
      <w:divBdr>
        <w:top w:val="none" w:sz="0" w:space="0" w:color="auto"/>
        <w:left w:val="none" w:sz="0" w:space="0" w:color="auto"/>
        <w:bottom w:val="none" w:sz="0" w:space="0" w:color="auto"/>
        <w:right w:val="none" w:sz="0" w:space="0" w:color="auto"/>
      </w:divBdr>
    </w:div>
    <w:div w:id="706101680">
      <w:bodyDiv w:val="1"/>
      <w:marLeft w:val="0"/>
      <w:marRight w:val="0"/>
      <w:marTop w:val="0"/>
      <w:marBottom w:val="0"/>
      <w:divBdr>
        <w:top w:val="none" w:sz="0" w:space="0" w:color="auto"/>
        <w:left w:val="none" w:sz="0" w:space="0" w:color="auto"/>
        <w:bottom w:val="none" w:sz="0" w:space="0" w:color="auto"/>
        <w:right w:val="none" w:sz="0" w:space="0" w:color="auto"/>
      </w:divBdr>
    </w:div>
    <w:div w:id="911233880">
      <w:bodyDiv w:val="1"/>
      <w:marLeft w:val="0"/>
      <w:marRight w:val="0"/>
      <w:marTop w:val="0"/>
      <w:marBottom w:val="0"/>
      <w:divBdr>
        <w:top w:val="none" w:sz="0" w:space="0" w:color="auto"/>
        <w:left w:val="none" w:sz="0" w:space="0" w:color="auto"/>
        <w:bottom w:val="none" w:sz="0" w:space="0" w:color="auto"/>
        <w:right w:val="none" w:sz="0" w:space="0" w:color="auto"/>
      </w:divBdr>
    </w:div>
    <w:div w:id="934433798">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 w:id="1060790858">
      <w:bodyDiv w:val="1"/>
      <w:marLeft w:val="0"/>
      <w:marRight w:val="0"/>
      <w:marTop w:val="0"/>
      <w:marBottom w:val="0"/>
      <w:divBdr>
        <w:top w:val="none" w:sz="0" w:space="0" w:color="auto"/>
        <w:left w:val="none" w:sz="0" w:space="0" w:color="auto"/>
        <w:bottom w:val="none" w:sz="0" w:space="0" w:color="auto"/>
        <w:right w:val="none" w:sz="0" w:space="0" w:color="auto"/>
      </w:divBdr>
    </w:div>
    <w:div w:id="1123495641">
      <w:bodyDiv w:val="1"/>
      <w:marLeft w:val="0"/>
      <w:marRight w:val="0"/>
      <w:marTop w:val="0"/>
      <w:marBottom w:val="0"/>
      <w:divBdr>
        <w:top w:val="none" w:sz="0" w:space="0" w:color="auto"/>
        <w:left w:val="none" w:sz="0" w:space="0" w:color="auto"/>
        <w:bottom w:val="none" w:sz="0" w:space="0" w:color="auto"/>
        <w:right w:val="none" w:sz="0" w:space="0" w:color="auto"/>
      </w:divBdr>
    </w:div>
    <w:div w:id="1125390429">
      <w:bodyDiv w:val="1"/>
      <w:marLeft w:val="0"/>
      <w:marRight w:val="0"/>
      <w:marTop w:val="0"/>
      <w:marBottom w:val="0"/>
      <w:divBdr>
        <w:top w:val="none" w:sz="0" w:space="0" w:color="auto"/>
        <w:left w:val="none" w:sz="0" w:space="0" w:color="auto"/>
        <w:bottom w:val="none" w:sz="0" w:space="0" w:color="auto"/>
        <w:right w:val="none" w:sz="0" w:space="0" w:color="auto"/>
      </w:divBdr>
    </w:div>
    <w:div w:id="1129057353">
      <w:bodyDiv w:val="1"/>
      <w:marLeft w:val="0"/>
      <w:marRight w:val="0"/>
      <w:marTop w:val="0"/>
      <w:marBottom w:val="0"/>
      <w:divBdr>
        <w:top w:val="none" w:sz="0" w:space="0" w:color="auto"/>
        <w:left w:val="none" w:sz="0" w:space="0" w:color="auto"/>
        <w:bottom w:val="none" w:sz="0" w:space="0" w:color="auto"/>
        <w:right w:val="none" w:sz="0" w:space="0" w:color="auto"/>
      </w:divBdr>
    </w:div>
    <w:div w:id="1166436524">
      <w:bodyDiv w:val="1"/>
      <w:marLeft w:val="0"/>
      <w:marRight w:val="0"/>
      <w:marTop w:val="0"/>
      <w:marBottom w:val="0"/>
      <w:divBdr>
        <w:top w:val="none" w:sz="0" w:space="0" w:color="auto"/>
        <w:left w:val="none" w:sz="0" w:space="0" w:color="auto"/>
        <w:bottom w:val="none" w:sz="0" w:space="0" w:color="auto"/>
        <w:right w:val="none" w:sz="0" w:space="0" w:color="auto"/>
      </w:divBdr>
    </w:div>
    <w:div w:id="1272736105">
      <w:bodyDiv w:val="1"/>
      <w:marLeft w:val="0"/>
      <w:marRight w:val="0"/>
      <w:marTop w:val="0"/>
      <w:marBottom w:val="0"/>
      <w:divBdr>
        <w:top w:val="none" w:sz="0" w:space="0" w:color="auto"/>
        <w:left w:val="none" w:sz="0" w:space="0" w:color="auto"/>
        <w:bottom w:val="none" w:sz="0" w:space="0" w:color="auto"/>
        <w:right w:val="none" w:sz="0" w:space="0" w:color="auto"/>
      </w:divBdr>
    </w:div>
    <w:div w:id="1327593944">
      <w:bodyDiv w:val="1"/>
      <w:marLeft w:val="0"/>
      <w:marRight w:val="0"/>
      <w:marTop w:val="0"/>
      <w:marBottom w:val="0"/>
      <w:divBdr>
        <w:top w:val="none" w:sz="0" w:space="0" w:color="auto"/>
        <w:left w:val="none" w:sz="0" w:space="0" w:color="auto"/>
        <w:bottom w:val="none" w:sz="0" w:space="0" w:color="auto"/>
        <w:right w:val="none" w:sz="0" w:space="0" w:color="auto"/>
      </w:divBdr>
    </w:div>
    <w:div w:id="1387101176">
      <w:bodyDiv w:val="1"/>
      <w:marLeft w:val="0"/>
      <w:marRight w:val="0"/>
      <w:marTop w:val="0"/>
      <w:marBottom w:val="0"/>
      <w:divBdr>
        <w:top w:val="none" w:sz="0" w:space="0" w:color="auto"/>
        <w:left w:val="none" w:sz="0" w:space="0" w:color="auto"/>
        <w:bottom w:val="none" w:sz="0" w:space="0" w:color="auto"/>
        <w:right w:val="none" w:sz="0" w:space="0" w:color="auto"/>
      </w:divBdr>
    </w:div>
    <w:div w:id="1408916051">
      <w:bodyDiv w:val="1"/>
      <w:marLeft w:val="0"/>
      <w:marRight w:val="0"/>
      <w:marTop w:val="0"/>
      <w:marBottom w:val="0"/>
      <w:divBdr>
        <w:top w:val="none" w:sz="0" w:space="0" w:color="auto"/>
        <w:left w:val="none" w:sz="0" w:space="0" w:color="auto"/>
        <w:bottom w:val="none" w:sz="0" w:space="0" w:color="auto"/>
        <w:right w:val="none" w:sz="0" w:space="0" w:color="auto"/>
      </w:divBdr>
    </w:div>
    <w:div w:id="1446149506">
      <w:bodyDiv w:val="1"/>
      <w:marLeft w:val="0"/>
      <w:marRight w:val="0"/>
      <w:marTop w:val="0"/>
      <w:marBottom w:val="0"/>
      <w:divBdr>
        <w:top w:val="none" w:sz="0" w:space="0" w:color="auto"/>
        <w:left w:val="none" w:sz="0" w:space="0" w:color="auto"/>
        <w:bottom w:val="none" w:sz="0" w:space="0" w:color="auto"/>
        <w:right w:val="none" w:sz="0" w:space="0" w:color="auto"/>
      </w:divBdr>
    </w:div>
    <w:div w:id="1458336075">
      <w:bodyDiv w:val="1"/>
      <w:marLeft w:val="0"/>
      <w:marRight w:val="0"/>
      <w:marTop w:val="0"/>
      <w:marBottom w:val="0"/>
      <w:divBdr>
        <w:top w:val="none" w:sz="0" w:space="0" w:color="auto"/>
        <w:left w:val="none" w:sz="0" w:space="0" w:color="auto"/>
        <w:bottom w:val="none" w:sz="0" w:space="0" w:color="auto"/>
        <w:right w:val="none" w:sz="0" w:space="0" w:color="auto"/>
      </w:divBdr>
    </w:div>
    <w:div w:id="1662543900">
      <w:bodyDiv w:val="1"/>
      <w:marLeft w:val="0"/>
      <w:marRight w:val="0"/>
      <w:marTop w:val="0"/>
      <w:marBottom w:val="0"/>
      <w:divBdr>
        <w:top w:val="none" w:sz="0" w:space="0" w:color="auto"/>
        <w:left w:val="none" w:sz="0" w:space="0" w:color="auto"/>
        <w:bottom w:val="none" w:sz="0" w:space="0" w:color="auto"/>
        <w:right w:val="none" w:sz="0" w:space="0" w:color="auto"/>
      </w:divBdr>
    </w:div>
    <w:div w:id="1900628611">
      <w:bodyDiv w:val="1"/>
      <w:marLeft w:val="0"/>
      <w:marRight w:val="0"/>
      <w:marTop w:val="0"/>
      <w:marBottom w:val="0"/>
      <w:divBdr>
        <w:top w:val="none" w:sz="0" w:space="0" w:color="auto"/>
        <w:left w:val="none" w:sz="0" w:space="0" w:color="auto"/>
        <w:bottom w:val="none" w:sz="0" w:space="0" w:color="auto"/>
        <w:right w:val="none" w:sz="0" w:space="0" w:color="auto"/>
      </w:divBdr>
    </w:div>
    <w:div w:id="1936555011">
      <w:bodyDiv w:val="1"/>
      <w:marLeft w:val="0"/>
      <w:marRight w:val="0"/>
      <w:marTop w:val="0"/>
      <w:marBottom w:val="0"/>
      <w:divBdr>
        <w:top w:val="none" w:sz="0" w:space="0" w:color="auto"/>
        <w:left w:val="none" w:sz="0" w:space="0" w:color="auto"/>
        <w:bottom w:val="none" w:sz="0" w:space="0" w:color="auto"/>
        <w:right w:val="none" w:sz="0" w:space="0" w:color="auto"/>
      </w:divBdr>
    </w:div>
    <w:div w:id="2032755424">
      <w:bodyDiv w:val="1"/>
      <w:marLeft w:val="0"/>
      <w:marRight w:val="0"/>
      <w:marTop w:val="0"/>
      <w:marBottom w:val="0"/>
      <w:divBdr>
        <w:top w:val="none" w:sz="0" w:space="0" w:color="auto"/>
        <w:left w:val="none" w:sz="0" w:space="0" w:color="auto"/>
        <w:bottom w:val="none" w:sz="0" w:space="0" w:color="auto"/>
        <w:right w:val="none" w:sz="0" w:space="0" w:color="auto"/>
      </w:divBdr>
    </w:div>
    <w:div w:id="2035111658">
      <w:bodyDiv w:val="1"/>
      <w:marLeft w:val="0"/>
      <w:marRight w:val="0"/>
      <w:marTop w:val="0"/>
      <w:marBottom w:val="0"/>
      <w:divBdr>
        <w:top w:val="none" w:sz="0" w:space="0" w:color="auto"/>
        <w:left w:val="none" w:sz="0" w:space="0" w:color="auto"/>
        <w:bottom w:val="none" w:sz="0" w:space="0" w:color="auto"/>
        <w:right w:val="none" w:sz="0" w:space="0" w:color="auto"/>
      </w:divBdr>
    </w:div>
    <w:div w:id="2040159962">
      <w:bodyDiv w:val="1"/>
      <w:marLeft w:val="0"/>
      <w:marRight w:val="0"/>
      <w:marTop w:val="0"/>
      <w:marBottom w:val="0"/>
      <w:divBdr>
        <w:top w:val="none" w:sz="0" w:space="0" w:color="auto"/>
        <w:left w:val="none" w:sz="0" w:space="0" w:color="auto"/>
        <w:bottom w:val="none" w:sz="0" w:space="0" w:color="auto"/>
        <w:right w:val="none" w:sz="0" w:space="0" w:color="auto"/>
      </w:divBdr>
    </w:div>
    <w:div w:id="2089571796">
      <w:bodyDiv w:val="1"/>
      <w:marLeft w:val="0"/>
      <w:marRight w:val="0"/>
      <w:marTop w:val="0"/>
      <w:marBottom w:val="0"/>
      <w:divBdr>
        <w:top w:val="none" w:sz="0" w:space="0" w:color="auto"/>
        <w:left w:val="none" w:sz="0" w:space="0" w:color="auto"/>
        <w:bottom w:val="none" w:sz="0" w:space="0" w:color="auto"/>
        <w:right w:val="none" w:sz="0" w:space="0" w:color="auto"/>
      </w:divBdr>
    </w:div>
    <w:div w:id="21470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CB"/>
    <w:rsid w:val="006C1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378F029EABF40F98788E90D2CEBF0A6">
    <w:name w:val="6378F029EABF40F98788E90D2CEBF0A6"/>
    <w:rsid w:val="006C1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C960-3DD1-4E32-93ED-8357343B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14</Pages>
  <Words>7538</Words>
  <Characters>45231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Urząd Miasta Torunia</Company>
  <LinksUpToDate>false</LinksUpToDate>
  <CharactersWithSpaces>52664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aleksandra.gora</dc:creator>
  <cp:keywords/>
  <dc:description/>
  <cp:lastModifiedBy>a.gora</cp:lastModifiedBy>
  <cp:revision>81</cp:revision>
  <cp:lastPrinted>2023-10-03T06:07:00Z</cp:lastPrinted>
  <dcterms:created xsi:type="dcterms:W3CDTF">2012-10-31T11:50:00Z</dcterms:created>
  <dcterms:modified xsi:type="dcterms:W3CDTF">2023-10-13T11:36:00Z</dcterms:modified>
</cp:coreProperties>
</file>