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39" w:rsidRDefault="003416F2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Zarządzenie Nr </w:t>
      </w:r>
      <w:r w:rsidR="00F71874">
        <w:rPr>
          <w:b/>
          <w:bCs/>
          <w:sz w:val="22"/>
          <w:szCs w:val="22"/>
        </w:rPr>
        <w:t>255</w:t>
      </w:r>
    </w:p>
    <w:p w:rsidR="00D66D39" w:rsidRDefault="003416F2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Prezydenta Miasta Torunia</w:t>
      </w:r>
    </w:p>
    <w:p w:rsidR="00D66D39" w:rsidRDefault="003416F2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 dnia </w:t>
      </w:r>
      <w:r w:rsidR="00F71874">
        <w:rPr>
          <w:b/>
          <w:bCs/>
          <w:sz w:val="22"/>
          <w:szCs w:val="22"/>
        </w:rPr>
        <w:t>04.10.2023 r</w:t>
      </w:r>
      <w:bookmarkStart w:id="0" w:name="_GoBack"/>
      <w:bookmarkEnd w:id="0"/>
      <w:r>
        <w:rPr>
          <w:b/>
          <w:bCs/>
          <w:sz w:val="22"/>
          <w:szCs w:val="22"/>
        </w:rPr>
        <w:t>.</w:t>
      </w:r>
    </w:p>
    <w:p w:rsidR="00D66D39" w:rsidRDefault="00D66D39">
      <w:pPr>
        <w:spacing w:line="288" w:lineRule="auto"/>
        <w:jc w:val="center"/>
        <w:rPr>
          <w:b/>
          <w:bCs/>
          <w:sz w:val="22"/>
          <w:szCs w:val="22"/>
        </w:rPr>
      </w:pPr>
    </w:p>
    <w:p w:rsidR="00D66D39" w:rsidRDefault="003416F2">
      <w:pPr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zmiany zarządzenia w sprawie powołania Komisji Rekrutacyjnej w celu przeprowadzenia naboru uczestników do  projektu pn. „Poprawa środowiska pracy i zdrowia pracowników Urzędu Miasta Torunia i Powiatowego Urzędu Pracy dla Miasta Torunia”</w:t>
      </w:r>
    </w:p>
    <w:p w:rsidR="00D66D39" w:rsidRDefault="00D66D39">
      <w:pPr>
        <w:jc w:val="both"/>
        <w:rPr>
          <w:sz w:val="22"/>
          <w:szCs w:val="22"/>
        </w:rPr>
      </w:pPr>
    </w:p>
    <w:p w:rsidR="00D66D39" w:rsidRDefault="003416F2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 33 ust. 3 ustawy z dnia 8 marca 1990 r. o samorządzie gminnym (Dz. U. z 2023 r. poz. 40</w:t>
      </w:r>
      <w:r>
        <w:rPr>
          <w:sz w:val="22"/>
          <w:szCs w:val="22"/>
          <w:vertAlign w:val="superscript"/>
        </w:rPr>
        <w:footnoteReference w:id="2"/>
      </w:r>
      <w:r>
        <w:rPr>
          <w:sz w:val="22"/>
          <w:szCs w:val="22"/>
        </w:rPr>
        <w:t>) oraz § 18 pkt 8 i § 33 ust. 2 Regulaminu Organizacyjnego Urzędu Miasta Torunia stanowiącego załącznik nr 1 do Zarządzenia nr 378 Prezydenta Miasta Torunia z dnia 30 października 2013 r. w sprawie nadania Regulaminu Organizacyjnego Urzędowi Miasta Torunia</w:t>
      </w:r>
      <w:r>
        <w:rPr>
          <w:sz w:val="22"/>
          <w:szCs w:val="22"/>
          <w:vertAlign w:val="superscript"/>
        </w:rPr>
        <w:footnoteReference w:id="3"/>
      </w:r>
    </w:p>
    <w:p w:rsidR="00D66D39" w:rsidRDefault="00D66D39">
      <w:pPr>
        <w:spacing w:line="288" w:lineRule="auto"/>
        <w:jc w:val="both"/>
        <w:rPr>
          <w:b/>
          <w:bCs/>
          <w:sz w:val="22"/>
          <w:szCs w:val="22"/>
        </w:rPr>
      </w:pPr>
    </w:p>
    <w:p w:rsidR="00D66D39" w:rsidRDefault="003416F2" w:rsidP="00B3632D">
      <w:pPr>
        <w:spacing w:line="288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zarządza się  co następuje</w:t>
      </w:r>
      <w:r>
        <w:rPr>
          <w:sz w:val="22"/>
          <w:szCs w:val="22"/>
        </w:rPr>
        <w:t>:</w:t>
      </w:r>
    </w:p>
    <w:p w:rsidR="00D66D39" w:rsidRDefault="003416F2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§ 1. W</w:t>
      </w:r>
      <w:r w:rsidR="00CD14DC">
        <w:rPr>
          <w:sz w:val="22"/>
          <w:szCs w:val="22"/>
        </w:rPr>
        <w:t xml:space="preserve"> Regulaminie, stanowiącym</w:t>
      </w:r>
      <w:r>
        <w:rPr>
          <w:sz w:val="22"/>
          <w:szCs w:val="22"/>
        </w:rPr>
        <w:t xml:space="preserve"> załącznik do zarządzenia nr 41 Prezydenta Miasta Torunia z dnia 25 lutego 2022 r.</w:t>
      </w:r>
      <w:r w:rsidR="00CD14D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 sprawie powołania Komisji Rekrutacyjnej w celu przeprowadzenia</w:t>
      </w:r>
      <w:r w:rsidR="00CD14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naboru uczestników do  projektu pn. „Poprawa środowiska pracy i zdrowia pracowników Urzędu Miasta Torunia </w:t>
      </w:r>
      <w:r w:rsidR="00CD14DC">
        <w:rPr>
          <w:sz w:val="22"/>
          <w:szCs w:val="22"/>
        </w:rPr>
        <w:br/>
      </w:r>
      <w:r>
        <w:rPr>
          <w:sz w:val="22"/>
          <w:szCs w:val="22"/>
        </w:rPr>
        <w:t>i Powiatowego Urzędu Pracy dla Miasta Torunia” § 5 ust. 2 pkt 3 otrzymuje brzmienie:</w:t>
      </w:r>
    </w:p>
    <w:p w:rsidR="00D66D39" w:rsidRDefault="003416F2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CD14DC">
        <w:rPr>
          <w:sz w:val="22"/>
          <w:szCs w:val="22"/>
        </w:rPr>
        <w:t xml:space="preserve"> </w:t>
      </w:r>
      <w:bookmarkStart w:id="1" w:name="_Hlk147325688"/>
      <w:r w:rsidR="00CD14DC">
        <w:rPr>
          <w:sz w:val="22"/>
          <w:szCs w:val="22"/>
        </w:rPr>
        <w:t xml:space="preserve">3) </w:t>
      </w:r>
      <w:r>
        <w:rPr>
          <w:sz w:val="22"/>
          <w:szCs w:val="22"/>
        </w:rPr>
        <w:t>Pakiet rehabilitacyjny – masaże – w ramach zadania każdy Uczestnik/czka w zależności od wskazań medycznych skorzysta z masażu leczniczego lub klasycznego (w zależności od potrzeb określonych przez masażystę na podstawie wywiadu z Uczestnikiem/</w:t>
      </w:r>
      <w:proofErr w:type="spellStart"/>
      <w:r>
        <w:rPr>
          <w:sz w:val="22"/>
          <w:szCs w:val="22"/>
        </w:rPr>
        <w:t>czką</w:t>
      </w:r>
      <w:proofErr w:type="spellEnd"/>
      <w:r>
        <w:rPr>
          <w:sz w:val="22"/>
          <w:szCs w:val="22"/>
        </w:rPr>
        <w:t xml:space="preserve"> Projektu odnośnie odczuwanych dolegliwości i przebytych chorób):</w:t>
      </w:r>
    </w:p>
    <w:p w:rsidR="00D66D39" w:rsidRDefault="003416F2">
      <w:pPr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planuje się 10 masaży na 1 Uczestnika/</w:t>
      </w:r>
      <w:proofErr w:type="spellStart"/>
      <w:r>
        <w:rPr>
          <w:sz w:val="22"/>
          <w:szCs w:val="22"/>
        </w:rPr>
        <w:t>czkę</w:t>
      </w:r>
      <w:proofErr w:type="spellEnd"/>
      <w:r>
        <w:rPr>
          <w:sz w:val="22"/>
          <w:szCs w:val="22"/>
        </w:rPr>
        <w:t xml:space="preserve"> Projektu;</w:t>
      </w:r>
    </w:p>
    <w:p w:rsidR="00D66D39" w:rsidRDefault="003416F2">
      <w:pPr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 wykonania masażu będzie ustalony indywidualnie z Uczestnikami</w:t>
      </w:r>
      <w:r w:rsidR="00CD14DC">
        <w:rPr>
          <w:sz w:val="22"/>
          <w:szCs w:val="22"/>
        </w:rPr>
        <w:t>/</w:t>
      </w:r>
      <w:proofErr w:type="spellStart"/>
      <w:r w:rsidR="00CD14DC">
        <w:rPr>
          <w:sz w:val="22"/>
          <w:szCs w:val="22"/>
        </w:rPr>
        <w:t>czkami</w:t>
      </w:r>
      <w:proofErr w:type="spellEnd"/>
      <w:r>
        <w:rPr>
          <w:sz w:val="22"/>
          <w:szCs w:val="22"/>
        </w:rPr>
        <w:t xml:space="preserve"> Projektu;</w:t>
      </w:r>
    </w:p>
    <w:p w:rsidR="005C7387" w:rsidRPr="00B3632D" w:rsidRDefault="005C7387" w:rsidP="005C7387">
      <w:pPr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bookmarkStart w:id="2" w:name="_Hlk147145468"/>
      <w:r>
        <w:rPr>
          <w:sz w:val="22"/>
          <w:szCs w:val="22"/>
        </w:rPr>
        <w:t>w ramach Projektu planowana jest realizacja dodatkowego pakietu masaży ponad pakiet określony w lit. a</w:t>
      </w:r>
      <w:r w:rsidRPr="00CD14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 okresie październik – grudzień 2023 r., przewidzianego dla chętnych Uczestników/czek, z uwzględnieniem </w:t>
      </w:r>
      <w:r w:rsidRPr="00C1343D">
        <w:rPr>
          <w:sz w:val="22"/>
          <w:szCs w:val="22"/>
        </w:rPr>
        <w:t>zasad</w:t>
      </w:r>
      <w:r>
        <w:rPr>
          <w:sz w:val="22"/>
          <w:szCs w:val="22"/>
        </w:rPr>
        <w:t xml:space="preserve"> określonych w § 6 ust. 3.</w:t>
      </w:r>
    </w:p>
    <w:p w:rsidR="005C7387" w:rsidRDefault="005C7387" w:rsidP="005C7387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§ 2. W § 6 dodaje się ust. 3</w:t>
      </w:r>
      <w:r w:rsidR="00196439">
        <w:rPr>
          <w:sz w:val="22"/>
          <w:szCs w:val="22"/>
        </w:rPr>
        <w:t xml:space="preserve"> i 4</w:t>
      </w:r>
      <w:r w:rsidR="00DF73B7">
        <w:rPr>
          <w:sz w:val="22"/>
          <w:szCs w:val="22"/>
        </w:rPr>
        <w:t xml:space="preserve"> w brzmieniu</w:t>
      </w:r>
      <w:r>
        <w:rPr>
          <w:sz w:val="22"/>
          <w:szCs w:val="22"/>
        </w:rPr>
        <w:t xml:space="preserve">: </w:t>
      </w:r>
    </w:p>
    <w:p w:rsidR="00B3632D" w:rsidRPr="00DF73B7" w:rsidRDefault="005C7387" w:rsidP="00DF73B7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DF73B7">
        <w:rPr>
          <w:sz w:val="22"/>
          <w:szCs w:val="22"/>
        </w:rPr>
        <w:t xml:space="preserve"> </w:t>
      </w:r>
      <w:r w:rsidR="00A73FF1">
        <w:rPr>
          <w:sz w:val="22"/>
          <w:szCs w:val="22"/>
        </w:rPr>
        <w:t>3</w:t>
      </w:r>
      <w:r w:rsidR="00DF73B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bookmarkEnd w:id="2"/>
      <w:r w:rsidR="00DF73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Każdy </w:t>
      </w:r>
      <w:r w:rsidR="003416F2" w:rsidRPr="00C1343D">
        <w:rPr>
          <w:sz w:val="22"/>
          <w:szCs w:val="22"/>
        </w:rPr>
        <w:t>Uczestnik/czka projektu,</w:t>
      </w:r>
      <w:r w:rsidR="00B3632D">
        <w:rPr>
          <w:sz w:val="22"/>
          <w:szCs w:val="22"/>
        </w:rPr>
        <w:t xml:space="preserve"> korzystający z pakietu ma obowiązek</w:t>
      </w:r>
      <w:r w:rsidR="00DF73B7">
        <w:rPr>
          <w:sz w:val="22"/>
          <w:szCs w:val="22"/>
        </w:rPr>
        <w:t xml:space="preserve"> </w:t>
      </w:r>
      <w:r w:rsidR="00B3632D" w:rsidRPr="00DF73B7">
        <w:rPr>
          <w:sz w:val="22"/>
          <w:szCs w:val="22"/>
        </w:rPr>
        <w:t>potwierdz</w:t>
      </w:r>
      <w:r w:rsidR="00DF73B7">
        <w:rPr>
          <w:sz w:val="22"/>
          <w:szCs w:val="22"/>
        </w:rPr>
        <w:t>a</w:t>
      </w:r>
      <w:r w:rsidR="00B3632D" w:rsidRPr="00DF73B7">
        <w:rPr>
          <w:sz w:val="22"/>
          <w:szCs w:val="22"/>
        </w:rPr>
        <w:t xml:space="preserve">nia zaplanowanej wizyty za pośrednictwem smsa, wysłanego do wykonawcy;  </w:t>
      </w:r>
    </w:p>
    <w:p w:rsidR="00D66D39" w:rsidRPr="00DF73B7" w:rsidRDefault="00B3632D" w:rsidP="00DF73B7">
      <w:pPr>
        <w:pStyle w:val="Akapitzlist"/>
        <w:numPr>
          <w:ilvl w:val="0"/>
          <w:numId w:val="5"/>
        </w:numPr>
        <w:spacing w:line="288" w:lineRule="auto"/>
        <w:ind w:hanging="278"/>
        <w:jc w:val="both"/>
        <w:rPr>
          <w:sz w:val="22"/>
          <w:szCs w:val="22"/>
        </w:rPr>
      </w:pPr>
      <w:r w:rsidRPr="00DF73B7">
        <w:rPr>
          <w:sz w:val="22"/>
          <w:szCs w:val="22"/>
        </w:rPr>
        <w:t xml:space="preserve">Uczestnik/czka projektu, który nie odwoła masażu </w:t>
      </w:r>
      <w:r w:rsidR="00DF73B7">
        <w:rPr>
          <w:sz w:val="22"/>
          <w:szCs w:val="22"/>
        </w:rPr>
        <w:t xml:space="preserve">realizowanego w ramach pakietu dodatkowego </w:t>
      </w:r>
      <w:r w:rsidR="003416F2" w:rsidRPr="00DF73B7">
        <w:rPr>
          <w:sz w:val="22"/>
          <w:szCs w:val="22"/>
        </w:rPr>
        <w:t>min. 48 h przed jego zaplanowanym</w:t>
      </w:r>
      <w:r w:rsidR="00DF73B7">
        <w:rPr>
          <w:sz w:val="22"/>
          <w:szCs w:val="22"/>
        </w:rPr>
        <w:t xml:space="preserve"> </w:t>
      </w:r>
      <w:r w:rsidR="003416F2" w:rsidRPr="00DF73B7">
        <w:rPr>
          <w:sz w:val="22"/>
          <w:szCs w:val="22"/>
        </w:rPr>
        <w:t>terminem, traci możliwość skorzystania z pozostałych masaży przysługujących mu w ramach</w:t>
      </w:r>
      <w:r w:rsidR="00DF73B7">
        <w:rPr>
          <w:sz w:val="22"/>
          <w:szCs w:val="22"/>
        </w:rPr>
        <w:t xml:space="preserve"> </w:t>
      </w:r>
      <w:r w:rsidR="00DF73B7" w:rsidRPr="00DF73B7">
        <w:rPr>
          <w:sz w:val="22"/>
          <w:szCs w:val="22"/>
        </w:rPr>
        <w:t>tego</w:t>
      </w:r>
      <w:r w:rsidR="003416F2" w:rsidRPr="00DF73B7">
        <w:rPr>
          <w:sz w:val="22"/>
          <w:szCs w:val="22"/>
        </w:rPr>
        <w:t xml:space="preserve"> pakietu</w:t>
      </w:r>
      <w:r w:rsidR="00CD14DC" w:rsidRPr="00DF73B7">
        <w:rPr>
          <w:sz w:val="22"/>
          <w:szCs w:val="22"/>
        </w:rPr>
        <w:t xml:space="preserve">, które </w:t>
      </w:r>
      <w:r w:rsidR="003416F2" w:rsidRPr="00DF73B7">
        <w:rPr>
          <w:sz w:val="22"/>
          <w:szCs w:val="22"/>
        </w:rPr>
        <w:t xml:space="preserve">zostaną rozdzielone </w:t>
      </w:r>
      <w:r w:rsidR="00CD14DC" w:rsidRPr="00DF73B7">
        <w:rPr>
          <w:sz w:val="22"/>
          <w:szCs w:val="22"/>
        </w:rPr>
        <w:t>między</w:t>
      </w:r>
      <w:r w:rsidR="003416F2" w:rsidRPr="00DF73B7">
        <w:rPr>
          <w:sz w:val="22"/>
          <w:szCs w:val="22"/>
        </w:rPr>
        <w:t xml:space="preserve"> pozostałych chętnych Uczestników</w:t>
      </w:r>
      <w:r w:rsidR="00DF73B7">
        <w:rPr>
          <w:sz w:val="22"/>
          <w:szCs w:val="22"/>
        </w:rPr>
        <w:t xml:space="preserve"> </w:t>
      </w:r>
      <w:r w:rsidR="003416F2" w:rsidRPr="00DF73B7">
        <w:rPr>
          <w:sz w:val="22"/>
          <w:szCs w:val="22"/>
        </w:rPr>
        <w:t>projektu.</w:t>
      </w:r>
    </w:p>
    <w:bookmarkEnd w:id="1"/>
    <w:p w:rsidR="00D66D39" w:rsidRDefault="003416F2" w:rsidP="00B3632D">
      <w:pPr>
        <w:spacing w:line="288" w:lineRule="auto"/>
        <w:ind w:left="-142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5C7387">
        <w:rPr>
          <w:sz w:val="22"/>
          <w:szCs w:val="22"/>
        </w:rPr>
        <w:t>3</w:t>
      </w:r>
      <w:r>
        <w:rPr>
          <w:sz w:val="22"/>
          <w:szCs w:val="22"/>
        </w:rPr>
        <w:t>. Wykonanie zarządzenia powierza się Dyrektorowi Biura Obsługi Urzędu Miasta Torunia</w:t>
      </w:r>
    </w:p>
    <w:p w:rsidR="00D66D39" w:rsidRDefault="003416F2" w:rsidP="00B3632D">
      <w:pPr>
        <w:spacing w:line="288" w:lineRule="auto"/>
        <w:ind w:left="-142" w:firstLine="142"/>
        <w:jc w:val="both"/>
      </w:pPr>
      <w:r>
        <w:rPr>
          <w:sz w:val="22"/>
          <w:szCs w:val="22"/>
        </w:rPr>
        <w:t xml:space="preserve">§ </w:t>
      </w:r>
      <w:r w:rsidR="005C7387">
        <w:rPr>
          <w:sz w:val="22"/>
          <w:szCs w:val="22"/>
        </w:rPr>
        <w:t>4</w:t>
      </w:r>
      <w:r>
        <w:rPr>
          <w:sz w:val="22"/>
          <w:szCs w:val="22"/>
        </w:rPr>
        <w:t xml:space="preserve">. Zarządzenie wchodzi w życie z dniem podpisania.  </w:t>
      </w:r>
    </w:p>
    <w:sectPr w:rsidR="00D66D39" w:rsidSect="00B3632D">
      <w:headerReference w:type="default" r:id="rId7"/>
      <w:footerReference w:type="default" r:id="rId8"/>
      <w:pgSz w:w="11900" w:h="16840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2CA" w:rsidRDefault="00D502CA">
      <w:r>
        <w:separator/>
      </w:r>
    </w:p>
  </w:endnote>
  <w:endnote w:type="continuationSeparator" w:id="0">
    <w:p w:rsidR="00D502CA" w:rsidRDefault="00D5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D39" w:rsidRDefault="00D66D3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2CA" w:rsidRDefault="00D502CA">
      <w:r>
        <w:separator/>
      </w:r>
    </w:p>
  </w:footnote>
  <w:footnote w:type="continuationSeparator" w:id="0">
    <w:p w:rsidR="00D502CA" w:rsidRDefault="00D502CA">
      <w:r>
        <w:continuationSeparator/>
      </w:r>
    </w:p>
  </w:footnote>
  <w:footnote w:type="continuationNotice" w:id="1">
    <w:p w:rsidR="00D502CA" w:rsidRDefault="00D502CA"/>
  </w:footnote>
  <w:footnote w:id="2">
    <w:p w:rsidR="00D66D39" w:rsidRDefault="003416F2">
      <w:pPr>
        <w:pStyle w:val="Tekstprzypisudolnego"/>
      </w:pPr>
      <w:r>
        <w:rPr>
          <w:sz w:val="22"/>
          <w:szCs w:val="22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sz w:val="16"/>
          <w:szCs w:val="16"/>
        </w:rPr>
        <w:t>zmianę tekstu jednolitego ustawy ogłoszono w Dz. U. z  2023 r. poz. 572, poz.1463 i poz. 1688</w:t>
      </w:r>
    </w:p>
  </w:footnote>
  <w:footnote w:id="3">
    <w:p w:rsidR="00D66D39" w:rsidRDefault="003416F2">
      <w:pPr>
        <w:jc w:val="both"/>
      </w:pPr>
      <w:r>
        <w:rPr>
          <w:sz w:val="22"/>
          <w:szCs w:val="22"/>
          <w:vertAlign w:val="superscript"/>
        </w:rPr>
        <w:footnoteRef/>
      </w:r>
      <w:r>
        <w:rPr>
          <w:sz w:val="16"/>
          <w:szCs w:val="16"/>
        </w:rPr>
        <w:t xml:space="preserve"> zmienionego zarządzeniami Prezydenta Miasta Torunia nr 312 z dnia 21 października 2014 r., nr 380 z dnia 30 grudnia </w:t>
      </w:r>
      <w:r>
        <w:rPr>
          <w:sz w:val="16"/>
          <w:szCs w:val="16"/>
        </w:rPr>
        <w:br/>
        <w:t>2014 r., nr 149 z dnia 19 czerwca 2015 r., nr 273 z dnia 21 sierpnia 2015 r., nr 391 z dnia 4 grudnia 2015 r., nr 379 z dnia 24 listopada 2016 r., nr 40 z dnia 17 lutego 2017 r., nr 130 z dnia 23 maja 2017 r.  nr 254  z dnia 18 września 2017 r. nr 319 z dnia 31 października 2017 r., nr 353 z dnia 1 grudnia 2017 r., nr 293 z dnia 27 sierpnia 2018 r., nr 124 z dnia 2 maja 2019 r., nr 337 z dnia 23 października 2019 r., nr 202 z dnia 28 września 2020 r, nr 222 z dnia 8 października 2020 r., nr 230 z dnia 26 października 2020 r.nr 253 z dnia 9 listopada 2020 r., nr 222 z dnia 31 sierpnia 2021 r., nr 290 z dnia 18 listopada 2021 r., nr 7 z dnia 13 stycznia 2022 r., nr 39 z dnia 24 lutego 2022 r., nr 62 z dnia 16 marca 2022 r., nr 180 z dnia 23 maja 2022 r., nr 192 z dnia 1 czerwca 2022 r. i nr 220 z dnia 29 czerwca 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D39" w:rsidRDefault="00D66D3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CD5"/>
    <w:multiLevelType w:val="hybridMultilevel"/>
    <w:tmpl w:val="5A6EC78C"/>
    <w:styleLink w:val="Zaimportowanystyl2"/>
    <w:lvl w:ilvl="0" w:tplc="ED8258F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CAD4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A660CE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74452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7C6DC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E4B2AE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9AB19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2C6D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C8A448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737AD4"/>
    <w:multiLevelType w:val="hybridMultilevel"/>
    <w:tmpl w:val="3F3A0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23D99"/>
    <w:multiLevelType w:val="hybridMultilevel"/>
    <w:tmpl w:val="5A6EC78C"/>
    <w:numStyleLink w:val="Zaimportowanystyl2"/>
  </w:abstractNum>
  <w:abstractNum w:abstractNumId="3" w15:restartNumberingAfterBreak="0">
    <w:nsid w:val="495806D6"/>
    <w:multiLevelType w:val="hybridMultilevel"/>
    <w:tmpl w:val="5A6EC78C"/>
    <w:lvl w:ilvl="0" w:tplc="DC0A031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7EC4F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E0929A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B4CDF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5AF5F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DE4386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E24A6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18CC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EEA82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2F57D2"/>
    <w:multiLevelType w:val="hybridMultilevel"/>
    <w:tmpl w:val="2F00972E"/>
    <w:lvl w:ilvl="0" w:tplc="EFF0623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39"/>
    <w:rsid w:val="00196439"/>
    <w:rsid w:val="00207AC0"/>
    <w:rsid w:val="00283B39"/>
    <w:rsid w:val="003416F2"/>
    <w:rsid w:val="005C7387"/>
    <w:rsid w:val="00860E54"/>
    <w:rsid w:val="00930B01"/>
    <w:rsid w:val="00A73FF1"/>
    <w:rsid w:val="00B02019"/>
    <w:rsid w:val="00B3632D"/>
    <w:rsid w:val="00C1343D"/>
    <w:rsid w:val="00CD14DC"/>
    <w:rsid w:val="00D502CA"/>
    <w:rsid w:val="00D66D39"/>
    <w:rsid w:val="00DF73B7"/>
    <w:rsid w:val="00F1144B"/>
    <w:rsid w:val="00F7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EB33"/>
  <w15:docId w15:val="{37462F34-89AB-468C-8C57-6EEF85CA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C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Sekretariat_3</dc:creator>
  <cp:lastModifiedBy>m.ruszkowska</cp:lastModifiedBy>
  <cp:revision>6</cp:revision>
  <cp:lastPrinted>2023-10-04T13:18:00Z</cp:lastPrinted>
  <dcterms:created xsi:type="dcterms:W3CDTF">2023-09-29T07:16:00Z</dcterms:created>
  <dcterms:modified xsi:type="dcterms:W3CDTF">2023-10-06T12:55:00Z</dcterms:modified>
</cp:coreProperties>
</file>