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28" w:rsidRPr="00B01308" w:rsidRDefault="00E85828" w:rsidP="00E45773">
      <w:pPr>
        <w:spacing w:line="276" w:lineRule="auto"/>
        <w:jc w:val="right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</w:p>
    <w:p w:rsidR="007C4AD1" w:rsidRPr="00B01308" w:rsidRDefault="002E7AB8" w:rsidP="007C4AD1">
      <w:pPr>
        <w:pStyle w:val="Tekstpodstawowywcity"/>
        <w:spacing w:line="100" w:lineRule="atLeast"/>
        <w:ind w:left="-15" w:firstLine="0"/>
        <w:jc w:val="center"/>
        <w:rPr>
          <w:rFonts w:ascii="Times New Roman" w:eastAsia="Lucida Sans Unicode" w:hAnsi="Times New Roman" w:cs="Times New Roman"/>
          <w:b/>
          <w:szCs w:val="22"/>
          <w:lang w:bidi="ar-SA"/>
        </w:rPr>
      </w:pPr>
      <w:r>
        <w:rPr>
          <w:rFonts w:ascii="Times New Roman" w:eastAsia="Lucida Sans Unicode" w:hAnsi="Times New Roman" w:cs="Times New Roman"/>
          <w:b/>
          <w:szCs w:val="22"/>
          <w:lang w:bidi="ar-SA"/>
        </w:rPr>
        <w:t xml:space="preserve">ZARZĄDZENIE NR </w:t>
      </w:r>
      <w:r w:rsidR="00F249FC">
        <w:rPr>
          <w:rFonts w:ascii="Times New Roman" w:eastAsia="Lucida Sans Unicode" w:hAnsi="Times New Roman" w:cs="Times New Roman"/>
          <w:b/>
          <w:szCs w:val="22"/>
          <w:lang w:bidi="ar-SA"/>
        </w:rPr>
        <w:t>232</w:t>
      </w:r>
    </w:p>
    <w:p w:rsidR="00E85828" w:rsidRPr="00B01308" w:rsidRDefault="00E85828" w:rsidP="007C4AD1">
      <w:pPr>
        <w:pStyle w:val="Tekstpodstawowywcity"/>
        <w:spacing w:line="100" w:lineRule="atLeast"/>
        <w:ind w:left="-15" w:firstLine="0"/>
        <w:jc w:val="center"/>
        <w:rPr>
          <w:rFonts w:ascii="Times New Roman" w:eastAsia="Lucida Sans Unicode" w:hAnsi="Times New Roman" w:cs="Times New Roman"/>
          <w:b/>
          <w:szCs w:val="22"/>
          <w:lang w:bidi="ar-SA"/>
        </w:rPr>
      </w:pPr>
      <w:r w:rsidRPr="00B01308">
        <w:rPr>
          <w:rFonts w:ascii="Times New Roman" w:eastAsia="Lucida Sans Unicode" w:hAnsi="Times New Roman" w:cs="Times New Roman"/>
          <w:b/>
          <w:szCs w:val="22"/>
          <w:lang w:bidi="ar-SA"/>
        </w:rPr>
        <w:t>PREZYDENTA MIASTA TORUNIA</w:t>
      </w:r>
    </w:p>
    <w:p w:rsidR="00E85828" w:rsidRPr="00B01308" w:rsidRDefault="00521677" w:rsidP="00E85828">
      <w:pPr>
        <w:jc w:val="center"/>
        <w:rPr>
          <w:rFonts w:ascii="Times New Roman" w:eastAsia="Arial" w:hAnsi="Times New Roman" w:cs="Times New Roman"/>
          <w:sz w:val="22"/>
          <w:szCs w:val="22"/>
          <w:lang w:bidi="ar-SA"/>
        </w:rPr>
      </w:pPr>
      <w:r w:rsidRPr="00B01308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 xml:space="preserve">z dnia </w:t>
      </w:r>
      <w:r w:rsidR="00E85828" w:rsidRPr="00B01308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 xml:space="preserve"> </w:t>
      </w:r>
      <w:r w:rsidR="00F249FC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>06.09.</w:t>
      </w:r>
      <w:r w:rsidRPr="00B01308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>202</w:t>
      </w:r>
      <w:r w:rsidR="002A1EC5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>3</w:t>
      </w:r>
      <w:r w:rsidR="00E85828" w:rsidRPr="00B01308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 xml:space="preserve"> r.</w:t>
      </w:r>
    </w:p>
    <w:p w:rsidR="00E85828" w:rsidRPr="00B01308" w:rsidRDefault="00E85828" w:rsidP="00E85828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01308">
        <w:rPr>
          <w:rFonts w:ascii="Times New Roman" w:eastAsia="Arial" w:hAnsi="Times New Roman" w:cs="Times New Roman"/>
          <w:sz w:val="22"/>
          <w:szCs w:val="22"/>
          <w:lang w:bidi="ar-SA"/>
        </w:rPr>
        <w:t xml:space="preserve">   </w:t>
      </w:r>
    </w:p>
    <w:p w:rsidR="00B01308" w:rsidRPr="00562C6B" w:rsidRDefault="00521677" w:rsidP="00B01308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  <w:r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t>w sprawie ustalenia r</w:t>
      </w:r>
      <w:r w:rsidR="00E85828"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t>egula</w:t>
      </w:r>
      <w:r w:rsidR="00E85828"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softHyphen/>
        <w:t xml:space="preserve">minu </w:t>
      </w:r>
      <w:r w:rsidR="007001B7"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t>I</w:t>
      </w:r>
      <w:r w:rsidR="002A1EC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222F26"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t>przetarg</w:t>
      </w:r>
      <w:r w:rsidR="002A1EC5">
        <w:rPr>
          <w:rFonts w:ascii="Times New Roman" w:eastAsia="Times New Roman" w:hAnsi="Times New Roman" w:cs="Times New Roman"/>
          <w:b/>
          <w:bCs/>
          <w:sz w:val="22"/>
          <w:szCs w:val="22"/>
        </w:rPr>
        <w:t>u</w:t>
      </w:r>
      <w:r w:rsidR="00222F26"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3D0992">
        <w:rPr>
          <w:rFonts w:ascii="Times New Roman" w:eastAsia="Times New Roman" w:hAnsi="Times New Roman" w:cs="Times New Roman"/>
          <w:b/>
          <w:bCs/>
          <w:sz w:val="22"/>
          <w:szCs w:val="22"/>
        </w:rPr>
        <w:t>ustnego</w:t>
      </w:r>
      <w:r w:rsidR="003D0992"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222F26"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t>ograniczon</w:t>
      </w:r>
      <w:r w:rsidR="002A1EC5">
        <w:rPr>
          <w:rFonts w:ascii="Times New Roman" w:eastAsia="Times New Roman" w:hAnsi="Times New Roman" w:cs="Times New Roman"/>
          <w:b/>
          <w:bCs/>
          <w:sz w:val="22"/>
          <w:szCs w:val="22"/>
        </w:rPr>
        <w:t>ego</w:t>
      </w:r>
      <w:r w:rsidR="00E85828"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na </w:t>
      </w:r>
      <w:r w:rsidR="007001B7"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="002A1EC5">
        <w:rPr>
          <w:rFonts w:ascii="Times New Roman" w:eastAsia="Times New Roman" w:hAnsi="Times New Roman" w:cs="Times New Roman"/>
          <w:b/>
          <w:bCs/>
          <w:sz w:val="22"/>
          <w:szCs w:val="22"/>
        </w:rPr>
        <w:t>przedaż nieruchomości gruntowej położonej</w:t>
      </w:r>
      <w:r w:rsidR="00E85828"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 Toruniu przy ul. </w:t>
      </w:r>
      <w:r w:rsidR="00423D1D">
        <w:rPr>
          <w:rFonts w:ascii="Times New Roman" w:eastAsia="Times New Roman" w:hAnsi="Times New Roman" w:cs="Times New Roman"/>
          <w:b/>
          <w:bCs/>
          <w:sz w:val="22"/>
          <w:szCs w:val="22"/>
        </w:rPr>
        <w:t>Szosa Chełmińska 39, 41</w:t>
      </w:r>
      <w:r w:rsidR="009837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23D1D">
        <w:rPr>
          <w:rFonts w:ascii="Times New Roman" w:eastAsia="Times New Roman" w:hAnsi="Times New Roman" w:cs="Times New Roman"/>
          <w:b/>
          <w:bCs/>
          <w:sz w:val="22"/>
          <w:szCs w:val="22"/>
        </w:rPr>
        <w:t>i</w:t>
      </w:r>
      <w:r w:rsidR="009837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E85828" w:rsidRPr="00562C6B">
        <w:rPr>
          <w:rFonts w:ascii="Times New Roman" w:eastAsia="Times New Roman" w:hAnsi="Times New Roman" w:cs="Times New Roman"/>
          <w:b/>
          <w:bCs/>
          <w:sz w:val="22"/>
          <w:szCs w:val="22"/>
        </w:rPr>
        <w:t>powołania Komisji do przeprowadzenia przetargu.</w:t>
      </w:r>
    </w:p>
    <w:p w:rsidR="00B01308" w:rsidRPr="00562C6B" w:rsidRDefault="00B01308" w:rsidP="00B01308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</w:p>
    <w:p w:rsidR="00B01308" w:rsidRPr="00562C6B" w:rsidRDefault="00E85828" w:rsidP="00B01308">
      <w:pPr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>Na podstawie art. 30 ust. 1 ustawy z dnia 8 marca 1990 roku o samorządzie gminnym (Dz.</w:t>
      </w:r>
      <w:r w:rsidR="00A07EDB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</w:t>
      </w:r>
      <w:r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>U.</w:t>
      </w:r>
      <w:r w:rsidR="00C019CC"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</w:t>
      </w:r>
      <w:r w:rsidR="00D847B9"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z </w:t>
      </w:r>
      <w:r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>202</w:t>
      </w:r>
      <w:r w:rsidR="002A1EC5">
        <w:rPr>
          <w:rFonts w:ascii="Times New Roman" w:eastAsia="Lucida Sans Unicode" w:hAnsi="Times New Roman" w:cs="Times New Roman"/>
          <w:sz w:val="22"/>
          <w:szCs w:val="22"/>
          <w:lang w:bidi="ar-SA"/>
        </w:rPr>
        <w:t>3</w:t>
      </w:r>
      <w:r w:rsidR="00D847B9"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poz. </w:t>
      </w:r>
      <w:r w:rsidR="002A1EC5">
        <w:rPr>
          <w:rFonts w:ascii="Times New Roman" w:eastAsia="Lucida Sans Unicode" w:hAnsi="Times New Roman" w:cs="Times New Roman"/>
          <w:sz w:val="22"/>
          <w:szCs w:val="22"/>
          <w:lang w:bidi="ar-SA"/>
        </w:rPr>
        <w:t>40</w:t>
      </w:r>
      <w:r w:rsidR="00C019CC"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ze </w:t>
      </w:r>
      <w:r w:rsidR="00D847B9"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>zm</w:t>
      </w:r>
      <w:r w:rsidR="00D847B9" w:rsidRPr="00562C6B">
        <w:rPr>
          <w:rFonts w:ascii="Times New Roman" w:eastAsia="Lucida Sans Unicode" w:hAnsi="Times New Roman" w:cs="Times New Roman"/>
          <w:sz w:val="22"/>
          <w:szCs w:val="22"/>
          <w:vertAlign w:val="superscript"/>
          <w:lang w:bidi="ar-SA"/>
        </w:rPr>
        <w:t>1</w:t>
      </w:r>
      <w:r w:rsidR="003D0992">
        <w:rPr>
          <w:rFonts w:ascii="Times New Roman" w:eastAsia="Lucida Sans Unicode" w:hAnsi="Times New Roman" w:cs="Times New Roman"/>
          <w:sz w:val="22"/>
          <w:szCs w:val="22"/>
          <w:lang w:bidi="ar-SA"/>
        </w:rPr>
        <w:t>) oraz U</w:t>
      </w:r>
      <w:r w:rsidR="00562C6B"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>chwał</w:t>
      </w:r>
      <w:r w:rsidR="003D0992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y </w:t>
      </w:r>
      <w:r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Rady Miasta Torunia </w:t>
      </w:r>
      <w:r w:rsid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>nr</w:t>
      </w:r>
      <w:r w:rsidR="00562C6B" w:rsidRPr="00562C6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423D1D">
        <w:rPr>
          <w:rFonts w:ascii="Times New Roman" w:eastAsia="Times New Roman" w:hAnsi="Times New Roman" w:cs="Times New Roman"/>
          <w:bCs/>
          <w:sz w:val="22"/>
          <w:szCs w:val="22"/>
        </w:rPr>
        <w:t>1042</w:t>
      </w:r>
      <w:r w:rsidR="003D0992">
        <w:rPr>
          <w:rFonts w:ascii="Times New Roman" w:eastAsia="Times New Roman" w:hAnsi="Times New Roman" w:cs="Times New Roman"/>
          <w:bCs/>
          <w:sz w:val="22"/>
          <w:szCs w:val="22"/>
        </w:rPr>
        <w:t>/23</w:t>
      </w:r>
      <w:r w:rsidR="00562C6B" w:rsidRPr="00562C6B">
        <w:rPr>
          <w:rFonts w:ascii="Times New Roman" w:eastAsia="Times New Roman" w:hAnsi="Times New Roman" w:cs="Times New Roman"/>
          <w:bCs/>
          <w:sz w:val="22"/>
          <w:szCs w:val="22"/>
        </w:rPr>
        <w:t xml:space="preserve"> z dnia 2</w:t>
      </w:r>
      <w:r w:rsidR="00423D1D">
        <w:rPr>
          <w:rFonts w:ascii="Times New Roman" w:eastAsia="Times New Roman" w:hAnsi="Times New Roman" w:cs="Times New Roman"/>
          <w:bCs/>
          <w:sz w:val="22"/>
          <w:szCs w:val="22"/>
        </w:rPr>
        <w:t>3 marca</w:t>
      </w:r>
      <w:r w:rsidR="00562C6B" w:rsidRPr="00562C6B">
        <w:rPr>
          <w:rFonts w:ascii="Times New Roman" w:eastAsia="Times New Roman" w:hAnsi="Times New Roman" w:cs="Times New Roman"/>
          <w:bCs/>
          <w:sz w:val="22"/>
          <w:szCs w:val="22"/>
        </w:rPr>
        <w:t xml:space="preserve"> 202</w:t>
      </w:r>
      <w:r w:rsidR="003D0992">
        <w:rPr>
          <w:rFonts w:ascii="Times New Roman" w:eastAsia="Times New Roman" w:hAnsi="Times New Roman" w:cs="Times New Roman"/>
          <w:bCs/>
          <w:sz w:val="22"/>
          <w:szCs w:val="22"/>
        </w:rPr>
        <w:t>3 r. w</w:t>
      </w:r>
      <w:r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sprawie spr</w:t>
      </w:r>
      <w:r w:rsidR="007001B7"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>z</w:t>
      </w:r>
      <w:r w:rsidR="003D0992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edaży nieruchomości </w:t>
      </w:r>
      <w:r w:rsidR="00423D1D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gruntowej </w:t>
      </w:r>
      <w:r w:rsidR="003D0992">
        <w:rPr>
          <w:rFonts w:ascii="Times New Roman" w:eastAsia="Lucida Sans Unicode" w:hAnsi="Times New Roman" w:cs="Times New Roman"/>
          <w:sz w:val="22"/>
          <w:szCs w:val="22"/>
          <w:lang w:bidi="ar-SA"/>
        </w:rPr>
        <w:t>stanowiącej</w:t>
      </w:r>
      <w:r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własn</w:t>
      </w:r>
      <w:r w:rsidR="007001B7"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>oś</w:t>
      </w:r>
      <w:r w:rsidR="003D0992">
        <w:rPr>
          <w:rFonts w:ascii="Times New Roman" w:eastAsia="Lucida Sans Unicode" w:hAnsi="Times New Roman" w:cs="Times New Roman"/>
          <w:sz w:val="22"/>
          <w:szCs w:val="22"/>
          <w:lang w:bidi="ar-SA"/>
        </w:rPr>
        <w:t>ć Gminy Miasta Toruń, położonej</w:t>
      </w:r>
      <w:r w:rsidRPr="00562C6B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w Toruniu </w:t>
      </w:r>
      <w:r w:rsidRPr="00562C6B">
        <w:rPr>
          <w:rFonts w:ascii="Times New Roman" w:eastAsia="Times New Roman" w:hAnsi="Times New Roman" w:cs="Times New Roman"/>
          <w:sz w:val="22"/>
          <w:szCs w:val="22"/>
        </w:rPr>
        <w:t xml:space="preserve">przy ul. </w:t>
      </w:r>
      <w:r w:rsidR="00423D1D">
        <w:rPr>
          <w:rFonts w:ascii="Times New Roman" w:eastAsia="Times New Roman" w:hAnsi="Times New Roman" w:cs="Times New Roman"/>
          <w:sz w:val="22"/>
          <w:szCs w:val="22"/>
        </w:rPr>
        <w:t xml:space="preserve">Szosa Chełmińska </w:t>
      </w:r>
      <w:r w:rsidR="00983737">
        <w:rPr>
          <w:rFonts w:ascii="Times New Roman" w:hAnsi="Times New Roman" w:cs="Times New Roman"/>
          <w:sz w:val="22"/>
          <w:szCs w:val="22"/>
        </w:rPr>
        <w:t xml:space="preserve"> </w:t>
      </w:r>
      <w:r w:rsidR="00423D1D">
        <w:rPr>
          <w:rFonts w:ascii="Times New Roman" w:hAnsi="Times New Roman" w:cs="Times New Roman"/>
          <w:sz w:val="22"/>
          <w:szCs w:val="22"/>
        </w:rPr>
        <w:t xml:space="preserve">39 i 41 </w:t>
      </w:r>
      <w:r w:rsidRPr="00562C6B">
        <w:rPr>
          <w:rFonts w:ascii="Times New Roman" w:eastAsia="Lucida Sans Unicode" w:hAnsi="Times New Roman" w:cs="Times New Roman"/>
          <w:sz w:val="22"/>
          <w:szCs w:val="22"/>
        </w:rPr>
        <w:t>zarządza się</w:t>
      </w:r>
      <w:r w:rsidR="00983737">
        <w:rPr>
          <w:rFonts w:ascii="Times New Roman" w:eastAsia="Lucida Sans Unicode" w:hAnsi="Times New Roman" w:cs="Times New Roman"/>
          <w:sz w:val="22"/>
          <w:szCs w:val="22"/>
        </w:rPr>
        <w:t>,</w:t>
      </w:r>
      <w:r w:rsidRPr="00562C6B">
        <w:rPr>
          <w:rFonts w:ascii="Times New Roman" w:eastAsia="Lucida Sans Unicode" w:hAnsi="Times New Roman" w:cs="Times New Roman"/>
          <w:sz w:val="22"/>
          <w:szCs w:val="22"/>
        </w:rPr>
        <w:t xml:space="preserve"> co następuje:</w:t>
      </w:r>
      <w:r w:rsidR="003D0992">
        <w:rPr>
          <w:rFonts w:ascii="Times New Roman" w:eastAsia="Lucida Sans Unicode" w:hAnsi="Times New Roman" w:cs="Times New Roman"/>
          <w:sz w:val="22"/>
          <w:szCs w:val="22"/>
        </w:rPr>
        <w:t xml:space="preserve"> </w:t>
      </w:r>
    </w:p>
    <w:p w:rsidR="00B01308" w:rsidRDefault="00B01308" w:rsidP="00B01308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</w:p>
    <w:p w:rsidR="00E85828" w:rsidRDefault="00E85828" w:rsidP="00B01308">
      <w:pPr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B01308">
        <w:rPr>
          <w:rFonts w:ascii="Times New Roman" w:eastAsia="Lucida Sans Unicode" w:hAnsi="Times New Roman" w:cs="Times New Roman"/>
          <w:sz w:val="22"/>
          <w:szCs w:val="22"/>
        </w:rPr>
        <w:t xml:space="preserve">§ 1. Powołać Komisję do przeprowadzenia </w:t>
      </w:r>
      <w:r w:rsidR="003D0992">
        <w:rPr>
          <w:rFonts w:ascii="Times New Roman" w:eastAsia="Lucida Sans Unicode" w:hAnsi="Times New Roman" w:cs="Times New Roman"/>
          <w:sz w:val="22"/>
          <w:szCs w:val="22"/>
        </w:rPr>
        <w:t>I</w:t>
      </w:r>
      <w:r w:rsidR="001253B9" w:rsidRPr="00B01308">
        <w:rPr>
          <w:rFonts w:ascii="Times New Roman" w:eastAsia="Lucida Sans Unicode" w:hAnsi="Times New Roman" w:cs="Times New Roman"/>
          <w:sz w:val="22"/>
          <w:szCs w:val="22"/>
        </w:rPr>
        <w:t xml:space="preserve"> </w:t>
      </w:r>
      <w:r w:rsidR="00222F26">
        <w:rPr>
          <w:rFonts w:ascii="Times New Roman" w:eastAsia="Lucida Sans Unicode" w:hAnsi="Times New Roman" w:cs="Times New Roman"/>
          <w:sz w:val="22"/>
          <w:szCs w:val="22"/>
        </w:rPr>
        <w:t>przetarg</w:t>
      </w:r>
      <w:r w:rsidR="003D0992">
        <w:rPr>
          <w:rFonts w:ascii="Times New Roman" w:eastAsia="Lucida Sans Unicode" w:hAnsi="Times New Roman" w:cs="Times New Roman"/>
          <w:sz w:val="22"/>
          <w:szCs w:val="22"/>
        </w:rPr>
        <w:t>u ustnego</w:t>
      </w:r>
      <w:r w:rsidRPr="00B01308">
        <w:rPr>
          <w:rFonts w:ascii="Times New Roman" w:eastAsia="Lucida Sans Unicode" w:hAnsi="Times New Roman" w:cs="Times New Roman"/>
          <w:sz w:val="22"/>
          <w:szCs w:val="22"/>
        </w:rPr>
        <w:t xml:space="preserve"> ograniczon</w:t>
      </w:r>
      <w:r w:rsidR="003D0992">
        <w:rPr>
          <w:rFonts w:ascii="Times New Roman" w:eastAsia="Lucida Sans Unicode" w:hAnsi="Times New Roman" w:cs="Times New Roman"/>
          <w:sz w:val="22"/>
          <w:szCs w:val="22"/>
        </w:rPr>
        <w:t>ego</w:t>
      </w:r>
      <w:r w:rsidRPr="00B01308">
        <w:rPr>
          <w:rFonts w:ascii="Times New Roman" w:eastAsia="Lucida Sans Unicode" w:hAnsi="Times New Roman" w:cs="Times New Roman"/>
          <w:sz w:val="22"/>
          <w:szCs w:val="22"/>
        </w:rPr>
        <w:t xml:space="preserve"> na </w:t>
      </w:r>
      <w:r w:rsidR="007001B7" w:rsidRPr="00B01308">
        <w:rPr>
          <w:rFonts w:ascii="Times New Roman" w:eastAsia="Lucida Sans Unicode" w:hAnsi="Times New Roman" w:cs="Times New Roman"/>
          <w:sz w:val="22"/>
          <w:szCs w:val="22"/>
        </w:rPr>
        <w:t xml:space="preserve">sprzedaż nieruchomości </w:t>
      </w:r>
      <w:r w:rsidR="003D0992">
        <w:rPr>
          <w:rFonts w:ascii="Times New Roman" w:eastAsia="Lucida Sans Unicode" w:hAnsi="Times New Roman" w:cs="Times New Roman"/>
          <w:sz w:val="22"/>
          <w:szCs w:val="22"/>
        </w:rPr>
        <w:t>gruntowej, położonej</w:t>
      </w:r>
      <w:r w:rsidRPr="00B01308">
        <w:rPr>
          <w:rFonts w:ascii="Times New Roman" w:eastAsia="Lucida Sans Unicode" w:hAnsi="Times New Roman" w:cs="Times New Roman"/>
          <w:sz w:val="22"/>
          <w:szCs w:val="22"/>
        </w:rPr>
        <w:t xml:space="preserve"> w Toruniu przy </w:t>
      </w:r>
      <w:r w:rsidRPr="00B01308">
        <w:rPr>
          <w:rFonts w:ascii="Times New Roman" w:eastAsia="Times New Roman" w:hAnsi="Times New Roman" w:cs="Times New Roman"/>
          <w:bCs/>
          <w:sz w:val="22"/>
          <w:szCs w:val="22"/>
        </w:rPr>
        <w:t xml:space="preserve">ul. </w:t>
      </w:r>
      <w:r w:rsidR="005E0D6A">
        <w:rPr>
          <w:rFonts w:ascii="Times New Roman" w:eastAsia="Times New Roman" w:hAnsi="Times New Roman" w:cs="Times New Roman"/>
          <w:bCs/>
          <w:sz w:val="22"/>
          <w:szCs w:val="22"/>
        </w:rPr>
        <w:t>Szosa Chełmińska 39 i 41, oznaczonej jako dz. nr 100/1 o pow. 0,0014 ha i dz. nr 101/5 o pow. 0,0148 ha, o łącznej pow. 0,0162 ha, obręb 9, zapisanej w księdze wieczystej KW nr TO1T/00037741/4</w:t>
      </w:r>
      <w:r w:rsidR="003D0992">
        <w:rPr>
          <w:rFonts w:ascii="Times New Roman" w:eastAsia="Times New Roman" w:hAnsi="Times New Roman" w:cs="Times New Roman"/>
          <w:bCs/>
          <w:sz w:val="22"/>
          <w:szCs w:val="22"/>
        </w:rPr>
        <w:t xml:space="preserve"> w n</w:t>
      </w:r>
      <w:r w:rsidRPr="00B01308">
        <w:rPr>
          <w:rFonts w:ascii="Times New Roman" w:eastAsia="Lucida Sans Unicode" w:hAnsi="Times New Roman" w:cs="Times New Roman"/>
          <w:sz w:val="22"/>
          <w:szCs w:val="22"/>
        </w:rPr>
        <w:t>astępującym składzie:</w:t>
      </w:r>
    </w:p>
    <w:p w:rsidR="00B01308" w:rsidRPr="00B01308" w:rsidRDefault="00B01308" w:rsidP="00B01308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</w:p>
    <w:p w:rsidR="00E85828" w:rsidRPr="00B01308" w:rsidRDefault="00D61F37" w:rsidP="00E8582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>
        <w:rPr>
          <w:rFonts w:ascii="Times New Roman" w:eastAsia="Lucida Sans Unicode" w:hAnsi="Times New Roman" w:cs="Times New Roman"/>
          <w:sz w:val="22"/>
          <w:szCs w:val="22"/>
        </w:rPr>
        <w:t>1) Przewodnicząca</w:t>
      </w:r>
      <w:r w:rsidR="00E85828" w:rsidRPr="00B01308">
        <w:rPr>
          <w:rFonts w:ascii="Times New Roman" w:eastAsia="Lucida Sans Unicode" w:hAnsi="Times New Roman" w:cs="Times New Roman"/>
          <w:sz w:val="22"/>
          <w:szCs w:val="22"/>
        </w:rPr>
        <w:t xml:space="preserve"> Komisji        - </w:t>
      </w:r>
      <w:r w:rsidR="00C73CFD">
        <w:rPr>
          <w:rFonts w:ascii="Times New Roman" w:eastAsia="Lucida Sans Unicode" w:hAnsi="Times New Roman" w:cs="Times New Roman"/>
          <w:sz w:val="22"/>
          <w:szCs w:val="22"/>
        </w:rPr>
        <w:t>Katarzyna Wesołowska</w:t>
      </w:r>
    </w:p>
    <w:p w:rsidR="00E85828" w:rsidRPr="00B01308" w:rsidRDefault="00E85828" w:rsidP="00E8582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B01308">
        <w:rPr>
          <w:rFonts w:ascii="Times New Roman" w:eastAsia="Lucida Sans Unicode" w:hAnsi="Times New Roman" w:cs="Times New Roman"/>
          <w:sz w:val="22"/>
          <w:szCs w:val="22"/>
        </w:rPr>
        <w:t xml:space="preserve">2) Członek Komisji                     - </w:t>
      </w:r>
      <w:r w:rsidR="00C73CFD">
        <w:rPr>
          <w:rFonts w:ascii="Times New Roman" w:eastAsia="Lucida Sans Unicode" w:hAnsi="Times New Roman" w:cs="Times New Roman"/>
          <w:sz w:val="22"/>
          <w:szCs w:val="22"/>
        </w:rPr>
        <w:t>Katarzyna Kierys</w:t>
      </w:r>
      <w:r w:rsidR="007001B7" w:rsidRPr="00B01308">
        <w:rPr>
          <w:rFonts w:ascii="Times New Roman" w:eastAsia="Lucida Sans Unicode" w:hAnsi="Times New Roman" w:cs="Times New Roman"/>
          <w:sz w:val="22"/>
          <w:szCs w:val="22"/>
        </w:rPr>
        <w:t xml:space="preserve"> </w:t>
      </w:r>
    </w:p>
    <w:p w:rsidR="00E85828" w:rsidRPr="00B01308" w:rsidRDefault="00C73CFD" w:rsidP="00E8582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>
        <w:rPr>
          <w:rFonts w:ascii="Times New Roman" w:eastAsia="Lucida Sans Unicode" w:hAnsi="Times New Roman" w:cs="Times New Roman"/>
          <w:sz w:val="22"/>
          <w:szCs w:val="22"/>
        </w:rPr>
        <w:t>3</w:t>
      </w:r>
      <w:r w:rsidR="00B01308">
        <w:rPr>
          <w:rFonts w:ascii="Times New Roman" w:eastAsia="Lucida Sans Unicode" w:hAnsi="Times New Roman" w:cs="Times New Roman"/>
          <w:sz w:val="22"/>
          <w:szCs w:val="22"/>
        </w:rPr>
        <w:t xml:space="preserve">) Członek Komisji </w:t>
      </w:r>
      <w:r w:rsidR="00B01308">
        <w:rPr>
          <w:rFonts w:ascii="Times New Roman" w:eastAsia="Lucida Sans Unicode" w:hAnsi="Times New Roman" w:cs="Times New Roman"/>
          <w:sz w:val="22"/>
          <w:szCs w:val="22"/>
        </w:rPr>
        <w:tab/>
      </w:r>
      <w:r w:rsidR="00B01308">
        <w:rPr>
          <w:rFonts w:ascii="Times New Roman" w:eastAsia="Lucida Sans Unicode" w:hAnsi="Times New Roman" w:cs="Times New Roman"/>
          <w:sz w:val="22"/>
          <w:szCs w:val="22"/>
        </w:rPr>
        <w:tab/>
        <w:t xml:space="preserve"> </w:t>
      </w:r>
      <w:r w:rsidR="00E85828" w:rsidRPr="00B01308">
        <w:rPr>
          <w:rFonts w:ascii="Times New Roman" w:eastAsia="Lucida Sans Unicode" w:hAnsi="Times New Roman" w:cs="Times New Roman"/>
          <w:sz w:val="22"/>
          <w:szCs w:val="22"/>
        </w:rPr>
        <w:t xml:space="preserve">- </w:t>
      </w:r>
      <w:r>
        <w:rPr>
          <w:rFonts w:ascii="Times New Roman" w:eastAsia="Lucida Sans Unicode" w:hAnsi="Times New Roman" w:cs="Times New Roman"/>
          <w:sz w:val="22"/>
          <w:szCs w:val="22"/>
        </w:rPr>
        <w:t>Iwona Więckowska</w:t>
      </w:r>
      <w:r w:rsidR="007001B7" w:rsidRPr="00B01308">
        <w:rPr>
          <w:rFonts w:ascii="Times New Roman" w:eastAsia="Lucida Sans Unicode" w:hAnsi="Times New Roman" w:cs="Times New Roman"/>
          <w:sz w:val="22"/>
          <w:szCs w:val="22"/>
        </w:rPr>
        <w:t xml:space="preserve"> </w:t>
      </w:r>
    </w:p>
    <w:p w:rsidR="00B01308" w:rsidRDefault="00C73CFD" w:rsidP="00B0130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>
        <w:rPr>
          <w:rFonts w:ascii="Times New Roman" w:eastAsia="Lucida Sans Unicode" w:hAnsi="Times New Roman" w:cs="Times New Roman"/>
          <w:sz w:val="22"/>
          <w:szCs w:val="22"/>
        </w:rPr>
        <w:t>4) Członek Komisji</w:t>
      </w:r>
      <w:r>
        <w:rPr>
          <w:rFonts w:ascii="Times New Roman" w:eastAsia="Lucida Sans Unicode" w:hAnsi="Times New Roman" w:cs="Times New Roman"/>
          <w:sz w:val="22"/>
          <w:szCs w:val="22"/>
        </w:rPr>
        <w:tab/>
      </w:r>
      <w:r>
        <w:rPr>
          <w:rFonts w:ascii="Times New Roman" w:eastAsia="Lucida Sans Unicode" w:hAnsi="Times New Roman" w:cs="Times New Roman"/>
          <w:sz w:val="22"/>
          <w:szCs w:val="22"/>
        </w:rPr>
        <w:tab/>
        <w:t xml:space="preserve"> - Robert Dąbrowski</w:t>
      </w:r>
    </w:p>
    <w:p w:rsidR="00B01308" w:rsidRDefault="00B01308" w:rsidP="00B0130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</w:p>
    <w:p w:rsidR="00B01308" w:rsidRDefault="00E85828" w:rsidP="00B0130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B01308">
        <w:rPr>
          <w:rFonts w:ascii="Times New Roman" w:eastAsia="Lucida Sans Unicode" w:hAnsi="Times New Roman" w:cs="Times New Roman"/>
          <w:sz w:val="22"/>
          <w:szCs w:val="22"/>
          <w:lang w:bidi="ar-SA"/>
        </w:rPr>
        <w:t>§ 2. Komisja przeprowadzi przetarg, zgodnie z Regul</w:t>
      </w:r>
      <w:r w:rsidR="00B01308">
        <w:rPr>
          <w:rFonts w:ascii="Times New Roman" w:eastAsia="Lucida Sans Unicode" w:hAnsi="Times New Roman" w:cs="Times New Roman"/>
          <w:sz w:val="22"/>
          <w:szCs w:val="22"/>
          <w:lang w:bidi="ar-SA"/>
        </w:rPr>
        <w:t>aminem stanowiącym załącznik do niniej</w:t>
      </w:r>
      <w:r w:rsidR="00B01308">
        <w:rPr>
          <w:rFonts w:ascii="Times New Roman" w:eastAsia="Lucida Sans Unicode" w:hAnsi="Times New Roman" w:cs="Times New Roman"/>
          <w:sz w:val="22"/>
          <w:szCs w:val="22"/>
          <w:lang w:bidi="ar-SA"/>
        </w:rPr>
        <w:softHyphen/>
        <w:t>szego zarządzenia.</w:t>
      </w:r>
    </w:p>
    <w:p w:rsidR="00B01308" w:rsidRDefault="00E85828" w:rsidP="00B0130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B01308">
        <w:rPr>
          <w:rFonts w:ascii="Times New Roman" w:eastAsia="Lucida Sans Unicode" w:hAnsi="Times New Roman" w:cs="Times New Roman"/>
          <w:sz w:val="22"/>
          <w:szCs w:val="22"/>
          <w:lang w:bidi="ar-SA"/>
        </w:rPr>
        <w:t>§ 3. Przetarg odbędzie się w Wydzia</w:t>
      </w:r>
      <w:r w:rsidR="00E43CBF" w:rsidRPr="00B01308">
        <w:rPr>
          <w:rFonts w:ascii="Times New Roman" w:eastAsia="Lucida Sans Unicode" w:hAnsi="Times New Roman" w:cs="Times New Roman"/>
          <w:sz w:val="22"/>
          <w:szCs w:val="22"/>
          <w:lang w:bidi="ar-SA"/>
        </w:rPr>
        <w:t>le</w:t>
      </w:r>
      <w:r w:rsidRPr="00B0130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Gospodarki Nieruchomościami Urzędu Miasta Torunia, przy ulicy Grudziądzkiej 126 „B” w </w:t>
      </w:r>
      <w:r w:rsidR="000400AF" w:rsidRPr="00B01308">
        <w:rPr>
          <w:rFonts w:ascii="Times New Roman" w:eastAsia="Lucida Sans Unicode" w:hAnsi="Times New Roman" w:cs="Times New Roman"/>
          <w:sz w:val="22"/>
          <w:szCs w:val="22"/>
          <w:lang w:bidi="ar-SA"/>
        </w:rPr>
        <w:t>s</w:t>
      </w:r>
      <w:r w:rsidRPr="00B01308">
        <w:rPr>
          <w:rFonts w:ascii="Times New Roman" w:eastAsia="Lucida Sans Unicode" w:hAnsi="Times New Roman" w:cs="Times New Roman"/>
          <w:sz w:val="22"/>
          <w:szCs w:val="22"/>
          <w:lang w:bidi="ar-SA"/>
        </w:rPr>
        <w:t>ali nr 115, na pierwszym piętrze.</w:t>
      </w:r>
    </w:p>
    <w:p w:rsidR="00B01308" w:rsidRDefault="00E85828" w:rsidP="00B0130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B01308">
        <w:rPr>
          <w:rFonts w:ascii="Times New Roman" w:eastAsia="Lucida Sans Unicode" w:hAnsi="Times New Roman" w:cs="Times New Roman"/>
          <w:sz w:val="22"/>
          <w:szCs w:val="22"/>
          <w:lang w:bidi="ar-SA"/>
        </w:rPr>
        <w:t>§ 4. Wykonanie zarządzenia powierza się Dyrektorowi Wydziału Gospodarki Nieruchomościami.</w:t>
      </w:r>
    </w:p>
    <w:p w:rsidR="00E85828" w:rsidRPr="00B01308" w:rsidRDefault="00E85828" w:rsidP="00B0130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B01308">
        <w:rPr>
          <w:rFonts w:ascii="Times New Roman" w:eastAsia="Lucida Sans Unicode" w:hAnsi="Times New Roman" w:cs="Times New Roman"/>
          <w:sz w:val="22"/>
          <w:szCs w:val="22"/>
          <w:lang w:bidi="ar-SA"/>
        </w:rPr>
        <w:t>§ 5. Zarządzenie wchodzi w życie z dniem podjęcia.</w:t>
      </w:r>
    </w:p>
    <w:p w:rsidR="00E85828" w:rsidRPr="00B01308" w:rsidRDefault="00E85828" w:rsidP="00E85828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E85828" w:rsidRPr="00B01308" w:rsidRDefault="00E85828" w:rsidP="00E85828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307D9C" w:rsidRDefault="00307D9C" w:rsidP="00E85828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B01308" w:rsidRDefault="00B01308" w:rsidP="00E85828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B01308" w:rsidRDefault="00B01308" w:rsidP="00E85828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B01308" w:rsidRDefault="00B01308" w:rsidP="00E85828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B01308" w:rsidRDefault="00B01308" w:rsidP="00E85828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B01308" w:rsidRDefault="00B01308" w:rsidP="00E85828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B01308" w:rsidRPr="00B01308" w:rsidRDefault="00B01308" w:rsidP="00E85828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307D9C" w:rsidRPr="00B01308" w:rsidRDefault="00307D9C" w:rsidP="00E85828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E85828" w:rsidRPr="00B01308" w:rsidRDefault="00E85828" w:rsidP="00E85828">
      <w:pPr>
        <w:pBdr>
          <w:bottom w:val="single" w:sz="12" w:space="1" w:color="auto"/>
        </w:pBd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E85828" w:rsidRPr="00222F26" w:rsidRDefault="00D847B9" w:rsidP="00D847B9">
      <w:pPr>
        <w:pStyle w:val="Akapitzlist"/>
        <w:numPr>
          <w:ilvl w:val="0"/>
          <w:numId w:val="4"/>
        </w:numPr>
        <w:spacing w:line="340" w:lineRule="exact"/>
        <w:jc w:val="both"/>
        <w:rPr>
          <w:rFonts w:ascii="Times New Roman" w:eastAsia="Lucida Sans Unicode" w:hAnsi="Times New Roman" w:cs="Times New Roman"/>
          <w:sz w:val="20"/>
          <w:szCs w:val="20"/>
          <w:lang w:bidi="ar-SA"/>
        </w:rPr>
      </w:pPr>
      <w:r w:rsidRPr="00222F26">
        <w:rPr>
          <w:rFonts w:ascii="Times New Roman" w:eastAsia="Lucida Sans Unicode" w:hAnsi="Times New Roman" w:cs="Times New Roman"/>
          <w:sz w:val="20"/>
          <w:szCs w:val="20"/>
          <w:lang w:bidi="ar-SA"/>
        </w:rPr>
        <w:t xml:space="preserve">Zmiany tekstu jednolitego wymienionej ustawy zostały ogłoszone w </w:t>
      </w:r>
      <w:proofErr w:type="spellStart"/>
      <w:r w:rsidRPr="00222F26">
        <w:rPr>
          <w:rFonts w:ascii="Times New Roman" w:eastAsia="Lucida Sans Unicode" w:hAnsi="Times New Roman" w:cs="Times New Roman"/>
          <w:sz w:val="20"/>
          <w:szCs w:val="20"/>
          <w:lang w:bidi="ar-SA"/>
        </w:rPr>
        <w:t>Dz.U</w:t>
      </w:r>
      <w:proofErr w:type="spellEnd"/>
      <w:r w:rsidRPr="00222F26">
        <w:rPr>
          <w:rFonts w:ascii="Times New Roman" w:eastAsia="Lucida Sans Unicode" w:hAnsi="Times New Roman" w:cs="Times New Roman"/>
          <w:sz w:val="20"/>
          <w:szCs w:val="20"/>
          <w:lang w:bidi="ar-SA"/>
        </w:rPr>
        <w:t>. z 202</w:t>
      </w:r>
      <w:r w:rsidR="002A1EC5">
        <w:rPr>
          <w:rFonts w:ascii="Times New Roman" w:eastAsia="Lucida Sans Unicode" w:hAnsi="Times New Roman" w:cs="Times New Roman"/>
          <w:sz w:val="20"/>
          <w:szCs w:val="20"/>
          <w:lang w:bidi="ar-SA"/>
        </w:rPr>
        <w:t>3</w:t>
      </w:r>
      <w:r w:rsidRPr="00222F26">
        <w:rPr>
          <w:rFonts w:ascii="Times New Roman" w:eastAsia="Lucida Sans Unicode" w:hAnsi="Times New Roman" w:cs="Times New Roman"/>
          <w:sz w:val="20"/>
          <w:szCs w:val="20"/>
          <w:lang w:bidi="ar-SA"/>
        </w:rPr>
        <w:t xml:space="preserve"> poz. 5</w:t>
      </w:r>
      <w:r w:rsidR="002A1EC5">
        <w:rPr>
          <w:rFonts w:ascii="Times New Roman" w:eastAsia="Lucida Sans Unicode" w:hAnsi="Times New Roman" w:cs="Times New Roman"/>
          <w:sz w:val="20"/>
          <w:szCs w:val="20"/>
          <w:lang w:bidi="ar-SA"/>
        </w:rPr>
        <w:t>72</w:t>
      </w:r>
      <w:r w:rsidR="00423D1D">
        <w:rPr>
          <w:rFonts w:ascii="Times New Roman" w:eastAsia="Lucida Sans Unicode" w:hAnsi="Times New Roman" w:cs="Times New Roman"/>
          <w:sz w:val="20"/>
          <w:szCs w:val="20"/>
          <w:lang w:bidi="ar-SA"/>
        </w:rPr>
        <w:t>, poz. 1463</w:t>
      </w:r>
      <w:r w:rsidRPr="00222F26">
        <w:rPr>
          <w:rFonts w:ascii="Times New Roman" w:eastAsia="Lucida Sans Unicode" w:hAnsi="Times New Roman" w:cs="Times New Roman"/>
          <w:sz w:val="20"/>
          <w:szCs w:val="20"/>
          <w:lang w:bidi="ar-SA"/>
        </w:rPr>
        <w:t>.</w:t>
      </w:r>
    </w:p>
    <w:p w:rsidR="002A1EC5" w:rsidRDefault="002A1EC5" w:rsidP="00544831">
      <w:pPr>
        <w:jc w:val="right"/>
        <w:rPr>
          <w:rFonts w:ascii="Times New Roman" w:eastAsia="Lucida Sans Unicode" w:hAnsi="Times New Roman" w:cs="Times New Roman"/>
          <w:sz w:val="21"/>
          <w:szCs w:val="21"/>
          <w:lang w:bidi="ar-SA"/>
        </w:rPr>
      </w:pPr>
    </w:p>
    <w:p w:rsidR="003D0992" w:rsidRDefault="003D0992" w:rsidP="00544831">
      <w:pPr>
        <w:jc w:val="right"/>
        <w:rPr>
          <w:rFonts w:ascii="Times New Roman" w:eastAsia="Lucida Sans Unicode" w:hAnsi="Times New Roman" w:cs="Times New Roman"/>
          <w:sz w:val="21"/>
          <w:szCs w:val="21"/>
          <w:lang w:bidi="ar-SA"/>
        </w:rPr>
      </w:pPr>
    </w:p>
    <w:p w:rsidR="00E45773" w:rsidRPr="005E7FA1" w:rsidRDefault="00E85828" w:rsidP="00544831">
      <w:pPr>
        <w:jc w:val="right"/>
        <w:rPr>
          <w:rFonts w:ascii="Times New Roman" w:eastAsia="Lucida Sans Unicode" w:hAnsi="Times New Roman" w:cs="Times New Roman"/>
          <w:sz w:val="20"/>
          <w:szCs w:val="20"/>
          <w:lang w:bidi="ar-SA"/>
        </w:rPr>
      </w:pPr>
      <w:r w:rsidRPr="005E7FA1">
        <w:rPr>
          <w:rFonts w:ascii="Times New Roman" w:eastAsia="Lucida Sans Unicode" w:hAnsi="Times New Roman" w:cs="Times New Roman"/>
          <w:sz w:val="20"/>
          <w:szCs w:val="20"/>
          <w:lang w:bidi="ar-SA"/>
        </w:rPr>
        <w:t>Załączni</w:t>
      </w:r>
      <w:r w:rsidR="00E45773" w:rsidRPr="005E7FA1">
        <w:rPr>
          <w:rFonts w:ascii="Times New Roman" w:eastAsia="Lucida Sans Unicode" w:hAnsi="Times New Roman" w:cs="Times New Roman"/>
          <w:sz w:val="20"/>
          <w:szCs w:val="20"/>
          <w:lang w:bidi="ar-SA"/>
        </w:rPr>
        <w:t xml:space="preserve">k do Zarządzenia </w:t>
      </w:r>
    </w:p>
    <w:p w:rsidR="00E45773" w:rsidRPr="005E7FA1" w:rsidRDefault="00E45773" w:rsidP="00544831">
      <w:pPr>
        <w:jc w:val="right"/>
        <w:rPr>
          <w:rFonts w:ascii="Times New Roman" w:eastAsia="Lucida Sans Unicode" w:hAnsi="Times New Roman" w:cs="Times New Roman"/>
          <w:sz w:val="20"/>
          <w:szCs w:val="20"/>
          <w:lang w:bidi="ar-SA"/>
        </w:rPr>
      </w:pPr>
      <w:r w:rsidRPr="005E7FA1">
        <w:rPr>
          <w:rFonts w:ascii="Times New Roman" w:eastAsia="Lucida Sans Unicode" w:hAnsi="Times New Roman" w:cs="Times New Roman"/>
          <w:sz w:val="20"/>
          <w:szCs w:val="20"/>
          <w:lang w:bidi="ar-SA"/>
        </w:rPr>
        <w:t xml:space="preserve">Prezydenta Miasta Torunia </w:t>
      </w:r>
    </w:p>
    <w:p w:rsidR="00E45773" w:rsidRPr="005E7FA1" w:rsidRDefault="00375D5C" w:rsidP="00544831">
      <w:pPr>
        <w:jc w:val="right"/>
        <w:rPr>
          <w:rFonts w:ascii="Times New Roman" w:eastAsia="Arial" w:hAnsi="Times New Roman" w:cs="Times New Roman"/>
          <w:sz w:val="20"/>
          <w:szCs w:val="20"/>
          <w:lang w:bidi="ar-SA"/>
        </w:rPr>
      </w:pPr>
      <w:r w:rsidRPr="005E7FA1">
        <w:rPr>
          <w:rFonts w:ascii="Times New Roman" w:eastAsia="Lucida Sans Unicode" w:hAnsi="Times New Roman" w:cs="Times New Roman"/>
          <w:sz w:val="20"/>
          <w:szCs w:val="20"/>
          <w:lang w:bidi="ar-SA"/>
        </w:rPr>
        <w:t>N</w:t>
      </w:r>
      <w:r w:rsidR="00E45773" w:rsidRPr="005E7FA1">
        <w:rPr>
          <w:rFonts w:ascii="Times New Roman" w:eastAsia="Lucida Sans Unicode" w:hAnsi="Times New Roman" w:cs="Times New Roman"/>
          <w:sz w:val="20"/>
          <w:szCs w:val="20"/>
          <w:lang w:bidi="ar-SA"/>
        </w:rPr>
        <w:t>r</w:t>
      </w:r>
      <w:r w:rsidR="00F249FC">
        <w:rPr>
          <w:rFonts w:ascii="Times New Roman" w:eastAsia="Lucida Sans Unicode" w:hAnsi="Times New Roman" w:cs="Times New Roman"/>
          <w:sz w:val="20"/>
          <w:szCs w:val="20"/>
          <w:lang w:bidi="ar-SA"/>
        </w:rPr>
        <w:t xml:space="preserve"> 232 </w:t>
      </w:r>
      <w:r w:rsidR="007C4AD1" w:rsidRPr="005E7FA1">
        <w:rPr>
          <w:rFonts w:ascii="Times New Roman" w:eastAsia="Lucida Sans Unicode" w:hAnsi="Times New Roman" w:cs="Times New Roman"/>
          <w:sz w:val="20"/>
          <w:szCs w:val="20"/>
          <w:lang w:bidi="ar-SA"/>
        </w:rPr>
        <w:t>z</w:t>
      </w:r>
      <w:r w:rsidR="00E45773" w:rsidRPr="005E7FA1">
        <w:rPr>
          <w:rFonts w:ascii="Times New Roman" w:eastAsia="Lucida Sans Unicode" w:hAnsi="Times New Roman" w:cs="Times New Roman"/>
          <w:sz w:val="20"/>
          <w:szCs w:val="20"/>
          <w:lang w:bidi="ar-SA"/>
        </w:rPr>
        <w:t xml:space="preserve"> dnia </w:t>
      </w:r>
      <w:r w:rsidR="00F249FC">
        <w:rPr>
          <w:rFonts w:ascii="Times New Roman" w:eastAsia="Lucida Sans Unicode" w:hAnsi="Times New Roman" w:cs="Times New Roman"/>
          <w:sz w:val="20"/>
          <w:szCs w:val="20"/>
          <w:lang w:bidi="ar-SA"/>
        </w:rPr>
        <w:t>06.09</w:t>
      </w:r>
      <w:bookmarkStart w:id="0" w:name="_GoBack"/>
      <w:bookmarkEnd w:id="0"/>
      <w:r w:rsidR="002E7AB8">
        <w:rPr>
          <w:rFonts w:ascii="Times New Roman" w:eastAsia="Lucida Sans Unicode" w:hAnsi="Times New Roman" w:cs="Times New Roman"/>
          <w:sz w:val="20"/>
          <w:szCs w:val="20"/>
          <w:lang w:bidi="ar-SA"/>
        </w:rPr>
        <w:t>.2</w:t>
      </w:r>
      <w:r w:rsidRPr="005E7FA1">
        <w:rPr>
          <w:rFonts w:ascii="Times New Roman" w:eastAsia="Lucida Sans Unicode" w:hAnsi="Times New Roman" w:cs="Times New Roman"/>
          <w:sz w:val="20"/>
          <w:szCs w:val="20"/>
          <w:lang w:bidi="ar-SA"/>
        </w:rPr>
        <w:t>02</w:t>
      </w:r>
      <w:r w:rsidR="003D0992" w:rsidRPr="005E7FA1">
        <w:rPr>
          <w:rFonts w:ascii="Times New Roman" w:eastAsia="Lucida Sans Unicode" w:hAnsi="Times New Roman" w:cs="Times New Roman"/>
          <w:sz w:val="20"/>
          <w:szCs w:val="20"/>
          <w:lang w:bidi="ar-SA"/>
        </w:rPr>
        <w:t>3</w:t>
      </w:r>
      <w:r w:rsidRPr="005E7FA1">
        <w:rPr>
          <w:rFonts w:ascii="Times New Roman" w:eastAsia="Lucida Sans Unicode" w:hAnsi="Times New Roman" w:cs="Times New Roman"/>
          <w:sz w:val="20"/>
          <w:szCs w:val="20"/>
          <w:lang w:bidi="ar-SA"/>
        </w:rPr>
        <w:t xml:space="preserve"> r. </w:t>
      </w:r>
    </w:p>
    <w:p w:rsidR="00544831" w:rsidRPr="005E7FA1" w:rsidRDefault="00544831" w:rsidP="00465568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0"/>
          <w:szCs w:val="20"/>
          <w:lang w:bidi="ar-SA"/>
        </w:rPr>
      </w:pPr>
    </w:p>
    <w:p w:rsidR="004A047C" w:rsidRPr="00FA52B8" w:rsidRDefault="004A047C" w:rsidP="00465568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>REGULAMIN I</w:t>
      </w:r>
      <w:r w:rsidR="00E45773" w:rsidRPr="00FA52B8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 xml:space="preserve"> PRZETARGU</w:t>
      </w:r>
    </w:p>
    <w:p w:rsidR="00E45773" w:rsidRPr="00FA52B8" w:rsidRDefault="004A047C" w:rsidP="0046556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ab/>
      </w:r>
      <w:r w:rsidR="00E45773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§ 1.1. Przetarg ogłasza, organizuje i przeprowadza Prezydent Miasta Torunia na podstawie:</w:t>
      </w:r>
    </w:p>
    <w:p w:rsidR="00E45773" w:rsidRPr="00FA52B8" w:rsidRDefault="000F34C3" w:rsidP="0046556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- </w:t>
      </w:r>
      <w:r w:rsidR="00E45773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Ustawy z dnia 21 sierpnia 1997 rok</w:t>
      </w:r>
      <w:r w:rsidR="00E20B8D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u o gospodarce nieruchomościami,</w:t>
      </w:r>
      <w:r w:rsidR="00E45773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</w:t>
      </w:r>
    </w:p>
    <w:p w:rsidR="00E45773" w:rsidRPr="00FA52B8" w:rsidRDefault="000F34C3" w:rsidP="0046556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- </w:t>
      </w:r>
      <w:r w:rsidR="00E45773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Rozporządzenia Rady Ministrów z dnia 14 września 2004 roku w sprawie sposobu i trybu przepro</w:t>
      </w:r>
      <w:r w:rsidR="00E45773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softHyphen/>
        <w:t xml:space="preserve">wadzania przetargów oraz </w:t>
      </w:r>
      <w:r w:rsidR="00E20B8D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rokowań na zbycie nieruchomości,</w:t>
      </w:r>
    </w:p>
    <w:p w:rsidR="00994752" w:rsidRPr="00FA52B8" w:rsidRDefault="000F34C3" w:rsidP="0046556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- </w:t>
      </w:r>
      <w:r w:rsidR="00E45773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Uchwały Rady Miasta Torunia </w:t>
      </w:r>
      <w:r w:rsidR="00994752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nr </w:t>
      </w: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10</w:t>
      </w:r>
      <w:r w:rsidR="00BB3BBF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42</w:t>
      </w: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/23</w:t>
      </w:r>
      <w:r w:rsidR="00721CD5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</w:t>
      </w:r>
      <w:r w:rsidR="00E45773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z dnia </w:t>
      </w:r>
      <w:r w:rsidR="00721CD5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2</w:t>
      </w:r>
      <w:r w:rsidR="00BB3BBF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3</w:t>
      </w: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</w:t>
      </w:r>
      <w:r w:rsidR="00BB3BBF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marca</w:t>
      </w: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2023</w:t>
      </w:r>
      <w:r w:rsidR="00E45773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r. w sprawie sprzedaży nieruchomości </w:t>
      </w:r>
      <w:r w:rsidR="00BB3BBF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gruntowej </w:t>
      </w: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stanowiącej</w:t>
      </w:r>
      <w:r w:rsidR="00721CD5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własność Gminy Miasta Toruń, położon</w:t>
      </w: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ej</w:t>
      </w:r>
      <w:r w:rsidR="00721CD5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w Toruniu </w:t>
      </w:r>
      <w:r w:rsidR="00721CD5" w:rsidRPr="00FA52B8">
        <w:rPr>
          <w:rFonts w:ascii="Times New Roman" w:eastAsia="Times New Roman" w:hAnsi="Times New Roman" w:cs="Times New Roman"/>
          <w:sz w:val="22"/>
          <w:szCs w:val="22"/>
        </w:rPr>
        <w:t xml:space="preserve">przy ul. </w:t>
      </w:r>
      <w:r w:rsidR="00BB3BBF" w:rsidRPr="00FA52B8">
        <w:rPr>
          <w:rFonts w:ascii="Times New Roman" w:eastAsia="Times New Roman" w:hAnsi="Times New Roman" w:cs="Times New Roman"/>
          <w:sz w:val="22"/>
          <w:szCs w:val="22"/>
        </w:rPr>
        <w:t>Szosa Chełmińska 39 i 41.</w:t>
      </w:r>
    </w:p>
    <w:p w:rsidR="00E45773" w:rsidRPr="00FA52B8" w:rsidRDefault="000F34C3" w:rsidP="00465568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FA52B8">
        <w:rPr>
          <w:rFonts w:ascii="Times New Roman" w:hAnsi="Times New Roman" w:cs="Times New Roman"/>
          <w:sz w:val="22"/>
          <w:szCs w:val="22"/>
        </w:rPr>
        <w:t xml:space="preserve">- </w:t>
      </w:r>
      <w:r w:rsidR="00E45773" w:rsidRPr="00FA52B8">
        <w:rPr>
          <w:rFonts w:ascii="Times New Roman" w:eastAsia="Times New Roman" w:hAnsi="Times New Roman" w:cs="Times New Roman"/>
          <w:bCs/>
          <w:sz w:val="22"/>
          <w:szCs w:val="22"/>
        </w:rPr>
        <w:t>niniejszego regulaminu.</w:t>
      </w:r>
    </w:p>
    <w:p w:rsidR="00E45773" w:rsidRPr="00FA52B8" w:rsidRDefault="00E45773" w:rsidP="00465568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>2. Czynności związane z przeprowadzeniem przetargu wykonuje Komisja Przetargowa, która podejmuje rozstrzygnięcia większością głosów, w drodze głosowania, w obecności co najmniej po</w:t>
      </w: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softHyphen/>
        <w:t>łowy ustalonego składu. W przypadku równej liczby głosów decyduje głos przewodniczącego komi</w:t>
      </w:r>
      <w:r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softHyphen/>
        <w:t xml:space="preserve">sji.  </w:t>
      </w:r>
    </w:p>
    <w:p w:rsidR="00E45773" w:rsidRPr="00FA52B8" w:rsidRDefault="00E45773" w:rsidP="00465568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CC33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2. Komisja Przetarg</w:t>
      </w:r>
      <w:r w:rsidR="00E20B8D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owa przeprowadzi przetarg w dniu </w:t>
      </w:r>
      <w:r w:rsidR="00BD52C2" w:rsidRPr="00FA52B8"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bidi="ar-SA"/>
        </w:rPr>
        <w:t>17 października</w:t>
      </w:r>
      <w:r w:rsidR="00BD52C2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</w:t>
      </w:r>
      <w:r w:rsidR="00E20B8D" w:rsidRPr="00FA52B8"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bidi="ar-SA"/>
        </w:rPr>
        <w:t xml:space="preserve">2023 </w:t>
      </w:r>
      <w:r w:rsidRPr="00FA52B8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bidi="ar-SA"/>
        </w:rPr>
        <w:t>r. o godz. 1</w:t>
      </w:r>
      <w:r w:rsidR="002C653B" w:rsidRPr="00FA52B8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bidi="ar-SA"/>
        </w:rPr>
        <w:t>0</w:t>
      </w:r>
      <w:r w:rsidRPr="00FA52B8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bidi="ar-SA"/>
        </w:rPr>
        <w:t>.00.</w:t>
      </w:r>
    </w:p>
    <w:p w:rsidR="009E5E47" w:rsidRPr="00FA52B8" w:rsidRDefault="001F3668" w:rsidP="00465568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§ 3. 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Przedmiotem przetargu </w:t>
      </w:r>
      <w:r w:rsidR="00B239A6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jest 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nieruchomoś</w:t>
      </w:r>
      <w:r w:rsidR="00B239A6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ć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gruntow</w:t>
      </w:r>
      <w:r w:rsidR="00B239A6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a</w:t>
      </w:r>
      <w:r w:rsidR="00DF468C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, 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stanowiąc</w:t>
      </w:r>
      <w:r w:rsidR="00B239A6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a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własność Gminy Miasta Toruń, </w:t>
      </w:r>
      <w:r w:rsidR="00B239A6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wpisana</w:t>
      </w:r>
      <w:r w:rsidR="0034063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do księgi wieczystej KW nr </w:t>
      </w:r>
      <w:r w:rsidR="00D43249" w:rsidRPr="00FA52B8">
        <w:rPr>
          <w:rFonts w:ascii="Times New Roman" w:hAnsi="Times New Roman" w:cs="Times New Roman"/>
          <w:sz w:val="22"/>
          <w:szCs w:val="22"/>
        </w:rPr>
        <w:t>TO1T/000</w:t>
      </w:r>
      <w:r w:rsidR="00BD52C2" w:rsidRPr="00FA52B8">
        <w:rPr>
          <w:rFonts w:ascii="Times New Roman" w:hAnsi="Times New Roman" w:cs="Times New Roman"/>
          <w:sz w:val="22"/>
          <w:szCs w:val="22"/>
        </w:rPr>
        <w:t>37741/4</w:t>
      </w:r>
      <w:r w:rsidR="00DF468C" w:rsidRPr="00FA52B8">
        <w:rPr>
          <w:rFonts w:ascii="Times New Roman" w:hAnsi="Times New Roman" w:cs="Times New Roman"/>
          <w:sz w:val="22"/>
          <w:szCs w:val="22"/>
        </w:rPr>
        <w:t>,</w:t>
      </w:r>
      <w:r w:rsidR="000C76E5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</w:t>
      </w:r>
      <w:r w:rsidR="00C11681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szczegółowo opisana</w:t>
      </w:r>
      <w:r w:rsidR="0034063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poniżej:</w:t>
      </w:r>
    </w:p>
    <w:tbl>
      <w:tblPr>
        <w:tblpPr w:leftFromText="141" w:rightFromText="141" w:vertAnchor="text" w:horzAnchor="margin" w:tblpXSpec="center" w:tblpY="74"/>
        <w:tblW w:w="96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1275"/>
        <w:gridCol w:w="5126"/>
      </w:tblGrid>
      <w:tr w:rsidR="00BD52C2" w:rsidRPr="00FA52B8" w:rsidTr="004C4303">
        <w:trPr>
          <w:trHeight w:val="55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52C2" w:rsidRPr="00FA52B8" w:rsidRDefault="00BD52C2" w:rsidP="00BD52C2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FA52B8">
              <w:rPr>
                <w:sz w:val="22"/>
                <w:szCs w:val="22"/>
              </w:rPr>
              <w:t>Położenie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52C2" w:rsidRPr="00FA52B8" w:rsidRDefault="00BD52C2" w:rsidP="009E5E4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FA52B8">
              <w:rPr>
                <w:sz w:val="22"/>
                <w:szCs w:val="22"/>
              </w:rPr>
              <w:t>Nr działki/użytek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2C2" w:rsidRPr="00FA52B8" w:rsidRDefault="00BD52C2" w:rsidP="009E5E4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FA52B8">
              <w:rPr>
                <w:sz w:val="22"/>
                <w:szCs w:val="22"/>
              </w:rPr>
              <w:t xml:space="preserve">Pow. </w:t>
            </w:r>
          </w:p>
          <w:p w:rsidR="00BD52C2" w:rsidRPr="00FA52B8" w:rsidRDefault="00BD52C2" w:rsidP="009E5E4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FA52B8">
              <w:rPr>
                <w:sz w:val="22"/>
                <w:szCs w:val="22"/>
              </w:rPr>
              <w:t>w ha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2C2" w:rsidRPr="00FA52B8" w:rsidRDefault="00BD52C2" w:rsidP="00C11681">
            <w:pPr>
              <w:pStyle w:val="Tekstpodstawowy31"/>
              <w:snapToGrid w:val="0"/>
              <w:ind w:right="-68"/>
              <w:jc w:val="center"/>
              <w:rPr>
                <w:rFonts w:eastAsia="Times New Roman"/>
                <w:sz w:val="22"/>
                <w:szCs w:val="22"/>
              </w:rPr>
            </w:pPr>
            <w:r w:rsidRPr="00FA52B8">
              <w:rPr>
                <w:rFonts w:eastAsia="Times New Roman"/>
                <w:sz w:val="22"/>
                <w:szCs w:val="22"/>
              </w:rPr>
              <w:t>Przeznaczenie w miejscowym planie zagospodarowania przestrzennego</w:t>
            </w:r>
          </w:p>
        </w:tc>
      </w:tr>
      <w:tr w:rsidR="00BD52C2" w:rsidRPr="00FA52B8" w:rsidTr="004C4303">
        <w:trPr>
          <w:trHeight w:val="362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52C2" w:rsidRPr="00FA52B8" w:rsidRDefault="00BD52C2" w:rsidP="009E5E47">
            <w:pPr>
              <w:pStyle w:val="WW-Zawartotabeli11"/>
              <w:snapToGrid w:val="0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  <w:p w:rsidR="00BD52C2" w:rsidRPr="00FA52B8" w:rsidRDefault="00BD52C2" w:rsidP="009E5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</w:p>
          <w:p w:rsidR="00BD52C2" w:rsidRPr="00FA52B8" w:rsidRDefault="00BD52C2" w:rsidP="009E5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</w:p>
          <w:p w:rsidR="00BD52C2" w:rsidRPr="00FA52B8" w:rsidRDefault="00BD52C2" w:rsidP="009E5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</w:p>
          <w:p w:rsidR="00BD52C2" w:rsidRPr="00FA52B8" w:rsidRDefault="00BD52C2" w:rsidP="009E5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</w:p>
          <w:p w:rsidR="00BD52C2" w:rsidRPr="00FA52B8" w:rsidRDefault="00BD52C2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eastAsia="Times New Roman" w:hAnsi="Times New Roman" w:cs="Times New Roman"/>
                <w:sz w:val="22"/>
                <w:szCs w:val="22"/>
              </w:rPr>
              <w:t>Toruń,</w:t>
            </w:r>
          </w:p>
          <w:p w:rsidR="00BD52C2" w:rsidRPr="00FA52B8" w:rsidRDefault="00BD52C2" w:rsidP="00BD52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52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ul. </w:t>
            </w:r>
            <w:r w:rsidRPr="00FA52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Szosa Chełmińska </w:t>
            </w:r>
          </w:p>
          <w:p w:rsidR="00BD52C2" w:rsidRPr="00FA52B8" w:rsidRDefault="00BD52C2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39 i 41</w:t>
            </w:r>
            <w:r w:rsidRPr="00FA52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BD52C2" w:rsidRPr="00FA52B8" w:rsidRDefault="00BD52C2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obręb 9 </w:t>
            </w:r>
          </w:p>
          <w:p w:rsidR="00BD52C2" w:rsidRPr="00FA52B8" w:rsidRDefault="00BD52C2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52C2" w:rsidRPr="00FA52B8" w:rsidRDefault="00BD52C2" w:rsidP="00BD52C2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43CB" w:rsidRPr="00FA52B8" w:rsidRDefault="00D943CB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943CB" w:rsidRPr="00FA52B8" w:rsidRDefault="00D943CB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943CB" w:rsidRPr="00FA52B8" w:rsidRDefault="00D943CB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943CB" w:rsidRPr="00FA52B8" w:rsidRDefault="00D943CB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943CB" w:rsidRPr="00FA52B8" w:rsidRDefault="00D943CB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52C2" w:rsidRPr="00FA52B8" w:rsidRDefault="00BD52C2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100/1 </w:t>
            </w:r>
          </w:p>
          <w:p w:rsidR="00BD52C2" w:rsidRPr="00FA52B8" w:rsidRDefault="00BD52C2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eastAsia="Times New Roman" w:hAnsi="Times New Roman" w:cs="Times New Roman"/>
                <w:sz w:val="22"/>
                <w:szCs w:val="22"/>
              </w:rPr>
              <w:t>101/5</w:t>
            </w:r>
          </w:p>
          <w:p w:rsidR="00BD52C2" w:rsidRPr="00FA52B8" w:rsidRDefault="00BD52C2" w:rsidP="009E5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  <w:p w:rsidR="00BD52C2" w:rsidRPr="00FA52B8" w:rsidRDefault="00BD52C2" w:rsidP="00BD52C2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>użytek Bp – zurbanizowane tereny niezabudowane lub w trakcie zabudowy</w:t>
            </w:r>
          </w:p>
          <w:p w:rsidR="00BD52C2" w:rsidRPr="00FA52B8" w:rsidRDefault="00BD52C2" w:rsidP="00C116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3CB" w:rsidRPr="00FA52B8" w:rsidRDefault="00D943CB" w:rsidP="009E5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D943CB" w:rsidRPr="00FA52B8" w:rsidRDefault="00D943CB" w:rsidP="009E5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D943CB" w:rsidRPr="00FA52B8" w:rsidRDefault="00D943CB" w:rsidP="009E5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D943CB" w:rsidRPr="00FA52B8" w:rsidRDefault="00D943CB" w:rsidP="009E5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D943CB" w:rsidRPr="00FA52B8" w:rsidRDefault="00D943CB" w:rsidP="009E5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BD52C2" w:rsidRPr="00FA52B8" w:rsidRDefault="00BD52C2" w:rsidP="009E5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A52B8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0,0014 </w:t>
            </w:r>
          </w:p>
          <w:p w:rsidR="00BD52C2" w:rsidRPr="00FA52B8" w:rsidRDefault="00BD52C2" w:rsidP="009E5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A52B8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0,0148  </w:t>
            </w:r>
          </w:p>
          <w:p w:rsidR="00BD52C2" w:rsidRPr="00FA52B8" w:rsidRDefault="00BD52C2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52C2" w:rsidRPr="00FA52B8" w:rsidRDefault="00226E50" w:rsidP="00BD52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eastAsia="Times New Roman" w:hAnsi="Times New Roman" w:cs="Times New Roman"/>
                <w:sz w:val="22"/>
                <w:szCs w:val="22"/>
              </w:rPr>
              <w:t>ł</w:t>
            </w:r>
            <w:r w:rsidR="00BD52C2" w:rsidRPr="00FA52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ącznie pow. </w:t>
            </w:r>
          </w:p>
          <w:p w:rsidR="00BD52C2" w:rsidRPr="00FA52B8" w:rsidRDefault="00BD52C2" w:rsidP="00BD52C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2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0,0162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2C2" w:rsidRPr="00FA52B8" w:rsidRDefault="00BD52C2" w:rsidP="00533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2C2" w:rsidRPr="00FA52B8" w:rsidRDefault="00BD52C2" w:rsidP="00BD52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>Zgodnie z uchwałą R</w:t>
            </w:r>
            <w:r w:rsidR="00C0491E" w:rsidRPr="00FA52B8">
              <w:rPr>
                <w:rFonts w:ascii="Times New Roman" w:hAnsi="Times New Roman" w:cs="Times New Roman"/>
                <w:sz w:val="22"/>
                <w:szCs w:val="22"/>
              </w:rPr>
              <w:t xml:space="preserve">ady </w:t>
            </w: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C0491E" w:rsidRPr="00FA52B8">
              <w:rPr>
                <w:rFonts w:ascii="Times New Roman" w:hAnsi="Times New Roman" w:cs="Times New Roman"/>
                <w:sz w:val="22"/>
                <w:szCs w:val="22"/>
              </w:rPr>
              <w:t xml:space="preserve">iasta </w:t>
            </w: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C0491E" w:rsidRPr="00FA52B8">
              <w:rPr>
                <w:rFonts w:ascii="Times New Roman" w:hAnsi="Times New Roman" w:cs="Times New Roman"/>
                <w:sz w:val="22"/>
                <w:szCs w:val="22"/>
              </w:rPr>
              <w:t>orunia</w:t>
            </w: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 xml:space="preserve"> nr 555/17 z dnia 23.03.2017 r. zatwierdzającą miejscowy plan zagospodarowania przestrzennego „Nowe Centrum” </w:t>
            </w:r>
            <w:r w:rsidR="00623BB9" w:rsidRPr="00FA52B8">
              <w:rPr>
                <w:rFonts w:ascii="Times New Roman" w:hAnsi="Times New Roman" w:cs="Times New Roman"/>
                <w:sz w:val="22"/>
                <w:szCs w:val="22"/>
              </w:rPr>
              <w:t>dla terenu ogranic</w:t>
            </w:r>
            <w:r w:rsidR="00C0491E" w:rsidRPr="00FA52B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623BB9" w:rsidRPr="00FA52B8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C0491E" w:rsidRPr="00FA52B8">
              <w:rPr>
                <w:rFonts w:ascii="Times New Roman" w:hAnsi="Times New Roman" w:cs="Times New Roman"/>
                <w:sz w:val="22"/>
                <w:szCs w:val="22"/>
              </w:rPr>
              <w:t>nego ulicami: Szosa Chełmińska, Czerwona D</w:t>
            </w:r>
            <w:r w:rsidR="00BF473F" w:rsidRPr="00FA52B8">
              <w:rPr>
                <w:rFonts w:ascii="Times New Roman" w:hAnsi="Times New Roman" w:cs="Times New Roman"/>
                <w:sz w:val="22"/>
                <w:szCs w:val="22"/>
              </w:rPr>
              <w:t>roga, A</w:t>
            </w:r>
            <w:r w:rsidR="00C0491E" w:rsidRPr="00FA52B8">
              <w:rPr>
                <w:rFonts w:ascii="Times New Roman" w:hAnsi="Times New Roman" w:cs="Times New Roman"/>
                <w:sz w:val="22"/>
                <w:szCs w:val="22"/>
              </w:rPr>
              <w:t xml:space="preserve">leja 700-lecia Torunia, Sportowa, Morcinka i Bema </w:t>
            </w: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>w Toruniu nieruchomość położona jest w obszarze oznaczonym symbolem: 104.07-U1 o przeznaczeniu podstawowym: „</w:t>
            </w:r>
            <w:r w:rsidRPr="00FA52B8">
              <w:rPr>
                <w:rFonts w:ascii="Times New Roman" w:hAnsi="Times New Roman" w:cs="Times New Roman"/>
                <w:i/>
                <w:sz w:val="22"/>
                <w:szCs w:val="22"/>
              </w:rPr>
              <w:t>tereny zabudowy usługowej</w:t>
            </w: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 xml:space="preserve">” oraz przeznaczeniu dopuszczalnym:  </w:t>
            </w:r>
            <w:r w:rsidRPr="00FA52B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„infrastruktura techniczna”. </w:t>
            </w: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>Plan nakazuje ochronę istniejącej zieleni wysokiej i zakazuje lokalizacji wolnostojących budynków gospodarczych</w:t>
            </w:r>
            <w:r w:rsidR="00226E50" w:rsidRPr="00FA52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 xml:space="preserve"> garaży indywidualnych</w:t>
            </w:r>
            <w:r w:rsidR="00BF473F" w:rsidRPr="00FA52B8">
              <w:rPr>
                <w:rFonts w:ascii="Times New Roman" w:hAnsi="Times New Roman" w:cs="Times New Roman"/>
                <w:sz w:val="22"/>
                <w:szCs w:val="22"/>
              </w:rPr>
              <w:t xml:space="preserve"> oraz przedsięwzięć mogących zawsze znacząco oddziaływać na środowisko</w:t>
            </w: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D52C2" w:rsidRPr="00FA52B8" w:rsidRDefault="00BD52C2" w:rsidP="00343F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F468C" w:rsidRPr="00FA52B8" w:rsidRDefault="009E5E47" w:rsidP="00DF468C">
      <w:pPr>
        <w:pStyle w:val="Akapitzlist"/>
        <w:spacing w:line="276" w:lineRule="auto"/>
        <w:ind w:left="0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</w:rPr>
        <w:tab/>
      </w:r>
    </w:p>
    <w:p w:rsidR="00DF468C" w:rsidRPr="00FA52B8" w:rsidRDefault="00DF468C" w:rsidP="00DF46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</w:rPr>
        <w:tab/>
      </w:r>
      <w:r w:rsidR="001F3668" w:rsidRPr="00FA52B8">
        <w:rPr>
          <w:rFonts w:ascii="Times New Roman" w:eastAsia="Lucida Sans Unicode" w:hAnsi="Times New Roman" w:cs="Times New Roman"/>
          <w:color w:val="000000"/>
          <w:sz w:val="22"/>
          <w:szCs w:val="22"/>
        </w:rPr>
        <w:t>§ 4.1</w:t>
      </w:r>
      <w:r w:rsidR="000C76E5" w:rsidRPr="00FA52B8">
        <w:rPr>
          <w:rFonts w:ascii="Times New Roman" w:eastAsia="Lucida Sans Unicode" w:hAnsi="Times New Roman" w:cs="Times New Roman"/>
          <w:color w:val="000000"/>
          <w:sz w:val="22"/>
          <w:szCs w:val="22"/>
        </w:rPr>
        <w:t>.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</w:rPr>
        <w:t xml:space="preserve"> </w:t>
      </w:r>
      <w:r w:rsidRPr="00FA52B8">
        <w:rPr>
          <w:rFonts w:ascii="Times New Roman" w:hAnsi="Times New Roman" w:cs="Times New Roman"/>
          <w:sz w:val="22"/>
          <w:szCs w:val="22"/>
        </w:rPr>
        <w:t>W działach III i IV powołanej księgi wieczystej nieruchomości wpisów brak.</w:t>
      </w:r>
    </w:p>
    <w:p w:rsidR="00DF468C" w:rsidRPr="00FA52B8" w:rsidRDefault="00DF468C" w:rsidP="00DF46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hAnsi="Times New Roman" w:cs="Times New Roman"/>
          <w:sz w:val="22"/>
          <w:szCs w:val="22"/>
        </w:rPr>
        <w:tab/>
        <w:t xml:space="preserve">2. </w:t>
      </w:r>
      <w:r w:rsidR="00D943CB" w:rsidRPr="00FA52B8">
        <w:rPr>
          <w:rFonts w:ascii="Times New Roman" w:hAnsi="Times New Roman" w:cs="Times New Roman"/>
          <w:sz w:val="22"/>
          <w:szCs w:val="22"/>
        </w:rPr>
        <w:t>Nieruchomość położona jest w dzielnicy Chełmińskie Przedmieście, przy ul. Szosa Chełmińska w nowym pr</w:t>
      </w:r>
      <w:r w:rsidR="00226E50" w:rsidRPr="00FA52B8">
        <w:rPr>
          <w:rFonts w:ascii="Times New Roman" w:hAnsi="Times New Roman" w:cs="Times New Roman"/>
          <w:sz w:val="22"/>
          <w:szCs w:val="22"/>
        </w:rPr>
        <w:t xml:space="preserve">zebiegu wraz z linią tramwajową. </w:t>
      </w:r>
      <w:r w:rsidR="00D943CB" w:rsidRPr="00FA52B8">
        <w:rPr>
          <w:rFonts w:ascii="Times New Roman" w:hAnsi="Times New Roman" w:cs="Times New Roman"/>
          <w:sz w:val="22"/>
          <w:szCs w:val="22"/>
        </w:rPr>
        <w:t xml:space="preserve">W sąsiedztwie działek znajdują się nieruchomość zabudowana budynkiem biurowo-usługowym, nieruchomość niezabudowana, zabudowa </w:t>
      </w:r>
      <w:r w:rsidR="00D943CB" w:rsidRPr="00FA52B8">
        <w:rPr>
          <w:rFonts w:ascii="Times New Roman" w:hAnsi="Times New Roman" w:cs="Times New Roman"/>
          <w:sz w:val="22"/>
          <w:szCs w:val="22"/>
        </w:rPr>
        <w:lastRenderedPageBreak/>
        <w:t xml:space="preserve">mieszkaniowa jednorodzinna, wielorodzinna, cmentarz św. Jerzego i targowisko miejskie. Nieruchomość tworzy kształt nieregularnego wieloboku i położna jest poniżej poziomu przyległej od strony wschodniej ul. Szosa Chełmińska. </w:t>
      </w:r>
      <w:r w:rsidRPr="00FA52B8">
        <w:rPr>
          <w:rFonts w:ascii="Times New Roman" w:hAnsi="Times New Roman" w:cs="Times New Roman"/>
          <w:sz w:val="22"/>
          <w:szCs w:val="22"/>
        </w:rPr>
        <w:t>Nieruchomość jest niezabudowana i nieuzbrojona.</w:t>
      </w:r>
    </w:p>
    <w:p w:rsidR="00DF468C" w:rsidRPr="00FA52B8" w:rsidRDefault="00DF468C" w:rsidP="00DF46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hAnsi="Times New Roman" w:cs="Times New Roman"/>
          <w:sz w:val="22"/>
          <w:szCs w:val="22"/>
        </w:rPr>
        <w:tab/>
        <w:t xml:space="preserve">3. </w:t>
      </w:r>
      <w:r w:rsidR="004C4303" w:rsidRPr="00FA52B8">
        <w:rPr>
          <w:rFonts w:ascii="Times New Roman" w:hAnsi="Times New Roman" w:cs="Times New Roman"/>
          <w:sz w:val="22"/>
          <w:szCs w:val="22"/>
        </w:rPr>
        <w:t xml:space="preserve">Zachodnia część </w:t>
      </w:r>
      <w:r w:rsidRPr="00FA52B8">
        <w:rPr>
          <w:rFonts w:ascii="Times New Roman" w:hAnsi="Times New Roman" w:cs="Times New Roman"/>
          <w:sz w:val="22"/>
          <w:szCs w:val="22"/>
        </w:rPr>
        <w:t xml:space="preserve">terenu </w:t>
      </w:r>
      <w:r w:rsidR="004C4303" w:rsidRPr="00FA52B8">
        <w:rPr>
          <w:rFonts w:ascii="Times New Roman" w:hAnsi="Times New Roman" w:cs="Times New Roman"/>
          <w:sz w:val="22"/>
          <w:szCs w:val="22"/>
        </w:rPr>
        <w:t xml:space="preserve">będącego przedmiotem przetargu </w:t>
      </w:r>
      <w:r w:rsidRPr="00FA52B8">
        <w:rPr>
          <w:rFonts w:ascii="Times New Roman" w:hAnsi="Times New Roman" w:cs="Times New Roman"/>
          <w:sz w:val="22"/>
          <w:szCs w:val="22"/>
        </w:rPr>
        <w:t>znajduje się w strefie sanitarnej cmentarza, w obrębie której obowiązują ograniczenia określone w przepisach odrębnych.</w:t>
      </w:r>
    </w:p>
    <w:p w:rsidR="00DF468C" w:rsidRPr="00FA52B8" w:rsidRDefault="00DF468C" w:rsidP="00DF46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4. </w:t>
      </w:r>
      <w:r w:rsidR="00D71189" w:rsidRPr="00FA52B8">
        <w:rPr>
          <w:rFonts w:ascii="Times New Roman" w:eastAsia="Times New Roman" w:hAnsi="Times New Roman" w:cs="Times New Roman"/>
          <w:color w:val="000000"/>
          <w:sz w:val="22"/>
          <w:szCs w:val="22"/>
        </w:rPr>
        <w:t>Szczegółowe ustalenia planu miejscowego zawarte są w treści powołanej uchwały Rady Miasta Torunia. Przed przystąpieniem do przetargu jego uczestnik powinien we własnym zakresie i na własną odpowiedzialność zapoznać się ze stanem prawnym i faktycznym przedmiotu przetargu i ustalić możliwość realizacji na nieruchomości planowanych przedsięwzięć oraz ich zgodność z przepisami odrębnymi</w:t>
      </w:r>
      <w:r w:rsidRPr="00FA52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uwarunkowaniami planistycznymi</w:t>
      </w:r>
      <w:r w:rsidR="00D71189" w:rsidRPr="00FA52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FA52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wyniku 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</w:rPr>
        <w:t>funkcjonowania terenu jako ogólnodostępnego dla osób trzecich, mogą wystąpić dzikie wysypiska śmieci.</w:t>
      </w:r>
    </w:p>
    <w:p w:rsidR="00D71189" w:rsidRPr="00FA52B8" w:rsidRDefault="00DF468C" w:rsidP="00DF468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hAnsi="Times New Roman" w:cs="Times New Roman"/>
          <w:sz w:val="22"/>
          <w:szCs w:val="22"/>
        </w:rPr>
        <w:tab/>
        <w:t xml:space="preserve">5. </w:t>
      </w:r>
      <w:r w:rsidR="00D71189" w:rsidRPr="00FA52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sieci. </w:t>
      </w:r>
      <w:r w:rsidR="00D71189" w:rsidRPr="00FA52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1189" w:rsidRPr="00FA52B8" w:rsidRDefault="001F3668" w:rsidP="00DF46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hAnsi="Times New Roman" w:cs="Times New Roman"/>
          <w:sz w:val="22"/>
          <w:szCs w:val="22"/>
        </w:rPr>
        <w:tab/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</w:rPr>
        <w:t>§ 5.1.</w:t>
      </w:r>
      <w:r w:rsidR="005C4429" w:rsidRPr="00FA52B8">
        <w:rPr>
          <w:rFonts w:ascii="Times New Roman" w:hAnsi="Times New Roman" w:cs="Times New Roman"/>
          <w:sz w:val="22"/>
          <w:szCs w:val="22"/>
        </w:rPr>
        <w:t xml:space="preserve"> </w:t>
      </w:r>
      <w:r w:rsidR="00D71189" w:rsidRPr="00FA52B8">
        <w:rPr>
          <w:rFonts w:ascii="Times New Roman" w:hAnsi="Times New Roman" w:cs="Times New Roman"/>
          <w:sz w:val="22"/>
          <w:szCs w:val="22"/>
        </w:rPr>
        <w:t xml:space="preserve">Grunt nie stanowi działki budowlanej w rozumieniu przepisów ustawy z dnia 27.03.2003 r. o planowaniu i zagospodarowaniu przestrzennym, a wyznaczone w planie miejscowym linie zabudowy uniemożliwiają racjonalne, samodzielne jego zagospodarowanie. </w:t>
      </w:r>
    </w:p>
    <w:p w:rsidR="00D71189" w:rsidRPr="00FA52B8" w:rsidRDefault="00DF468C" w:rsidP="00D7118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hAnsi="Times New Roman" w:cs="Times New Roman"/>
          <w:sz w:val="22"/>
          <w:szCs w:val="22"/>
        </w:rPr>
        <w:tab/>
      </w:r>
      <w:r w:rsidR="00D71189" w:rsidRPr="00FA52B8">
        <w:rPr>
          <w:rFonts w:ascii="Times New Roman" w:hAnsi="Times New Roman" w:cs="Times New Roman"/>
          <w:sz w:val="22"/>
          <w:szCs w:val="22"/>
        </w:rPr>
        <w:t xml:space="preserve">2. Nieruchomość </w:t>
      </w:r>
      <w:r w:rsidR="004C4303" w:rsidRPr="00FA52B8">
        <w:rPr>
          <w:rFonts w:ascii="Times New Roman" w:hAnsi="Times New Roman" w:cs="Times New Roman"/>
          <w:sz w:val="22"/>
          <w:szCs w:val="22"/>
        </w:rPr>
        <w:t xml:space="preserve">będąca przedmiotem przetargu </w:t>
      </w:r>
      <w:r w:rsidR="00D71189" w:rsidRPr="00FA52B8">
        <w:rPr>
          <w:rFonts w:ascii="Times New Roman" w:hAnsi="Times New Roman" w:cs="Times New Roman"/>
          <w:sz w:val="22"/>
          <w:szCs w:val="22"/>
        </w:rPr>
        <w:t xml:space="preserve">zbywana jest w celu poprawy warunków zagospodarowania nieruchomości przyległych. </w:t>
      </w:r>
    </w:p>
    <w:p w:rsidR="001861D3" w:rsidRPr="00FA52B8" w:rsidRDefault="00DF468C" w:rsidP="00D7118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hAnsi="Times New Roman" w:cs="Times New Roman"/>
          <w:sz w:val="22"/>
          <w:szCs w:val="22"/>
        </w:rPr>
        <w:tab/>
      </w:r>
      <w:r w:rsidR="00D71189" w:rsidRPr="00FA52B8">
        <w:rPr>
          <w:rFonts w:ascii="Times New Roman" w:hAnsi="Times New Roman" w:cs="Times New Roman"/>
          <w:sz w:val="22"/>
          <w:szCs w:val="22"/>
        </w:rPr>
        <w:t>3. Przetarg jest ograniczony do podmiotów będących: współwłaścicielami dz. nr 101/4 i nr 92/1, obręb 9 oraz właścicielem dz. nr</w:t>
      </w:r>
      <w:r w:rsidRPr="00FA52B8">
        <w:rPr>
          <w:rFonts w:ascii="Times New Roman" w:hAnsi="Times New Roman" w:cs="Times New Roman"/>
          <w:sz w:val="22"/>
          <w:szCs w:val="22"/>
        </w:rPr>
        <w:t xml:space="preserve"> </w:t>
      </w:r>
      <w:r w:rsidR="00D71189" w:rsidRPr="00FA52B8">
        <w:rPr>
          <w:rFonts w:ascii="Times New Roman" w:hAnsi="Times New Roman" w:cs="Times New Roman"/>
          <w:sz w:val="22"/>
          <w:szCs w:val="22"/>
        </w:rPr>
        <w:t xml:space="preserve">99/4, nr 98/2 i nr 97/4, obręb 9. </w:t>
      </w:r>
    </w:p>
    <w:p w:rsidR="0047136E" w:rsidRPr="00FA52B8" w:rsidRDefault="00E45773" w:rsidP="009E5E47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hAnsi="Times New Roman" w:cs="Times New Roman"/>
          <w:sz w:val="22"/>
          <w:szCs w:val="22"/>
        </w:rPr>
        <w:t xml:space="preserve">§ 6. Ustala się </w:t>
      </w:r>
      <w:r w:rsidR="001861D3" w:rsidRPr="00FA52B8">
        <w:rPr>
          <w:rFonts w:ascii="Times New Roman" w:hAnsi="Times New Roman" w:cs="Times New Roman"/>
          <w:sz w:val="22"/>
          <w:szCs w:val="22"/>
        </w:rPr>
        <w:t>następujące warunki przetarg</w:t>
      </w:r>
      <w:r w:rsidR="00643D43" w:rsidRPr="00FA52B8">
        <w:rPr>
          <w:rFonts w:ascii="Times New Roman" w:hAnsi="Times New Roman" w:cs="Times New Roman"/>
          <w:sz w:val="22"/>
          <w:szCs w:val="22"/>
        </w:rPr>
        <w:t>u</w:t>
      </w:r>
      <w:r w:rsidRPr="00FA52B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74"/>
        <w:tblW w:w="9209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4"/>
        <w:gridCol w:w="2762"/>
        <w:gridCol w:w="1842"/>
        <w:gridCol w:w="2552"/>
        <w:gridCol w:w="1559"/>
      </w:tblGrid>
      <w:tr w:rsidR="00E82635" w:rsidRPr="00FA52B8" w:rsidTr="00DF468C">
        <w:trPr>
          <w:trHeight w:val="6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635" w:rsidRPr="00FA52B8" w:rsidRDefault="00B94B8A" w:rsidP="00B94B8A">
            <w:pPr>
              <w:pStyle w:val="WW-Zawartotabeli11"/>
              <w:snapToGrid w:val="0"/>
              <w:spacing w:before="120"/>
              <w:rPr>
                <w:b w:val="0"/>
                <w:sz w:val="22"/>
                <w:szCs w:val="22"/>
              </w:rPr>
            </w:pPr>
            <w:proofErr w:type="spellStart"/>
            <w:r w:rsidRPr="00FA52B8">
              <w:rPr>
                <w:b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8A" w:rsidRPr="00FA52B8" w:rsidRDefault="00B94B8A" w:rsidP="00B94B8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</w:p>
          <w:p w:rsidR="00E82635" w:rsidRPr="00FA52B8" w:rsidRDefault="00E82635" w:rsidP="00B94B8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FA52B8">
              <w:rPr>
                <w:b w:val="0"/>
                <w:sz w:val="22"/>
                <w:szCs w:val="22"/>
              </w:rPr>
              <w:t>Położenie</w:t>
            </w:r>
          </w:p>
          <w:p w:rsidR="00E82635" w:rsidRPr="00FA52B8" w:rsidRDefault="00E82635" w:rsidP="00B94B8A">
            <w:pPr>
              <w:pStyle w:val="WW-Zawartotabeli11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8A" w:rsidRPr="00FA52B8" w:rsidRDefault="00B94B8A" w:rsidP="00B94B8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</w:p>
          <w:p w:rsidR="00E82635" w:rsidRPr="00FA52B8" w:rsidRDefault="00E82635" w:rsidP="00B94B8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FA52B8">
              <w:rPr>
                <w:b w:val="0"/>
                <w:sz w:val="22"/>
                <w:szCs w:val="22"/>
              </w:rPr>
              <w:t>Nr działki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8A" w:rsidRPr="00FA52B8" w:rsidRDefault="00B94B8A" w:rsidP="00B94B8A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E82635" w:rsidRPr="00FA52B8" w:rsidRDefault="00E82635" w:rsidP="00B94B8A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FA52B8">
              <w:rPr>
                <w:b w:val="0"/>
                <w:sz w:val="22"/>
                <w:szCs w:val="22"/>
              </w:rPr>
              <w:t>Cena wywoławcza</w:t>
            </w:r>
          </w:p>
          <w:p w:rsidR="00E82635" w:rsidRPr="00FA52B8" w:rsidRDefault="006A5552" w:rsidP="00B94B8A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FA52B8">
              <w:rPr>
                <w:b w:val="0"/>
                <w:sz w:val="22"/>
                <w:szCs w:val="22"/>
              </w:rPr>
              <w:t>b</w:t>
            </w:r>
            <w:r w:rsidR="00E82635" w:rsidRPr="00FA52B8">
              <w:rPr>
                <w:b w:val="0"/>
                <w:sz w:val="22"/>
                <w:szCs w:val="22"/>
              </w:rPr>
              <w:t xml:space="preserve">rutto </w:t>
            </w:r>
            <w:r w:rsidRPr="00FA52B8">
              <w:rPr>
                <w:b w:val="0"/>
                <w:sz w:val="22"/>
                <w:szCs w:val="22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8A" w:rsidRPr="00FA52B8" w:rsidRDefault="00B94B8A" w:rsidP="00B94B8A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E82635" w:rsidRPr="00FA52B8" w:rsidRDefault="00E82635" w:rsidP="00B94B8A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FA52B8">
              <w:rPr>
                <w:b w:val="0"/>
                <w:sz w:val="22"/>
                <w:szCs w:val="22"/>
              </w:rPr>
              <w:t>Wadium (zł)</w:t>
            </w:r>
          </w:p>
        </w:tc>
      </w:tr>
      <w:tr w:rsidR="00E82635" w:rsidRPr="00FA52B8" w:rsidTr="00DF468C">
        <w:trPr>
          <w:trHeight w:val="1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5" w:rsidRPr="00FA52B8" w:rsidRDefault="00E82635" w:rsidP="00124DB2">
            <w:pPr>
              <w:pStyle w:val="Zawartotabeli0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A52B8">
              <w:rPr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80" w:rsidRPr="00FA52B8" w:rsidRDefault="00DF468C" w:rsidP="00DF468C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 xml:space="preserve">Szosa Chełmińska 39 </w:t>
            </w:r>
          </w:p>
          <w:p w:rsidR="00DF468C" w:rsidRPr="00FA52B8" w:rsidRDefault="00DF468C" w:rsidP="00DF468C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>Szosa Chełmińska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5" w:rsidRPr="00FA52B8" w:rsidRDefault="00DF468C" w:rsidP="00124DB2">
            <w:pPr>
              <w:widowControl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  <w:r w:rsidRPr="00FA52B8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  <w:t>100/1</w:t>
            </w:r>
          </w:p>
          <w:p w:rsidR="00DF468C" w:rsidRPr="00FA52B8" w:rsidRDefault="00DF468C" w:rsidP="00124DB2">
            <w:pPr>
              <w:widowControl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A52B8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  <w:t>101/5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5" w:rsidRPr="00FA52B8" w:rsidRDefault="00E148B8" w:rsidP="00124DB2">
            <w:pPr>
              <w:suppressLineNumbers/>
              <w:spacing w:before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>160 </w:t>
            </w:r>
            <w:r w:rsidR="001F3668" w:rsidRPr="00FA52B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5" w:rsidRPr="00FA52B8" w:rsidRDefault="001F3668" w:rsidP="00E148B8">
            <w:pPr>
              <w:pStyle w:val="Akapitzlist"/>
              <w:numPr>
                <w:ilvl w:val="0"/>
                <w:numId w:val="8"/>
              </w:numPr>
              <w:suppressLineNumbers/>
              <w:spacing w:before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2B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148B8" w:rsidRPr="00FA52B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5E7FA1" w:rsidRPr="00FA52B8" w:rsidRDefault="0047136E" w:rsidP="005E7FA1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bidi="ar-SA"/>
        </w:rPr>
        <w:t xml:space="preserve"> </w:t>
      </w:r>
    </w:p>
    <w:p w:rsidR="00E148B8" w:rsidRPr="00FA52B8" w:rsidRDefault="00E45773" w:rsidP="00E148B8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7. 1. W przetargu mogą wziąć udział podmioty, które</w:t>
      </w:r>
      <w:r w:rsidR="00E148B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:</w:t>
      </w:r>
    </w:p>
    <w:p w:rsidR="00E148B8" w:rsidRPr="00FA52B8" w:rsidRDefault="00E148B8" w:rsidP="00E148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hAnsi="Times New Roman" w:cs="Times New Roman"/>
          <w:sz w:val="22"/>
          <w:szCs w:val="22"/>
          <w:u w:val="single"/>
        </w:rPr>
        <w:t>są właścicielami</w:t>
      </w:r>
      <w:r w:rsidRPr="00FA52B8">
        <w:rPr>
          <w:rFonts w:ascii="Times New Roman" w:hAnsi="Times New Roman" w:cs="Times New Roman"/>
          <w:sz w:val="22"/>
          <w:szCs w:val="22"/>
        </w:rPr>
        <w:t xml:space="preserve"> nieruchomości przyległych do ni</w:t>
      </w:r>
      <w:r w:rsidR="009B70C2" w:rsidRPr="00FA52B8">
        <w:rPr>
          <w:rFonts w:ascii="Times New Roman" w:hAnsi="Times New Roman" w:cs="Times New Roman"/>
          <w:sz w:val="22"/>
          <w:szCs w:val="22"/>
        </w:rPr>
        <w:t>eruchomości będącej przedmiotem</w:t>
      </w:r>
      <w:r w:rsidR="00226E50" w:rsidRPr="00FA52B8">
        <w:rPr>
          <w:rFonts w:ascii="Times New Roman" w:hAnsi="Times New Roman" w:cs="Times New Roman"/>
          <w:sz w:val="22"/>
          <w:szCs w:val="22"/>
        </w:rPr>
        <w:t xml:space="preserve"> przetargu</w:t>
      </w:r>
      <w:r w:rsidR="009B70C2" w:rsidRPr="00FA52B8">
        <w:rPr>
          <w:rFonts w:ascii="Times New Roman" w:hAnsi="Times New Roman" w:cs="Times New Roman"/>
          <w:sz w:val="22"/>
          <w:szCs w:val="22"/>
        </w:rPr>
        <w:t xml:space="preserve">, </w:t>
      </w:r>
      <w:r w:rsidRPr="00FA52B8">
        <w:rPr>
          <w:rFonts w:ascii="Times New Roman" w:hAnsi="Times New Roman" w:cs="Times New Roman"/>
          <w:sz w:val="22"/>
          <w:szCs w:val="22"/>
        </w:rPr>
        <w:t xml:space="preserve">tj. współwłaścicielami  dz. nr 101/4 i nr 92/1, obręb 9 oraz właścicielem dz. nr 99/4, nr 98/2 i nr 97/4, obręb 9, i </w:t>
      </w:r>
      <w:r w:rsidRPr="00FA52B8">
        <w:rPr>
          <w:rFonts w:ascii="Times New Roman" w:hAnsi="Times New Roman" w:cs="Times New Roman"/>
          <w:sz w:val="22"/>
          <w:szCs w:val="22"/>
          <w:u w:val="single"/>
        </w:rPr>
        <w:t>złożą oświadczenie</w:t>
      </w:r>
      <w:r w:rsidRPr="00FA52B8">
        <w:rPr>
          <w:rFonts w:ascii="Times New Roman" w:hAnsi="Times New Roman" w:cs="Times New Roman"/>
          <w:sz w:val="22"/>
          <w:szCs w:val="22"/>
        </w:rPr>
        <w:t xml:space="preserve"> potwierdzające ten fakt</w:t>
      </w:r>
      <w:r w:rsidR="009B70C2" w:rsidRPr="00FA52B8">
        <w:rPr>
          <w:rFonts w:ascii="Times New Roman" w:hAnsi="Times New Roman" w:cs="Times New Roman"/>
          <w:sz w:val="22"/>
          <w:szCs w:val="22"/>
        </w:rPr>
        <w:t>,</w:t>
      </w:r>
    </w:p>
    <w:p w:rsidR="00E148B8" w:rsidRPr="00FA52B8" w:rsidRDefault="00E148B8" w:rsidP="003721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u w:val="single"/>
          <w:lang w:bidi="ar-SA"/>
        </w:rPr>
        <w:t xml:space="preserve">wpłacą wadium 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w pieniądzu w drodze jednorazowego przelewu na konto Urzędu Miasta Torunia - BANK MILLENNIUM S.A. Oddział Toruń </w:t>
      </w:r>
      <w:r w:rsidRPr="00FA52B8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bidi="ar-SA"/>
        </w:rPr>
        <w:t>nr 62 1160 2202 0000 0003 3943 1400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w terminie </w:t>
      </w:r>
      <w:r w:rsidRPr="00FA52B8"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bidi="ar-SA"/>
        </w:rPr>
        <w:t>do dnia 11 października 2023 r. włącz</w:t>
      </w:r>
      <w:r w:rsidRPr="00FA52B8"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bidi="ar-SA"/>
        </w:rPr>
        <w:softHyphen/>
        <w:t>nie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. Za datę wpłaty wadium uznaje się dzień wpływu środków pieniężnych na konto Gminy. Na dowodzie wpłaty należy umieścić dopisek wskazujący oznaczenie nieruchomości (adres), do licytacji której uczestnik zamierza przystąpić. Wpłacone wadium 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lastRenderedPageBreak/>
        <w:t>uprawnia do uczestnictwa wyłącznie w przetargu, którego dotyczy.</w:t>
      </w:r>
    </w:p>
    <w:p w:rsidR="00E148B8" w:rsidRPr="00FA52B8" w:rsidRDefault="0081348A" w:rsidP="00F86C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hAnsi="Times New Roman" w:cs="Times New Roman"/>
          <w:sz w:val="22"/>
          <w:szCs w:val="22"/>
          <w:u w:val="single"/>
        </w:rPr>
        <w:t>zgłoszą uczestnictwo w przetargu</w:t>
      </w:r>
      <w:r w:rsidRPr="00FA52B8">
        <w:rPr>
          <w:rFonts w:ascii="Times New Roman" w:hAnsi="Times New Roman" w:cs="Times New Roman"/>
          <w:sz w:val="22"/>
          <w:szCs w:val="22"/>
        </w:rPr>
        <w:t xml:space="preserve"> </w:t>
      </w:r>
      <w:r w:rsidR="009B70C2" w:rsidRPr="00FA52B8">
        <w:rPr>
          <w:rFonts w:ascii="Times New Roman" w:hAnsi="Times New Roman" w:cs="Times New Roman"/>
          <w:sz w:val="22"/>
          <w:szCs w:val="22"/>
        </w:rPr>
        <w:t xml:space="preserve">wraz z oświadczeniem opisanym w ust. 1 pkt 1 </w:t>
      </w:r>
      <w:r w:rsidRPr="00FA52B8">
        <w:rPr>
          <w:rFonts w:ascii="Times New Roman" w:hAnsi="Times New Roman" w:cs="Times New Roman"/>
          <w:sz w:val="22"/>
          <w:szCs w:val="22"/>
        </w:rPr>
        <w:t xml:space="preserve">w terminie </w:t>
      </w:r>
      <w:r w:rsidRPr="00FA52B8">
        <w:rPr>
          <w:rFonts w:ascii="Times New Roman" w:hAnsi="Times New Roman" w:cs="Times New Roman"/>
          <w:b/>
          <w:sz w:val="22"/>
          <w:szCs w:val="22"/>
        </w:rPr>
        <w:t>do dnia 11 października 2023 r. do godz. 15.00,</w:t>
      </w:r>
      <w:r w:rsidRPr="00FA52B8">
        <w:rPr>
          <w:rFonts w:ascii="Times New Roman" w:hAnsi="Times New Roman" w:cs="Times New Roman"/>
          <w:sz w:val="22"/>
          <w:szCs w:val="22"/>
        </w:rPr>
        <w:t xml:space="preserve"> bezpośrednio w </w:t>
      </w:r>
      <w:r w:rsidR="00E148B8" w:rsidRPr="00FA52B8">
        <w:rPr>
          <w:rFonts w:ascii="Times New Roman" w:hAnsi="Times New Roman" w:cs="Times New Roman"/>
          <w:sz w:val="22"/>
          <w:szCs w:val="22"/>
        </w:rPr>
        <w:t>sekretariacie Wydziału Gospodarki Nieruchomościami Urzędu Miasta Torunia przy ul. Grudziądzkiej 126B, w pokoju nr 222, na II piętrze</w:t>
      </w:r>
      <w:r w:rsidR="009B70C2" w:rsidRPr="00FA52B8">
        <w:rPr>
          <w:rFonts w:ascii="Times New Roman" w:hAnsi="Times New Roman" w:cs="Times New Roman"/>
          <w:sz w:val="22"/>
          <w:szCs w:val="22"/>
        </w:rPr>
        <w:t>.</w:t>
      </w:r>
    </w:p>
    <w:p w:rsidR="00E45773" w:rsidRPr="00FA52B8" w:rsidRDefault="00E45773" w:rsidP="0037218D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2.</w:t>
      </w:r>
      <w:r w:rsidRPr="00FA52B8"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bidi="ar-SA"/>
        </w:rPr>
        <w:t xml:space="preserve"> 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Podmioty, które wpłacą wadium w sposób niezgodny z postanowieniami ust. 1</w:t>
      </w:r>
      <w:r w:rsidR="00B66DA7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pkt 2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, w szczególności, gdy wadium zostanie wpłacone w gotówce w kasie Urzędu Miasta Torunia, </w:t>
      </w:r>
      <w:r w:rsidR="00F86C04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lub nie </w:t>
      </w:r>
      <w:r w:rsidR="00E8578E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zgłosz</w:t>
      </w:r>
      <w:r w:rsidR="009B70C2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ą</w:t>
      </w:r>
      <w:r w:rsidR="00E8578E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uczestnictwa w przetargu, o którym mowa w postanowieniu ust. 1 pkt 3, 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nie zostaną dopusz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>czone do udziału w przetargu.</w:t>
      </w:r>
      <w:r w:rsidRPr="00FA52B8"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bidi="ar-SA"/>
        </w:rPr>
        <w:t xml:space="preserve"> </w:t>
      </w:r>
    </w:p>
    <w:p w:rsidR="00BD6619" w:rsidRPr="00FA52B8" w:rsidRDefault="00B66DA7" w:rsidP="0037218D">
      <w:pPr>
        <w:pStyle w:val="Tekstpodstawowy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3. Komisja przetargowa 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przed</w:t>
      </w:r>
      <w:r w:rsidR="00E0603E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</w:t>
      </w:r>
      <w:r w:rsidR="009B70C2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otwarciem </w:t>
      </w:r>
      <w:r w:rsidR="00E0603E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przetarg</w:t>
      </w:r>
      <w:r w:rsidR="009B70C2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u</w:t>
      </w:r>
      <w:r w:rsidR="00E0603E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</w:t>
      </w:r>
      <w:r w:rsidR="00D61F37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s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prawdzi czy oferenci spełniają warunki przetargowe i </w:t>
      </w:r>
      <w:r w:rsidRPr="00FA52B8">
        <w:rPr>
          <w:rFonts w:ascii="Times New Roman" w:hAnsi="Times New Roman" w:cs="Times New Roman"/>
          <w:sz w:val="22"/>
          <w:szCs w:val="22"/>
        </w:rPr>
        <w:t>sporządzi listę osób zakwalifikowanych do uczestnictwa w przetargu</w:t>
      </w:r>
      <w:r w:rsidR="00BD6619" w:rsidRPr="00FA52B8">
        <w:rPr>
          <w:rFonts w:ascii="Times New Roman" w:hAnsi="Times New Roman" w:cs="Times New Roman"/>
          <w:sz w:val="22"/>
          <w:szCs w:val="22"/>
        </w:rPr>
        <w:t xml:space="preserve">, którą następnie zamieści w Biuletynie Informacji Publicznej na stronie </w:t>
      </w:r>
      <w:hyperlink r:id="rId8" w:history="1">
        <w:r w:rsidR="00BD6619" w:rsidRPr="00FA52B8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www.bip.torun.pl</w:t>
        </w:r>
      </w:hyperlink>
      <w:r w:rsidR="00BD6619" w:rsidRPr="00FA52B8">
        <w:rPr>
          <w:rFonts w:ascii="Times New Roman" w:hAnsi="Times New Roman" w:cs="Times New Roman"/>
          <w:sz w:val="22"/>
          <w:szCs w:val="22"/>
        </w:rPr>
        <w:t xml:space="preserve"> oraz wywiesi </w:t>
      </w:r>
      <w:r w:rsidR="00061352">
        <w:rPr>
          <w:rFonts w:ascii="Times New Roman" w:hAnsi="Times New Roman" w:cs="Times New Roman"/>
          <w:sz w:val="22"/>
          <w:szCs w:val="22"/>
        </w:rPr>
        <w:t xml:space="preserve">na tablicy ogłoszeń </w:t>
      </w:r>
      <w:r w:rsidR="00BD6619" w:rsidRPr="00FA52B8">
        <w:rPr>
          <w:rFonts w:ascii="Times New Roman" w:hAnsi="Times New Roman" w:cs="Times New Roman"/>
          <w:sz w:val="22"/>
          <w:szCs w:val="22"/>
        </w:rPr>
        <w:t xml:space="preserve">w siedzibie Urzędu Miasta Torunia Wydział Gospodarki Nieruchomościami przy ul. Grudziądzkiej 126B, nie później niż dzień przed wyznaczonym terminem przetargu.  </w:t>
      </w:r>
    </w:p>
    <w:p w:rsidR="00E23634" w:rsidRPr="00FA52B8" w:rsidRDefault="00BD6619" w:rsidP="0037218D">
      <w:pPr>
        <w:pStyle w:val="Tekstpodstawowy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hAnsi="Times New Roman" w:cs="Times New Roman"/>
          <w:sz w:val="22"/>
          <w:szCs w:val="22"/>
        </w:rPr>
        <w:tab/>
        <w:t xml:space="preserve">4. Przetarg może się odbyć, chociażby zakwalifikowano do niego tylko jednego oferenta spełniającego warunki określone </w:t>
      </w:r>
      <w:r w:rsidR="00A73A44" w:rsidRPr="00FA52B8">
        <w:rPr>
          <w:rFonts w:ascii="Times New Roman" w:hAnsi="Times New Roman" w:cs="Times New Roman"/>
          <w:sz w:val="22"/>
          <w:szCs w:val="22"/>
        </w:rPr>
        <w:t xml:space="preserve">w ogłoszeniu o przetargu. </w:t>
      </w:r>
      <w:r w:rsidRPr="00FA52B8">
        <w:rPr>
          <w:rFonts w:ascii="Times New Roman" w:hAnsi="Times New Roman" w:cs="Times New Roman"/>
          <w:sz w:val="22"/>
          <w:szCs w:val="22"/>
        </w:rPr>
        <w:t xml:space="preserve"> </w:t>
      </w:r>
      <w:r w:rsidR="00E23634" w:rsidRPr="00FA52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5773" w:rsidRPr="00FA52B8" w:rsidRDefault="00C66768" w:rsidP="0037218D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8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. 1. Uczestnicy przetargu i osoby działające w ich imieniu winni przed przystąpieniem do licy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>tacji przedstawić Komisji Przetargowej:</w:t>
      </w:r>
    </w:p>
    <w:p w:rsidR="00E45773" w:rsidRPr="00FA52B8" w:rsidRDefault="00E45773" w:rsidP="0037218D">
      <w:pPr>
        <w:spacing w:line="360" w:lineRule="auto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1) wszyscy: dokument potwierdzający tożsamość np. dowód osobisty lub paszport;</w:t>
      </w:r>
    </w:p>
    <w:p w:rsidR="00E45773" w:rsidRPr="00FA52B8" w:rsidRDefault="00E45773" w:rsidP="0037218D">
      <w:pPr>
        <w:spacing w:line="360" w:lineRule="auto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2) osoby prawne i jednostki organizacyjne nie będące osobami prawnymi, którym ustawa przyzna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>ła zdolność prawną: aktualny wypis z właściwego rejestru oraz upoważnienie organu uprawnione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>go do reprezentowania podmiotu;</w:t>
      </w:r>
    </w:p>
    <w:p w:rsidR="00E45773" w:rsidRPr="00FA52B8" w:rsidRDefault="00E45773" w:rsidP="00465568">
      <w:pPr>
        <w:spacing w:line="360" w:lineRule="auto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3) pełnomocnicy - pełnomocnictwo do uczestnictwa w przetargu (w formie pisemnej) lub pełnomoc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>nictwo do nabycia nieruchomości (w formie aktu notarialnego);</w:t>
      </w:r>
    </w:p>
    <w:p w:rsidR="00E45773" w:rsidRPr="00FA52B8" w:rsidRDefault="00E45773" w:rsidP="00465568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4) małżonek zamierzający samodzielnie licytować nieruchomość nabywaną do majątku wspólnego – pisemną zgodę współmałżonka na udział w licytacji i odpłatne nabycie nieruchomości.</w:t>
      </w:r>
    </w:p>
    <w:p w:rsidR="00E45773" w:rsidRPr="00FA52B8" w:rsidRDefault="00E45773" w:rsidP="00465568">
      <w:pPr>
        <w:spacing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2. Nie przedłożenie wymaganych dokumentów wymienionych w ust. 1 skutkować będzie nie dopuszczeniem do uczestnictwa w przetargu.</w:t>
      </w:r>
    </w:p>
    <w:p w:rsidR="00E45773" w:rsidRPr="00FA52B8" w:rsidRDefault="00E45773" w:rsidP="00465568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  <w:r w:rsidRPr="00FA52B8"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bidi="ar-SA"/>
        </w:rPr>
        <w:tab/>
      </w:r>
    </w:p>
    <w:p w:rsidR="00E45773" w:rsidRPr="00FA52B8" w:rsidRDefault="00C66768" w:rsidP="00465568">
      <w:pPr>
        <w:spacing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9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. 1. Licytacja odbywa się przez podniesienie ręki osoby biorącej udział w przetargu oraz głośne podanie oferowanej ceny, będącej powiększeniem ceny wywoławczej o kolejne postąpienia.</w:t>
      </w:r>
    </w:p>
    <w:p w:rsidR="00E45773" w:rsidRPr="00FA52B8" w:rsidRDefault="00E45773" w:rsidP="00465568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CC33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2. Uczestnicy przetargu zgłaszają kolejne postąpienie w wysokości nie niższej niż 1% ceny wywoławczej z zaokrągleniem w górę do pełnych dziesiątek złotych. 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</w:p>
    <w:p w:rsidR="00E45773" w:rsidRPr="00FA52B8" w:rsidRDefault="00E45773" w:rsidP="00465568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1</w:t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0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. 1. O rozstrzygnięciu licytacji decyduje wielkość i kolejność zaoferowanej ceny.</w:t>
      </w:r>
    </w:p>
    <w:p w:rsidR="00E45773" w:rsidRPr="00FA52B8" w:rsidRDefault="00E45773" w:rsidP="00465568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2. Po trzecim wywołaniu najwyższej zaoferowanej ceny dalsze postąpienia nie zostaną przyjęte.</w:t>
      </w:r>
    </w:p>
    <w:p w:rsidR="00E45773" w:rsidRPr="00FA52B8" w:rsidRDefault="00C66768" w:rsidP="00465568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CC33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lastRenderedPageBreak/>
        <w:t>§ 11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. Sprzedaż nieruchomości będącej przedmiotem przetargu jest opodatkowana podatkiem od towarów i usług według stawki 23%, a cena wywoławcza nieruchomości i ustalona w przetargu cena nieruchomości stanowi cenę brutto w rozumieniu przepisów ustawy z dnia 11 marca 2004 o podatku od towarów i usług. </w:t>
      </w:r>
    </w:p>
    <w:p w:rsidR="00E45773" w:rsidRPr="00FA52B8" w:rsidRDefault="00C66768" w:rsidP="00465568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12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. Przetarg jest ważny bez względu na liczbę uczestników przetargu, jeżeli przynajmniej je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>den uczestnik zaoferuje co najmniej jedno postąpienie powyżej ceny wywoławczej.</w:t>
      </w:r>
    </w:p>
    <w:p w:rsidR="00E45773" w:rsidRPr="00FA52B8" w:rsidRDefault="00C66768" w:rsidP="00465568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CC33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13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. Wadium wpłacone przez uczestnika, który przetarg wygrał zalicza się na poczet ceny sprzedaży z chwilą zawarcia umowy sprzedaży w formie aktu notarialnego. Wadium ulega prze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 xml:space="preserve">padkowi w wypadku uchylenia się od zawarcia aktu notarialnego przez uczestnika, który przetarg wygrał. </w:t>
      </w:r>
    </w:p>
    <w:p w:rsidR="00E45773" w:rsidRPr="00FA52B8" w:rsidRDefault="00D37224" w:rsidP="00465568">
      <w:pPr>
        <w:spacing w:line="360" w:lineRule="auto"/>
        <w:ind w:firstLine="284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1</w:t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4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. Pozostałym uczestnikom przetargu, wadium zostanie niezwłocznie – nie później niż przed upływem 3 dni od dnia odwołania, unieważnienia lub rozstrzygnięcia przetargu – zwrócone przele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>wem w wysokości nominalnej, na wskazane przez nich na piśmie konto. W przypadku braku pi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>semnego wskazania – najpóźniej w dniu przetargu – rachunku bankowego, na które ma być doko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>nany zwrot wadium zostanie zwrócone na konto, z którego wpłynęło</w:t>
      </w:r>
      <w:r w:rsidR="00B57F8D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. </w:t>
      </w:r>
    </w:p>
    <w:p w:rsidR="00E45773" w:rsidRPr="00FA52B8" w:rsidRDefault="00D37224" w:rsidP="00465568">
      <w:pPr>
        <w:spacing w:line="360" w:lineRule="auto"/>
        <w:ind w:firstLine="284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15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. 1. Protokół z przetargu sporządza się w 3 jednobrzmiących egzemplarzach. </w:t>
      </w:r>
    </w:p>
    <w:p w:rsidR="00E45773" w:rsidRPr="00FA52B8" w:rsidRDefault="00D37224" w:rsidP="00465568">
      <w:pPr>
        <w:spacing w:line="360" w:lineRule="auto"/>
        <w:ind w:firstLine="284"/>
        <w:jc w:val="both"/>
        <w:rPr>
          <w:rFonts w:ascii="Times New Roman" w:eastAsia="Lucida Sans Unicode" w:hAnsi="Times New Roman" w:cs="Times New Roman"/>
          <w:color w:val="CC33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2. Protokół stanowi podstawę zawarcia umowy w formie aktu notarialnego.</w:t>
      </w:r>
    </w:p>
    <w:p w:rsidR="00E45773" w:rsidRPr="00FA52B8" w:rsidRDefault="00D37224" w:rsidP="00465568">
      <w:pPr>
        <w:spacing w:line="360" w:lineRule="auto"/>
        <w:ind w:firstLine="284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16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. 1. Prezydent Miasta Torunia zawiadomi osobę ustaloną jako nabywca nieruchomości o terminie i miejscu zawarcia umowy sprzedaży nieruchomości, najpóźniej w ciągu 21 dni od dnia rozstrzygnięcia przetargu. Wyznaczony termin nie może być krótszy niż 7 dni od dnia doręczenia zawiadomienia.  </w:t>
      </w:r>
    </w:p>
    <w:p w:rsidR="00E45773" w:rsidRPr="00FA52B8" w:rsidRDefault="00D37224" w:rsidP="00465568">
      <w:pPr>
        <w:spacing w:line="360" w:lineRule="auto"/>
        <w:ind w:firstLine="284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2. Umowa sprzedaży nieruchomości, w formie aktu notarialnego winna zostać zawarta </w:t>
      </w:r>
      <w:r w:rsidR="00F52CE5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w ter</w:t>
      </w:r>
      <w:r w:rsidR="00F52CE5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>minie 2 miesięcy od dnia rozstrzygnięcia przetargu. W przypadku wystąpienia wyjątkowych okoliczności, których osoba ustalona jako nabywca nieruchomości nie mogła przewidzieć w dniu przetargu, Prezydent Miasta Torunia może zadecydować o przesunięciu terminu zawarcia umowy.</w:t>
      </w:r>
    </w:p>
    <w:p w:rsidR="00E45773" w:rsidRPr="00FA52B8" w:rsidRDefault="00D37224" w:rsidP="00465568">
      <w:pPr>
        <w:spacing w:line="360" w:lineRule="auto"/>
        <w:ind w:firstLine="284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3. Jeżeli osoba ustalona jako nabywca nieruchomości nie przystąpi bez usprawiedliwienia do zawarcia umowy w miejscu i terminie podanych w zawiadomieniu, o którym mowa w ust. 1, z zastrzeżeniem ust. 2, Prezydent Miasta Torunia może odstąpić od zawarcia umowy, a wpłacone wadium nie podlega zwrotowi.  </w:t>
      </w:r>
    </w:p>
    <w:p w:rsidR="00E45773" w:rsidRPr="00FA52B8" w:rsidRDefault="00D37224" w:rsidP="00465568">
      <w:pPr>
        <w:spacing w:line="360" w:lineRule="auto"/>
        <w:ind w:firstLine="285"/>
        <w:jc w:val="both"/>
        <w:rPr>
          <w:rFonts w:ascii="Times New Roman" w:eastAsia="Lucida Sans Unicode" w:hAnsi="Times New Roman" w:cs="Times New Roman"/>
          <w:color w:val="CC33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17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. Zwycięzca przetargu zobowiązany jest zapłacić ustaloną w przetargu cenę sprzedaży po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 xml:space="preserve">mniejszoną o wpłacone wadium przelewem na rachunek bankowy Urzędu Miasta Torunia BANK MILLENNIUM S.A. O/Toruń nr </w:t>
      </w:r>
      <w:r w:rsidR="00E45773" w:rsidRPr="00FA52B8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bidi="ar-SA"/>
        </w:rPr>
        <w:t>95 1160 2202 0000 0000 6171 9127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przed zawarciem umowy notarialnej przenoszącej własność, w terminie i w sposób umożliwiający potwierdzenie wpływu środków pieniężnych na powyżej wskazany rachunek bankowy. Za datę wpłaty ceny sprzedaży uznaje się dzień wpływu środków pieniężnych na konto Gminy Miasta Toruń.</w:t>
      </w:r>
    </w:p>
    <w:p w:rsidR="00E45773" w:rsidRPr="00FA52B8" w:rsidRDefault="00D37224" w:rsidP="00465568">
      <w:pPr>
        <w:spacing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18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. Nabycie nieruchomości przez cudzoziemca następuje z uwzględnieniem przepisów usta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softHyphen/>
        <w:t xml:space="preserve">wy z dnia 24 marca 1920 roku o nabywaniu nieruchomości przez </w:t>
      </w:r>
      <w:r w:rsidR="00E45773" w:rsidRPr="00FA52B8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cudzoziemców. </w:t>
      </w:r>
    </w:p>
    <w:p w:rsidR="00E45773" w:rsidRPr="00FA52B8" w:rsidRDefault="00E45773" w:rsidP="00465568">
      <w:pPr>
        <w:spacing w:line="360" w:lineRule="auto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  <w:t xml:space="preserve">   </w:t>
      </w:r>
      <w:r w:rsidR="00D37224" w:rsidRPr="00FA52B8"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  <w:tab/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19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. Wszelkie koszty nabycia nieruchomości, w tym koszty notarialne i sądowe ponosi jej </w:t>
      </w: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lastRenderedPageBreak/>
        <w:t>nabywca.</w:t>
      </w:r>
    </w:p>
    <w:p w:rsidR="00E45773" w:rsidRPr="00FA52B8" w:rsidRDefault="00D37224" w:rsidP="00465568">
      <w:pPr>
        <w:spacing w:line="360" w:lineRule="auto"/>
        <w:ind w:firstLine="284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2</w:t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0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. 1. Geodezyjne dane nieruchomości zostały podane na podstawie informacji z ewidencji gruntów i budynków.</w:t>
      </w:r>
    </w:p>
    <w:p w:rsidR="00E45773" w:rsidRPr="00FA52B8" w:rsidRDefault="00D37224" w:rsidP="00465568">
      <w:pPr>
        <w:spacing w:line="360" w:lineRule="auto"/>
        <w:ind w:firstLine="300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2. Okazanie przez geodetę granic nieruchomości odbyć się może na koszt i wniosek nabywcy.</w:t>
      </w:r>
    </w:p>
    <w:p w:rsidR="00E45773" w:rsidRPr="00FA52B8" w:rsidRDefault="00D37224" w:rsidP="00465568">
      <w:pPr>
        <w:spacing w:line="360" w:lineRule="auto"/>
        <w:ind w:firstLine="284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21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. Prezydent Miasta Torunia może z ważnych powodów odwołać przetarg.</w:t>
      </w:r>
    </w:p>
    <w:p w:rsidR="00E45773" w:rsidRPr="00FA52B8" w:rsidRDefault="00D37224" w:rsidP="00465568">
      <w:pPr>
        <w:spacing w:line="360" w:lineRule="auto"/>
        <w:ind w:firstLine="284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2</w:t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2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. Uczestnik przetargu może zaskarżyć czynności związane z przeprowadzeniem przetargu do Prezydenta Miasta Torunia. Skarga winna być wniesiona w terminie 7 dni od dnia ogłoszenia wyniku przetargu. </w:t>
      </w:r>
    </w:p>
    <w:p w:rsidR="00E45773" w:rsidRPr="00FA52B8" w:rsidRDefault="00D37224" w:rsidP="00465568">
      <w:pPr>
        <w:spacing w:line="360" w:lineRule="auto"/>
        <w:ind w:firstLine="284"/>
        <w:jc w:val="both"/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 23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. Prezydent Miasta Torunia rozpatrzy skargę w terminie 7 dni od dnia jej otrzymania. </w:t>
      </w:r>
    </w:p>
    <w:p w:rsidR="00ED000E" w:rsidRPr="00FA52B8" w:rsidRDefault="00D37224" w:rsidP="00465568">
      <w:pPr>
        <w:spacing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ab/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§</w:t>
      </w:r>
      <w:r w:rsidR="0037218D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 </w:t>
      </w:r>
      <w:r w:rsidR="00C66768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24</w:t>
      </w:r>
      <w:r w:rsidR="00E45773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>. Do czasu rozpatrzenia skargi wstrzymane zostają czynności zw</w:t>
      </w:r>
      <w:r w:rsidR="006B6C9A" w:rsidRPr="00FA52B8">
        <w:rPr>
          <w:rFonts w:ascii="Times New Roman" w:eastAsia="Lucida Sans Unicode" w:hAnsi="Times New Roman" w:cs="Times New Roman"/>
          <w:color w:val="000000"/>
          <w:sz w:val="22"/>
          <w:szCs w:val="22"/>
          <w:lang w:bidi="ar-SA"/>
        </w:rPr>
        <w:t xml:space="preserve">iązane ze zbyciem nieruchomości. </w:t>
      </w:r>
    </w:p>
    <w:p w:rsidR="00ED000E" w:rsidRPr="00FA52B8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D07FD8" w:rsidRPr="00FA52B8" w:rsidRDefault="00D07FD8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Pr="00FA52B8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Pr="00FA52B8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Pr="00FA52B8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Pr="00FA52B8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Pr="00FA52B8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p w:rsidR="00ED000E" w:rsidRDefault="00ED000E" w:rsidP="00ED000E">
      <w:pPr>
        <w:rPr>
          <w:rFonts w:ascii="Times New Roman" w:hAnsi="Times New Roman" w:cs="Times New Roman"/>
          <w:sz w:val="22"/>
          <w:szCs w:val="22"/>
        </w:rPr>
      </w:pPr>
    </w:p>
    <w:sectPr w:rsidR="00ED000E" w:rsidSect="008318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BC" w:rsidRDefault="00B72EBC" w:rsidP="00D61F37">
      <w:r>
        <w:separator/>
      </w:r>
    </w:p>
  </w:endnote>
  <w:endnote w:type="continuationSeparator" w:id="0">
    <w:p w:rsidR="00B72EBC" w:rsidRDefault="00B72EBC" w:rsidP="00D6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576421"/>
      <w:docPartObj>
        <w:docPartGallery w:val="Page Numbers (Bottom of Page)"/>
        <w:docPartUnique/>
      </w:docPartObj>
    </w:sdtPr>
    <w:sdtEndPr/>
    <w:sdtContent>
      <w:p w:rsidR="00D61F37" w:rsidRDefault="00D61F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FC">
          <w:rPr>
            <w:noProof/>
          </w:rPr>
          <w:t>6</w:t>
        </w:r>
        <w:r>
          <w:fldChar w:fldCharType="end"/>
        </w:r>
      </w:p>
    </w:sdtContent>
  </w:sdt>
  <w:p w:rsidR="00D61F37" w:rsidRDefault="00D61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BC" w:rsidRDefault="00B72EBC" w:rsidP="00D61F37">
      <w:r>
        <w:separator/>
      </w:r>
    </w:p>
  </w:footnote>
  <w:footnote w:type="continuationSeparator" w:id="0">
    <w:p w:rsidR="00B72EBC" w:rsidRDefault="00B72EBC" w:rsidP="00D6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sz w:val="21"/>
        <w:szCs w:val="21"/>
        <w:lang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F04C2A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FD4F51"/>
    <w:multiLevelType w:val="hybridMultilevel"/>
    <w:tmpl w:val="56C89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D6A46"/>
    <w:multiLevelType w:val="hybridMultilevel"/>
    <w:tmpl w:val="435C7670"/>
    <w:lvl w:ilvl="0" w:tplc="A40CD1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224851C6"/>
    <w:multiLevelType w:val="hybridMultilevel"/>
    <w:tmpl w:val="7F8A69C0"/>
    <w:lvl w:ilvl="0" w:tplc="8600324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56347"/>
    <w:multiLevelType w:val="hybridMultilevel"/>
    <w:tmpl w:val="10F01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A6F84"/>
    <w:multiLevelType w:val="hybridMultilevel"/>
    <w:tmpl w:val="6C0C7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73"/>
    <w:rsid w:val="00025395"/>
    <w:rsid w:val="000339F0"/>
    <w:rsid w:val="000400AF"/>
    <w:rsid w:val="000503E5"/>
    <w:rsid w:val="00054C0D"/>
    <w:rsid w:val="00061352"/>
    <w:rsid w:val="000959ED"/>
    <w:rsid w:val="000B33F5"/>
    <w:rsid w:val="000C76E5"/>
    <w:rsid w:val="000F34C3"/>
    <w:rsid w:val="000F4937"/>
    <w:rsid w:val="00124DB2"/>
    <w:rsid w:val="001253B9"/>
    <w:rsid w:val="001861D3"/>
    <w:rsid w:val="00195237"/>
    <w:rsid w:val="001E6EDA"/>
    <w:rsid w:val="001F08CF"/>
    <w:rsid w:val="001F3668"/>
    <w:rsid w:val="00202B25"/>
    <w:rsid w:val="00214534"/>
    <w:rsid w:val="00222F26"/>
    <w:rsid w:val="00226E50"/>
    <w:rsid w:val="002A1EC5"/>
    <w:rsid w:val="002B7E21"/>
    <w:rsid w:val="002C64D1"/>
    <w:rsid w:val="002C653B"/>
    <w:rsid w:val="002D3B7B"/>
    <w:rsid w:val="002E7AB8"/>
    <w:rsid w:val="00307D9C"/>
    <w:rsid w:val="00310E32"/>
    <w:rsid w:val="0032423C"/>
    <w:rsid w:val="003300FD"/>
    <w:rsid w:val="00340633"/>
    <w:rsid w:val="00343F4E"/>
    <w:rsid w:val="0037218D"/>
    <w:rsid w:val="00375D5C"/>
    <w:rsid w:val="003D0992"/>
    <w:rsid w:val="003D1BB7"/>
    <w:rsid w:val="003F1BC3"/>
    <w:rsid w:val="00403C52"/>
    <w:rsid w:val="00423D1D"/>
    <w:rsid w:val="00426689"/>
    <w:rsid w:val="004310B1"/>
    <w:rsid w:val="00465568"/>
    <w:rsid w:val="0047136E"/>
    <w:rsid w:val="004A047C"/>
    <w:rsid w:val="004C4303"/>
    <w:rsid w:val="004D185C"/>
    <w:rsid w:val="004F254F"/>
    <w:rsid w:val="004F6905"/>
    <w:rsid w:val="00513BA6"/>
    <w:rsid w:val="00521677"/>
    <w:rsid w:val="00544831"/>
    <w:rsid w:val="0056250F"/>
    <w:rsid w:val="00562C6B"/>
    <w:rsid w:val="00566BB5"/>
    <w:rsid w:val="00571ABA"/>
    <w:rsid w:val="005B0680"/>
    <w:rsid w:val="005B1FB1"/>
    <w:rsid w:val="005B347D"/>
    <w:rsid w:val="005C4429"/>
    <w:rsid w:val="005E0D6A"/>
    <w:rsid w:val="005E7FA1"/>
    <w:rsid w:val="00623BB9"/>
    <w:rsid w:val="006315E8"/>
    <w:rsid w:val="00643D43"/>
    <w:rsid w:val="00693FFA"/>
    <w:rsid w:val="00694F00"/>
    <w:rsid w:val="00696CAE"/>
    <w:rsid w:val="006A5552"/>
    <w:rsid w:val="006B6C9A"/>
    <w:rsid w:val="007001B7"/>
    <w:rsid w:val="00721CD5"/>
    <w:rsid w:val="007321E7"/>
    <w:rsid w:val="0075028D"/>
    <w:rsid w:val="007526F7"/>
    <w:rsid w:val="007931D8"/>
    <w:rsid w:val="007C4AD1"/>
    <w:rsid w:val="00803C7F"/>
    <w:rsid w:val="0081348A"/>
    <w:rsid w:val="00863FBE"/>
    <w:rsid w:val="008974A5"/>
    <w:rsid w:val="008E0340"/>
    <w:rsid w:val="008E33B0"/>
    <w:rsid w:val="00933697"/>
    <w:rsid w:val="00983737"/>
    <w:rsid w:val="00994752"/>
    <w:rsid w:val="009B70C2"/>
    <w:rsid w:val="009E5E47"/>
    <w:rsid w:val="00A07EDB"/>
    <w:rsid w:val="00A10396"/>
    <w:rsid w:val="00A22123"/>
    <w:rsid w:val="00A246F8"/>
    <w:rsid w:val="00A26D80"/>
    <w:rsid w:val="00A279B7"/>
    <w:rsid w:val="00A73A44"/>
    <w:rsid w:val="00A81EA9"/>
    <w:rsid w:val="00A84E92"/>
    <w:rsid w:val="00A945DB"/>
    <w:rsid w:val="00B01308"/>
    <w:rsid w:val="00B110DE"/>
    <w:rsid w:val="00B239A6"/>
    <w:rsid w:val="00B275A0"/>
    <w:rsid w:val="00B307A9"/>
    <w:rsid w:val="00B357D8"/>
    <w:rsid w:val="00B57F8D"/>
    <w:rsid w:val="00B66DA7"/>
    <w:rsid w:val="00B708FA"/>
    <w:rsid w:val="00B72EBC"/>
    <w:rsid w:val="00B75FD2"/>
    <w:rsid w:val="00B94B8A"/>
    <w:rsid w:val="00B96F10"/>
    <w:rsid w:val="00BA78AE"/>
    <w:rsid w:val="00BB3BBF"/>
    <w:rsid w:val="00BD52C2"/>
    <w:rsid w:val="00BD6619"/>
    <w:rsid w:val="00BF3826"/>
    <w:rsid w:val="00BF473F"/>
    <w:rsid w:val="00C019CC"/>
    <w:rsid w:val="00C0491E"/>
    <w:rsid w:val="00C11681"/>
    <w:rsid w:val="00C66768"/>
    <w:rsid w:val="00C73CFD"/>
    <w:rsid w:val="00C934F1"/>
    <w:rsid w:val="00C96985"/>
    <w:rsid w:val="00CA29A4"/>
    <w:rsid w:val="00CC594C"/>
    <w:rsid w:val="00CC5F04"/>
    <w:rsid w:val="00CC60B6"/>
    <w:rsid w:val="00CE3233"/>
    <w:rsid w:val="00CF1E4F"/>
    <w:rsid w:val="00D07FD8"/>
    <w:rsid w:val="00D346E2"/>
    <w:rsid w:val="00D37224"/>
    <w:rsid w:val="00D43249"/>
    <w:rsid w:val="00D61F37"/>
    <w:rsid w:val="00D71189"/>
    <w:rsid w:val="00D80733"/>
    <w:rsid w:val="00D847B9"/>
    <w:rsid w:val="00D943CB"/>
    <w:rsid w:val="00DC7D04"/>
    <w:rsid w:val="00DF468C"/>
    <w:rsid w:val="00E0603E"/>
    <w:rsid w:val="00E148B8"/>
    <w:rsid w:val="00E20B8D"/>
    <w:rsid w:val="00E23634"/>
    <w:rsid w:val="00E43CBF"/>
    <w:rsid w:val="00E45773"/>
    <w:rsid w:val="00E82635"/>
    <w:rsid w:val="00E8578E"/>
    <w:rsid w:val="00E85828"/>
    <w:rsid w:val="00EC30F5"/>
    <w:rsid w:val="00ED000E"/>
    <w:rsid w:val="00ED3651"/>
    <w:rsid w:val="00F249FC"/>
    <w:rsid w:val="00F52CE5"/>
    <w:rsid w:val="00F84C4F"/>
    <w:rsid w:val="00F86C04"/>
    <w:rsid w:val="00FA52B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49CD-734C-4AE0-81B7-18135C25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77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E45773"/>
    <w:pPr>
      <w:keepNext/>
      <w:widowControl/>
      <w:numPr>
        <w:ilvl w:val="1"/>
        <w:numId w:val="1"/>
      </w:numPr>
      <w:spacing w:line="380" w:lineRule="exact"/>
      <w:jc w:val="center"/>
      <w:outlineLvl w:val="1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52C2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57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E45773"/>
    <w:pPr>
      <w:suppressLineNumbers/>
    </w:pPr>
  </w:style>
  <w:style w:type="paragraph" w:styleId="Tekstpodstawowywcity">
    <w:name w:val="Body Text Indent"/>
    <w:basedOn w:val="Normalny"/>
    <w:link w:val="TekstpodstawowywcityZnak"/>
    <w:rsid w:val="00E85828"/>
    <w:pPr>
      <w:ind w:firstLine="567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5828"/>
    <w:rPr>
      <w:rFonts w:ascii="Arial" w:eastAsia="SimSun" w:hAnsi="Arial" w:cs="Arial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FD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D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D847B9"/>
    <w:pPr>
      <w:ind w:left="720"/>
      <w:contextualSpacing/>
    </w:pPr>
    <w:rPr>
      <w:szCs w:val="21"/>
    </w:rPr>
  </w:style>
  <w:style w:type="paragraph" w:customStyle="1" w:styleId="Tekstpodstawowy31">
    <w:name w:val="Tekst podstawowy 31"/>
    <w:basedOn w:val="Normalny"/>
    <w:rsid w:val="00340633"/>
    <w:pPr>
      <w:autoSpaceDN w:val="0"/>
      <w:ind w:right="-69"/>
      <w:jc w:val="both"/>
    </w:pPr>
    <w:rPr>
      <w:rFonts w:ascii="Times New Roman" w:eastAsia="Lucida Sans Unicode" w:hAnsi="Times New Roman" w:cs="Times New Roman"/>
      <w:b/>
      <w:kern w:val="3"/>
      <w:lang w:eastAsia="pl-PL" w:bidi="ar-SA"/>
    </w:rPr>
  </w:style>
  <w:style w:type="paragraph" w:customStyle="1" w:styleId="WW-Zawartotabeli11">
    <w:name w:val="WW-Zawartość tabeli11"/>
    <w:basedOn w:val="Tekstpodstawowy"/>
    <w:rsid w:val="00340633"/>
    <w:pPr>
      <w:widowControl/>
      <w:suppressLineNumbers/>
      <w:spacing w:after="0" w:line="360" w:lineRule="auto"/>
      <w:jc w:val="center"/>
    </w:pPr>
    <w:rPr>
      <w:rFonts w:ascii="Times New Roman" w:eastAsia="Times New Roman" w:hAnsi="Times New Roman" w:cs="Times New Roman"/>
      <w:b/>
      <w:kern w:val="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63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63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Zawartotabeli0">
    <w:name w:val="Zawarto?? tabeli"/>
    <w:basedOn w:val="Normalny"/>
    <w:rsid w:val="0047136E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61F3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F3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61F3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F3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52C2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D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4128-D6D5-4435-A75A-9D9483AF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Wesołowska</dc:creator>
  <cp:keywords/>
  <dc:description/>
  <cp:lastModifiedBy>Katarzyna Wesołowska</cp:lastModifiedBy>
  <cp:revision>13</cp:revision>
  <cp:lastPrinted>2023-08-25T10:48:00Z</cp:lastPrinted>
  <dcterms:created xsi:type="dcterms:W3CDTF">2023-08-22T14:35:00Z</dcterms:created>
  <dcterms:modified xsi:type="dcterms:W3CDTF">2023-09-13T11:47:00Z</dcterms:modified>
</cp:coreProperties>
</file>