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899"/>
        <w:gridCol w:w="1187"/>
        <w:gridCol w:w="1335"/>
        <w:gridCol w:w="1337"/>
        <w:gridCol w:w="903"/>
        <w:gridCol w:w="1291"/>
        <w:gridCol w:w="1041"/>
        <w:gridCol w:w="744"/>
      </w:tblGrid>
      <w:tr w:rsidR="00494A86" w:rsidRPr="00494A86" w:rsidTr="00494A86">
        <w:trPr>
          <w:trHeight w:val="14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Nazwa organu wydającego decyzję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Data wydania decyzji </w:t>
            </w: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br/>
            </w:r>
            <w:proofErr w:type="spellStart"/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rrrr</w:t>
            </w:r>
            <w:proofErr w:type="spellEnd"/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 mm </w:t>
            </w:r>
            <w:proofErr w:type="spellStart"/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dd</w:t>
            </w:r>
            <w:proofErr w:type="spellEnd"/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 </w:t>
            </w: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br/>
              <w:t xml:space="preserve">Nr decyzji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Nazwa i adres wnioskodawcy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Rodzaj inwestycji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Streszczenie ustaleń decyzji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Określenie terenu inwestycji (powiat, gmina, obręb, oznaczenie nieruchomości)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Wygaśnięcie stwierdzenie nieważności, lub zmiana decyzji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Uwagi</w:t>
            </w:r>
          </w:p>
        </w:tc>
      </w:tr>
      <w:tr w:rsidR="00494A86" w:rsidRPr="00494A86" w:rsidTr="00494A86">
        <w:trPr>
          <w:trHeight w:val="3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9</w:t>
            </w:r>
          </w:p>
        </w:tc>
      </w:tr>
      <w:tr w:rsidR="00632C94" w:rsidRPr="00494A86" w:rsidTr="00494A86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C94" w:rsidRDefault="00632C94" w:rsidP="00632C94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2C94" w:rsidRDefault="00632C94" w:rsidP="00632C94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2C94" w:rsidRDefault="00632C94" w:rsidP="00632C94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Decyzja nr 15.2023 6733.11.21.2023 03.08.2023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2C94" w:rsidRDefault="00632C94" w:rsidP="00632C94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Gmina Miasta Torunia poprzez Sławomira Wiśniewskiego – Dyrektora Wydziału Inwestycji i Remontów UMT </w:t>
            </w:r>
            <w:r>
              <w:rPr>
                <w:color w:val="000000"/>
                <w:sz w:val="15"/>
                <w:szCs w:val="15"/>
              </w:rPr>
              <w:br/>
              <w:t>ul. Wały gen. Sikorskiego 12-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2C94" w:rsidRDefault="00632C94" w:rsidP="00632C94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Rozbudowa budynku szkoły podstawowej nr 31 o windę zewnętrzną, na terenie położonym przy ul. Dziewulskiego 41B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C94" w:rsidRDefault="00632C94" w:rsidP="00632C94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2C94" w:rsidRDefault="00632C94" w:rsidP="00632C94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część działek nr 3/6, 5/6 obręb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C94" w:rsidRDefault="00632C94" w:rsidP="00632C94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C94" w:rsidRDefault="00632C94" w:rsidP="00632C94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0E26F9"/>
                <w:sz w:val="15"/>
                <w:szCs w:val="15"/>
              </w:rPr>
              <w:t>PŻ KZ</w:t>
            </w:r>
            <w:r>
              <w:rPr>
                <w:color w:val="0E26F9"/>
                <w:sz w:val="15"/>
                <w:szCs w:val="15"/>
              </w:rPr>
              <w:br/>
              <w:t xml:space="preserve">432/V/79 </w:t>
            </w:r>
            <w:r>
              <w:rPr>
                <w:color w:val="0E26F9"/>
                <w:sz w:val="15"/>
                <w:szCs w:val="15"/>
              </w:rPr>
              <w:br/>
              <w:t xml:space="preserve">Tom 1-A </w:t>
            </w:r>
            <w:r>
              <w:rPr>
                <w:color w:val="0E26F9"/>
                <w:sz w:val="15"/>
                <w:szCs w:val="15"/>
              </w:rPr>
              <w:br/>
              <w:t>Wpływ:</w:t>
            </w:r>
            <w:r>
              <w:rPr>
                <w:color w:val="0E26F9"/>
                <w:sz w:val="15"/>
                <w:szCs w:val="15"/>
              </w:rPr>
              <w:br/>
              <w:t xml:space="preserve">26.06.2023 </w:t>
            </w:r>
            <w:r>
              <w:rPr>
                <w:color w:val="0E26F9"/>
                <w:sz w:val="15"/>
                <w:szCs w:val="15"/>
              </w:rPr>
              <w:br/>
              <w:t>czas:39/42</w:t>
            </w:r>
          </w:p>
        </w:tc>
      </w:tr>
    </w:tbl>
    <w:p w:rsidR="0016605A" w:rsidRDefault="0016605A">
      <w:bookmarkStart w:id="0" w:name="_GoBack"/>
      <w:bookmarkEnd w:id="0"/>
    </w:p>
    <w:sectPr w:rsidR="0016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57"/>
    <w:rsid w:val="0016605A"/>
    <w:rsid w:val="001F5157"/>
    <w:rsid w:val="00494A86"/>
    <w:rsid w:val="00632C94"/>
    <w:rsid w:val="008D7A5D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1C83-AA36-46E0-B207-B6EDE8DC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4</cp:revision>
  <dcterms:created xsi:type="dcterms:W3CDTF">2023-09-11T10:28:00Z</dcterms:created>
  <dcterms:modified xsi:type="dcterms:W3CDTF">2023-09-11T10:28:00Z</dcterms:modified>
</cp:coreProperties>
</file>