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8BEA6A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6807B5">
        <w:rPr>
          <w:rFonts w:ascii="Times New Roman" w:hAnsi="Times New Roman" w:cs="Times New Roman"/>
          <w:sz w:val="24"/>
          <w:szCs w:val="24"/>
        </w:rPr>
        <w:t>24</w:t>
      </w:r>
      <w:r w:rsidR="00413308">
        <w:rPr>
          <w:rFonts w:ascii="Times New Roman" w:hAnsi="Times New Roman" w:cs="Times New Roman"/>
          <w:sz w:val="24"/>
          <w:szCs w:val="24"/>
        </w:rPr>
        <w:t xml:space="preserve"> sierpnia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0140F9BD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6807B5">
        <w:rPr>
          <w:rFonts w:ascii="Times New Roman" w:hAnsi="Times New Roman" w:cs="Times New Roman"/>
          <w:b/>
          <w:sz w:val="28"/>
          <w:szCs w:val="24"/>
        </w:rPr>
        <w:t>informację na temat tymczasowego wjazdu na teren inwestycji przy ul. Jasnej prowadzonej przez SM Zieleniec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CEB5261" w14:textId="76A7334F" w:rsidR="00532C10" w:rsidRDefault="006807B5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ulicy Jasnej rozpoczyna się inwestycja prowadzona przez SM Zieleniec polegająca na budowie budynku wielorodzinnego (planowane 17 mieszkań). </w:t>
      </w:r>
    </w:p>
    <w:p w14:paraId="19A99124" w14:textId="47691560" w:rsidR="006807B5" w:rsidRDefault="006807B5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Wedle miejscowego planu zagospodarowania, wjazd na teren nowego budynku ma odbywać się osobą drogą (planowaną do wybudowania). </w:t>
      </w:r>
    </w:p>
    <w:p w14:paraId="0D80CD5A" w14:textId="18733A8E" w:rsidR="006807B5" w:rsidRDefault="006807B5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wraz z wizualizacją jaka jest prezentowana przez inwestora wjazd ma znajdować się od ul. Jasnej, bezpośrednio przed domami innych mieszkańców.</w:t>
      </w:r>
    </w:p>
    <w:p w14:paraId="179A0978" w14:textId="629AC835" w:rsidR="006807B5" w:rsidRDefault="006807B5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Inwestycja ta od dawna wzbudza dużo kontrowersji m.in. w kwestii wysokości planowanego budynku. </w:t>
      </w:r>
    </w:p>
    <w:p w14:paraId="66FF8B38" w14:textId="068DFE11" w:rsidR="006807B5" w:rsidRDefault="006807B5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 że wjazd prezentowany jako dojazd od ulicy Jasnej nie znajduje się w MPZ dla tego terenu proszę o informację:</w:t>
      </w:r>
    </w:p>
    <w:p w14:paraId="10587A6A" w14:textId="5BBF35BE" w:rsidR="006807B5" w:rsidRDefault="006807B5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i kiedy wystąpił o zezwolenie na ustanowienie tymczasowego wjazdu?</w:t>
      </w:r>
    </w:p>
    <w:p w14:paraId="517D8E2B" w14:textId="75E7EEB2" w:rsidR="006807B5" w:rsidRDefault="006807B5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kiedy planowane jest wybudowanie drogi dojazdowej do ww. inwestycji zgodnie z obowiązującym MPZ?</w:t>
      </w:r>
    </w:p>
    <w:p w14:paraId="5DBD1261" w14:textId="3196F275" w:rsidR="006807B5" w:rsidRDefault="006807B5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długo będzie funkcjonował wjazd tymczasowy?</w:t>
      </w:r>
    </w:p>
    <w:p w14:paraId="06E0308C" w14:textId="1AE417BE" w:rsidR="006807B5" w:rsidRDefault="006807B5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inwestor wystąpił o zmianę MPZ w kierunku trwałego ustanowienia drogi dojazdowej od ul. Jasnej?</w:t>
      </w:r>
    </w:p>
    <w:p w14:paraId="3B6F840E" w14:textId="5EC8ADA8" w:rsidR="006807B5" w:rsidRDefault="006807B5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jest to rozwiązanie tymczasowe, w jakim terminie droga dojazdowa ma być zlikwidowana i przywrócona do stanu pierwotnego?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70762DA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2C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4048E" w14:textId="77777777" w:rsidR="005E1591" w:rsidRDefault="005E1591" w:rsidP="00532C10">
      <w:pPr>
        <w:spacing w:after="0" w:line="240" w:lineRule="auto"/>
      </w:pPr>
      <w:r>
        <w:separator/>
      </w:r>
    </w:p>
  </w:endnote>
  <w:endnote w:type="continuationSeparator" w:id="0">
    <w:p w14:paraId="03DEF8AF" w14:textId="77777777" w:rsidR="005E1591" w:rsidRDefault="005E1591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2CA71" w14:textId="77777777" w:rsidR="005E1591" w:rsidRDefault="005E1591" w:rsidP="00532C10">
      <w:pPr>
        <w:spacing w:after="0" w:line="240" w:lineRule="auto"/>
      </w:pPr>
      <w:r>
        <w:separator/>
      </w:r>
    </w:p>
  </w:footnote>
  <w:footnote w:type="continuationSeparator" w:id="0">
    <w:p w14:paraId="64B30456" w14:textId="77777777" w:rsidR="005E1591" w:rsidRDefault="005E1591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45967"/>
    <w:rsid w:val="00546C41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43A9E"/>
    <w:rsid w:val="00C729FD"/>
    <w:rsid w:val="00C81967"/>
    <w:rsid w:val="00CA13C2"/>
    <w:rsid w:val="00CB2F9D"/>
    <w:rsid w:val="00CB3605"/>
    <w:rsid w:val="00CC6698"/>
    <w:rsid w:val="00CE0BCE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2023-08-24T06:45:00Z</dcterms:created>
  <dcterms:modified xsi:type="dcterms:W3CDTF">2023-08-24T06:45:00Z</dcterms:modified>
</cp:coreProperties>
</file>