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B352" w14:textId="77777777" w:rsidR="006E1C56" w:rsidRPr="00FC4DDC" w:rsidRDefault="006E1C56" w:rsidP="006E1C56">
      <w:pPr>
        <w:autoSpaceDE w:val="0"/>
        <w:autoSpaceDN w:val="0"/>
        <w:adjustRightInd w:val="0"/>
        <w:jc w:val="center"/>
        <w:rPr>
          <w:b/>
          <w:bCs/>
        </w:rPr>
      </w:pPr>
      <w:r w:rsidRPr="00FC4DDC">
        <w:rPr>
          <w:b/>
          <w:bCs/>
        </w:rPr>
        <w:t>Dyrektor Miejskiej Pracowni Urbanistycznej w Toruniu</w:t>
      </w:r>
    </w:p>
    <w:p w14:paraId="2EE617AC" w14:textId="77777777" w:rsidR="006E1C56" w:rsidRPr="00FC4DDC" w:rsidRDefault="006E1C56" w:rsidP="006E1C56">
      <w:pPr>
        <w:autoSpaceDE w:val="0"/>
        <w:autoSpaceDN w:val="0"/>
        <w:adjustRightInd w:val="0"/>
        <w:jc w:val="center"/>
        <w:rPr>
          <w:b/>
          <w:bCs/>
        </w:rPr>
      </w:pPr>
      <w:r w:rsidRPr="00FC4DDC">
        <w:rPr>
          <w:b/>
          <w:bCs/>
        </w:rPr>
        <w:t xml:space="preserve">ogłasza publiczny nabór na stanowisko </w:t>
      </w:r>
    </w:p>
    <w:p w14:paraId="4C26F4E1" w14:textId="77777777" w:rsidR="006E1C56" w:rsidRPr="00FC4DDC" w:rsidRDefault="006E1C56" w:rsidP="006E1C56">
      <w:pPr>
        <w:autoSpaceDE w:val="0"/>
        <w:autoSpaceDN w:val="0"/>
        <w:adjustRightInd w:val="0"/>
        <w:jc w:val="center"/>
        <w:rPr>
          <w:b/>
          <w:bCs/>
        </w:rPr>
      </w:pPr>
      <w:r w:rsidRPr="00FC4DDC">
        <w:rPr>
          <w:b/>
          <w:bCs/>
        </w:rPr>
        <w:t xml:space="preserve">Radca prawny </w:t>
      </w:r>
    </w:p>
    <w:p w14:paraId="0D8D3BF3" w14:textId="77777777" w:rsidR="006E1C56" w:rsidRPr="00FC4DDC" w:rsidRDefault="00F36D2E" w:rsidP="006E1C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wymiarze 1/2 </w:t>
      </w:r>
      <w:r w:rsidR="006E1C56" w:rsidRPr="00FC4DDC">
        <w:rPr>
          <w:b/>
          <w:bCs/>
        </w:rPr>
        <w:t xml:space="preserve">etatu </w:t>
      </w:r>
    </w:p>
    <w:p w14:paraId="7E419571" w14:textId="77777777" w:rsidR="006E1C56" w:rsidRPr="00FC4DDC" w:rsidRDefault="006E1C56" w:rsidP="006E1C56">
      <w:pPr>
        <w:autoSpaceDE w:val="0"/>
        <w:autoSpaceDN w:val="0"/>
        <w:adjustRightInd w:val="0"/>
        <w:jc w:val="center"/>
        <w:rPr>
          <w:b/>
          <w:bCs/>
        </w:rPr>
      </w:pPr>
    </w:p>
    <w:p w14:paraId="350F0AC9" w14:textId="77777777" w:rsidR="006E1C56" w:rsidRDefault="00FC4DDC" w:rsidP="006E1C56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1. </w:t>
      </w:r>
      <w:r w:rsidR="006E1C56" w:rsidRPr="00FC4DDC">
        <w:rPr>
          <w:b/>
        </w:rPr>
        <w:t>Od kandydatów oczekujemy (wymagania niezbędne):</w:t>
      </w:r>
    </w:p>
    <w:p w14:paraId="1D1D88E1" w14:textId="77777777" w:rsidR="000A2BC6" w:rsidRPr="000A2BC6" w:rsidRDefault="000A2BC6" w:rsidP="000A2BC6">
      <w:pPr>
        <w:ind w:left="284"/>
        <w:jc w:val="both"/>
        <w:rPr>
          <w:b/>
        </w:rPr>
      </w:pPr>
    </w:p>
    <w:p w14:paraId="1118DAA3" w14:textId="77777777" w:rsidR="00687BE9" w:rsidRPr="00FC4DDC" w:rsidRDefault="00F13D6B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 w:rsidRPr="00FC4DDC">
        <w:t>w</w:t>
      </w:r>
      <w:r w:rsidR="00D61B60" w:rsidRPr="00FC4DDC">
        <w:t>ykształcenie wyższe</w:t>
      </w:r>
      <w:r w:rsidR="00001411">
        <w:t xml:space="preserve"> magisterskie, kierunek prawo,</w:t>
      </w:r>
    </w:p>
    <w:p w14:paraId="018849DA" w14:textId="77777777" w:rsidR="001643E1" w:rsidRDefault="00C47233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 w:rsidRPr="00FC4DDC">
        <w:t>czynne prawo wykony</w:t>
      </w:r>
      <w:r w:rsidR="00644ABD">
        <w:t>wania zawodu radcy prawnego (wpis  na listę radców prawnych</w:t>
      </w:r>
      <w:r w:rsidR="00565151">
        <w:t>),</w:t>
      </w:r>
    </w:p>
    <w:p w14:paraId="6485F13B" w14:textId="77777777" w:rsidR="00C47233" w:rsidRPr="00F36D2E" w:rsidRDefault="001643E1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 w:rsidRPr="00F36D2E">
        <w:t>minimum  2 lata doświadczenia  zawodowego  w wykonywaniu  zawodu radcy prawnego</w:t>
      </w:r>
      <w:r w:rsidR="009D1F95">
        <w:t>,</w:t>
      </w:r>
      <w:r w:rsidRPr="00F36D2E">
        <w:t xml:space="preserve"> </w:t>
      </w:r>
      <w:r w:rsidR="00565151" w:rsidRPr="00F36D2E">
        <w:t xml:space="preserve"> </w:t>
      </w:r>
    </w:p>
    <w:p w14:paraId="018457C1" w14:textId="77777777" w:rsidR="00001411" w:rsidRPr="00FC4DDC" w:rsidRDefault="00001411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 w:rsidRPr="00FC4DDC">
        <w:t>brak skazania prawomocnym wyrokiem sądu za umyślne przestępstwo ścigane z oskarżenia publicznego lub umyślne przestępstwo skarbowe,</w:t>
      </w:r>
    </w:p>
    <w:p w14:paraId="4D273498" w14:textId="77777777" w:rsidR="004D3541" w:rsidRDefault="004D3541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>
        <w:t>obywatelstwo polskie,</w:t>
      </w:r>
    </w:p>
    <w:p w14:paraId="74198EDF" w14:textId="77777777" w:rsidR="004D3541" w:rsidRDefault="00001411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 w:rsidRPr="00FC4DDC">
        <w:t xml:space="preserve">nieposzlakowana opinia, </w:t>
      </w:r>
    </w:p>
    <w:p w14:paraId="138AFCA5" w14:textId="77777777" w:rsidR="00001411" w:rsidRPr="00FC4DDC" w:rsidRDefault="00001411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 w:rsidRPr="00FC4DDC">
        <w:t>pełna zdolność do czynności prawnych oraz korzystanie z pełni praw publicznych</w:t>
      </w:r>
      <w:r>
        <w:t>,</w:t>
      </w:r>
    </w:p>
    <w:p w14:paraId="560B14B1" w14:textId="77777777" w:rsidR="00233D3E" w:rsidRPr="00FC4DDC" w:rsidRDefault="00233D3E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 w:rsidRPr="00FC4DDC">
        <w:t>umie</w:t>
      </w:r>
      <w:r w:rsidR="00001411">
        <w:t xml:space="preserve">jętność sporządzania projektów </w:t>
      </w:r>
      <w:r w:rsidR="00565151">
        <w:t>aktów</w:t>
      </w:r>
      <w:r w:rsidR="00565151" w:rsidRPr="00565151">
        <w:rPr>
          <w:color w:val="FF0000"/>
        </w:rPr>
        <w:t xml:space="preserve"> </w:t>
      </w:r>
      <w:r w:rsidR="00565151" w:rsidRPr="00F36D2E">
        <w:t>prawnych</w:t>
      </w:r>
      <w:r w:rsidR="00565151" w:rsidRPr="00565151">
        <w:rPr>
          <w:color w:val="FF0000"/>
        </w:rPr>
        <w:t xml:space="preserve"> </w:t>
      </w:r>
      <w:r w:rsidRPr="00FC4DDC">
        <w:t xml:space="preserve"> organów gminy,</w:t>
      </w:r>
    </w:p>
    <w:p w14:paraId="0225A079" w14:textId="77777777" w:rsidR="00C452DB" w:rsidRPr="00FC4DDC" w:rsidRDefault="00AA3CC9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 w:rsidRPr="00FC4DDC">
        <w:t xml:space="preserve">znajomość </w:t>
      </w:r>
      <w:r w:rsidR="00363CDF" w:rsidRPr="00FC4DDC">
        <w:t xml:space="preserve"> </w:t>
      </w:r>
      <w:r w:rsidR="00CD655C" w:rsidRPr="00FC4DDC">
        <w:t>zasad techniki legislacyjnej</w:t>
      </w:r>
      <w:r w:rsidR="009803EF" w:rsidRPr="00FC4DDC">
        <w:t>,</w:t>
      </w:r>
    </w:p>
    <w:p w14:paraId="7889F115" w14:textId="77777777" w:rsidR="00C47233" w:rsidRPr="00FC4DDC" w:rsidRDefault="001643E1" w:rsidP="00644ABD">
      <w:pPr>
        <w:pStyle w:val="Akapitzlist"/>
        <w:numPr>
          <w:ilvl w:val="0"/>
          <w:numId w:val="9"/>
        </w:numPr>
        <w:spacing w:line="276" w:lineRule="auto"/>
        <w:jc w:val="both"/>
      </w:pPr>
      <w:r w:rsidRPr="00F36D2E">
        <w:t>bardzo</w:t>
      </w:r>
      <w:r w:rsidRPr="001643E1">
        <w:rPr>
          <w:color w:val="FF0000"/>
        </w:rPr>
        <w:t xml:space="preserve"> </w:t>
      </w:r>
      <w:r w:rsidR="00C47233" w:rsidRPr="00FC4DDC">
        <w:t xml:space="preserve">dobra znajomość przepisów prawa, ze szczególnym uwzględnieniem przepisów regulujących funkcjonowanie samorządu terytorialnego oraz dotyczących pracowników samorządowych, Prawa zamówień publicznych, Prawa budowlanego, Prawa ochrony środowiska oraz ustaw: o planowaniu i zagospodarowaniu przestrzennym, o ochronie zabytków i opiece nad zabytkami, o drogach publicznych, o gospodarce nieruchomościami, o finansach publicznych, o ochronie danych osobowych, o dostępie do informacji publicznej, </w:t>
      </w:r>
    </w:p>
    <w:p w14:paraId="5EF2BC7F" w14:textId="77777777" w:rsidR="00687BE9" w:rsidRPr="00FC4DDC" w:rsidRDefault="00687BE9" w:rsidP="00644ABD">
      <w:pPr>
        <w:pStyle w:val="Akapitzlist"/>
        <w:numPr>
          <w:ilvl w:val="0"/>
          <w:numId w:val="9"/>
        </w:numPr>
        <w:spacing w:line="276" w:lineRule="auto"/>
        <w:jc w:val="both"/>
        <w:rPr>
          <w:lang w:val="en-GB"/>
        </w:rPr>
      </w:pPr>
      <w:r w:rsidRPr="00FC4DDC">
        <w:t>znajomość obsługi komputera</w:t>
      </w:r>
      <w:r w:rsidRPr="00FC4DDC">
        <w:rPr>
          <w:lang w:val="en-GB"/>
        </w:rPr>
        <w:t xml:space="preserve"> – MS Office (Word, Excel),</w:t>
      </w:r>
    </w:p>
    <w:p w14:paraId="21364D73" w14:textId="77777777" w:rsidR="00233D3E" w:rsidRDefault="00233D3E" w:rsidP="00644ABD">
      <w:pPr>
        <w:pStyle w:val="Akapitzlist"/>
        <w:numPr>
          <w:ilvl w:val="0"/>
          <w:numId w:val="9"/>
        </w:numPr>
        <w:spacing w:line="276" w:lineRule="auto"/>
        <w:jc w:val="both"/>
        <w:rPr>
          <w:lang w:val="en-GB"/>
        </w:rPr>
      </w:pPr>
      <w:r w:rsidRPr="00FC4DDC">
        <w:rPr>
          <w:lang w:val="en-GB"/>
        </w:rPr>
        <w:t xml:space="preserve">umiejętność korzystania z informatycznych </w:t>
      </w:r>
      <w:proofErr w:type="spellStart"/>
      <w:r w:rsidR="00092107">
        <w:rPr>
          <w:lang w:val="en-GB"/>
        </w:rPr>
        <w:t>systemów</w:t>
      </w:r>
      <w:proofErr w:type="spellEnd"/>
      <w:r w:rsidR="00565151">
        <w:rPr>
          <w:lang w:val="en-GB"/>
        </w:rPr>
        <w:t xml:space="preserve"> </w:t>
      </w:r>
      <w:proofErr w:type="spellStart"/>
      <w:r w:rsidR="00565151">
        <w:rPr>
          <w:lang w:val="en-GB"/>
        </w:rPr>
        <w:t>prawnych</w:t>
      </w:r>
      <w:proofErr w:type="spellEnd"/>
      <w:r w:rsidR="00565151">
        <w:rPr>
          <w:lang w:val="en-GB"/>
        </w:rPr>
        <w:t xml:space="preserve"> (Lex, </w:t>
      </w:r>
      <w:proofErr w:type="spellStart"/>
      <w:r w:rsidR="00565151">
        <w:rPr>
          <w:lang w:val="en-GB"/>
        </w:rPr>
        <w:t>Legalis</w:t>
      </w:r>
      <w:proofErr w:type="spellEnd"/>
      <w:r w:rsidR="00565151">
        <w:rPr>
          <w:lang w:val="en-GB"/>
        </w:rPr>
        <w:t xml:space="preserve">). </w:t>
      </w:r>
    </w:p>
    <w:p w14:paraId="3B45EB2D" w14:textId="77777777" w:rsidR="00F36D2E" w:rsidRPr="00FC4DDC" w:rsidRDefault="00F36D2E" w:rsidP="00644ABD">
      <w:pPr>
        <w:pStyle w:val="Akapitzlist"/>
        <w:spacing w:line="276" w:lineRule="auto"/>
        <w:ind w:left="284"/>
        <w:jc w:val="both"/>
        <w:rPr>
          <w:lang w:val="en-GB"/>
        </w:rPr>
      </w:pPr>
    </w:p>
    <w:p w14:paraId="045BF23F" w14:textId="77777777" w:rsidR="006C2113" w:rsidRDefault="00557676" w:rsidP="00557676">
      <w:pPr>
        <w:pStyle w:val="Nagwek2"/>
        <w:numPr>
          <w:ilvl w:val="0"/>
          <w:numId w:val="0"/>
        </w:numPr>
        <w:spacing w:line="276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17B0D" w:rsidRPr="00FC4DDC">
        <w:rPr>
          <w:rFonts w:ascii="Times New Roman" w:hAnsi="Times New Roman"/>
          <w:sz w:val="24"/>
          <w:szCs w:val="24"/>
        </w:rPr>
        <w:t>Wymagania dodatkowe</w:t>
      </w:r>
      <w:r w:rsidR="00C452DB" w:rsidRPr="00FC4DDC">
        <w:rPr>
          <w:rFonts w:ascii="Times New Roman" w:hAnsi="Times New Roman"/>
          <w:sz w:val="24"/>
          <w:szCs w:val="24"/>
        </w:rPr>
        <w:t>:</w:t>
      </w:r>
    </w:p>
    <w:p w14:paraId="566906A5" w14:textId="77777777" w:rsidR="00001411" w:rsidRDefault="00001411" w:rsidP="00001411">
      <w:pPr>
        <w:numPr>
          <w:ilvl w:val="0"/>
          <w:numId w:val="18"/>
        </w:numPr>
        <w:spacing w:after="160"/>
        <w:ind w:left="714" w:hanging="357"/>
        <w:contextualSpacing/>
        <w:jc w:val="both"/>
      </w:pPr>
      <w:r>
        <w:t xml:space="preserve">minimum sześciomiesięczne </w:t>
      </w:r>
      <w:r w:rsidRPr="00FC4DDC">
        <w:t xml:space="preserve">doświadczenie zawodowe związane z prowadzeniem obsługi prawnej </w:t>
      </w:r>
      <w:r w:rsidR="001643E1">
        <w:t xml:space="preserve"> </w:t>
      </w:r>
      <w:r w:rsidRPr="00FC4DDC">
        <w:t>jednostek samorządu terytorialnego,</w:t>
      </w:r>
    </w:p>
    <w:p w14:paraId="1630C4C8" w14:textId="77777777" w:rsidR="00001411" w:rsidRPr="00FC4DDC" w:rsidRDefault="00001411" w:rsidP="00001411">
      <w:pPr>
        <w:numPr>
          <w:ilvl w:val="0"/>
          <w:numId w:val="18"/>
        </w:numPr>
        <w:spacing w:after="160"/>
        <w:ind w:left="714" w:hanging="357"/>
        <w:contextualSpacing/>
        <w:jc w:val="both"/>
      </w:pPr>
      <w:r w:rsidRPr="00FC4DDC">
        <w:t>doświadczenie zawodowe polegające na zastępstwie procesowym przed sądami administracyjnymi,</w:t>
      </w:r>
    </w:p>
    <w:p w14:paraId="67F9E227" w14:textId="77777777" w:rsidR="003C5B02" w:rsidRPr="00FC4DDC" w:rsidRDefault="00811C12" w:rsidP="00557676">
      <w:pPr>
        <w:numPr>
          <w:ilvl w:val="0"/>
          <w:numId w:val="18"/>
        </w:numPr>
        <w:spacing w:after="160"/>
        <w:ind w:left="714" w:hanging="357"/>
        <w:contextualSpacing/>
        <w:jc w:val="both"/>
      </w:pPr>
      <w:r w:rsidRPr="00FC4DDC">
        <w:t>d</w:t>
      </w:r>
      <w:r w:rsidR="00CD655C" w:rsidRPr="00FC4DDC">
        <w:t xml:space="preserve">okładność, sumienność, </w:t>
      </w:r>
      <w:r w:rsidR="003C5B02" w:rsidRPr="00FC4DDC">
        <w:t>umiejętność pracy w zespole, komunikatywność, kultura osobista, samodzielność</w:t>
      </w:r>
      <w:r w:rsidR="006D4973" w:rsidRPr="00FC4DDC">
        <w:t>,</w:t>
      </w:r>
    </w:p>
    <w:p w14:paraId="7865E687" w14:textId="77777777" w:rsidR="001E17B4" w:rsidRDefault="001E17B4" w:rsidP="00557676">
      <w:pPr>
        <w:numPr>
          <w:ilvl w:val="0"/>
          <w:numId w:val="18"/>
        </w:numPr>
        <w:spacing w:after="160"/>
        <w:ind w:left="714" w:hanging="357"/>
        <w:contextualSpacing/>
        <w:jc w:val="both"/>
      </w:pPr>
      <w:r w:rsidRPr="00FC4DDC">
        <w:t>umiejętność płynnego formułowania myśli, redagowania pism i dokumentów urzędowych.</w:t>
      </w:r>
    </w:p>
    <w:p w14:paraId="7849CC9D" w14:textId="77777777" w:rsidR="00001411" w:rsidRPr="00FC4DDC" w:rsidRDefault="00001411" w:rsidP="00557676">
      <w:pPr>
        <w:numPr>
          <w:ilvl w:val="0"/>
          <w:numId w:val="18"/>
        </w:numPr>
        <w:spacing w:after="160"/>
        <w:ind w:left="714" w:hanging="357"/>
        <w:contextualSpacing/>
        <w:jc w:val="both"/>
      </w:pPr>
      <w:r>
        <w:t>dyspozycyjność,</w:t>
      </w:r>
    </w:p>
    <w:p w14:paraId="423BA1BD" w14:textId="77777777" w:rsidR="006D4973" w:rsidRPr="00FC4DDC" w:rsidRDefault="006D4973" w:rsidP="00557676">
      <w:pPr>
        <w:numPr>
          <w:ilvl w:val="0"/>
          <w:numId w:val="18"/>
        </w:numPr>
        <w:spacing w:after="160"/>
        <w:ind w:left="714" w:hanging="357"/>
        <w:contextualSpacing/>
        <w:jc w:val="both"/>
      </w:pPr>
      <w:r w:rsidRPr="00FC4DDC">
        <w:t>umiejętność pracy pod presją czasu.</w:t>
      </w:r>
    </w:p>
    <w:p w14:paraId="04B8AF7F" w14:textId="77777777" w:rsidR="00C452DB" w:rsidRPr="00FC4DDC" w:rsidRDefault="00C452DB" w:rsidP="00C452DB">
      <w:pPr>
        <w:rPr>
          <w:lang w:eastAsia="en-US"/>
        </w:rPr>
      </w:pPr>
    </w:p>
    <w:p w14:paraId="3C315AD4" w14:textId="77777777" w:rsidR="00CD655C" w:rsidRDefault="00557676" w:rsidP="00557676">
      <w:pPr>
        <w:pStyle w:val="Nagwek2"/>
        <w:numPr>
          <w:ilvl w:val="0"/>
          <w:numId w:val="0"/>
        </w:numPr>
        <w:spacing w:line="276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17B0D" w:rsidRPr="00FC4DDC">
        <w:rPr>
          <w:rFonts w:ascii="Times New Roman" w:hAnsi="Times New Roman"/>
          <w:sz w:val="24"/>
          <w:szCs w:val="24"/>
        </w:rPr>
        <w:t xml:space="preserve">Zakres </w:t>
      </w:r>
      <w:r w:rsidR="00254112" w:rsidRPr="00F36D2E">
        <w:rPr>
          <w:rFonts w:ascii="Times New Roman" w:hAnsi="Times New Roman"/>
          <w:sz w:val="24"/>
          <w:szCs w:val="24"/>
        </w:rPr>
        <w:t>obowiązków</w:t>
      </w:r>
      <w:r w:rsidR="0025411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stanowisku</w:t>
      </w:r>
      <w:r w:rsidR="00D17B0D" w:rsidRPr="00FC4DDC">
        <w:rPr>
          <w:rFonts w:ascii="Times New Roman" w:hAnsi="Times New Roman"/>
          <w:sz w:val="24"/>
          <w:szCs w:val="24"/>
        </w:rPr>
        <w:t xml:space="preserve"> pracy</w:t>
      </w:r>
      <w:r w:rsidR="00C452DB" w:rsidRPr="00FC4DDC">
        <w:rPr>
          <w:rFonts w:ascii="Times New Roman" w:hAnsi="Times New Roman"/>
          <w:sz w:val="24"/>
          <w:szCs w:val="24"/>
        </w:rPr>
        <w:t>:</w:t>
      </w:r>
    </w:p>
    <w:p w14:paraId="4C7639A0" w14:textId="77777777" w:rsidR="00557676" w:rsidRPr="00FC4DDC" w:rsidRDefault="00092107" w:rsidP="00557676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opiniowanie </w:t>
      </w:r>
      <w:r w:rsidR="00254112" w:rsidRPr="00F36D2E">
        <w:rPr>
          <w:lang w:eastAsia="en-US"/>
        </w:rPr>
        <w:t>projektów</w:t>
      </w:r>
      <w:r w:rsidR="00254112">
        <w:rPr>
          <w:color w:val="FF0000"/>
          <w:lang w:eastAsia="en-US"/>
        </w:rPr>
        <w:t xml:space="preserve"> </w:t>
      </w:r>
      <w:r>
        <w:rPr>
          <w:lang w:eastAsia="en-US"/>
        </w:rPr>
        <w:t>aktów planistycznych tj. miejscowych planów zagospodarowania przestrzennego oraz studium uwarunkowań i kierunków zagospodarowania przestrzennego oraz ich zmian,</w:t>
      </w:r>
    </w:p>
    <w:p w14:paraId="6E8D9B52" w14:textId="77777777" w:rsidR="00CD655C" w:rsidRPr="00FC4DDC" w:rsidRDefault="00822CBE" w:rsidP="00557676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F36D2E">
        <w:rPr>
          <w:iCs/>
        </w:rPr>
        <w:t>udzielanie porad</w:t>
      </w:r>
      <w:r w:rsidR="00254112" w:rsidRPr="00F36D2E">
        <w:rPr>
          <w:iCs/>
        </w:rPr>
        <w:t xml:space="preserve"> prawnych </w:t>
      </w:r>
      <w:r w:rsidRPr="00F36D2E">
        <w:rPr>
          <w:iCs/>
        </w:rPr>
        <w:t xml:space="preserve"> i informacji w </w:t>
      </w:r>
      <w:r w:rsidR="00254112" w:rsidRPr="00F36D2E">
        <w:rPr>
          <w:iCs/>
        </w:rPr>
        <w:t xml:space="preserve">zakresie </w:t>
      </w:r>
      <w:r w:rsidRPr="00F36D2E">
        <w:rPr>
          <w:iCs/>
        </w:rPr>
        <w:t>interpretacji norm prawnych</w:t>
      </w:r>
      <w:r w:rsidR="00CD655C" w:rsidRPr="00FC4DDC">
        <w:rPr>
          <w:lang w:eastAsia="en-US"/>
        </w:rPr>
        <w:t>,</w:t>
      </w:r>
    </w:p>
    <w:p w14:paraId="498C7DB8" w14:textId="77777777" w:rsidR="007B352A" w:rsidRDefault="00E260B8" w:rsidP="00557676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FC4DDC">
        <w:rPr>
          <w:lang w:eastAsia="en-US"/>
        </w:rPr>
        <w:lastRenderedPageBreak/>
        <w:t>opracowywanie propozycji zapisów</w:t>
      </w:r>
      <w:r w:rsidR="007B352A" w:rsidRPr="00FC4DDC">
        <w:rPr>
          <w:lang w:eastAsia="en-US"/>
        </w:rPr>
        <w:t xml:space="preserve"> w </w:t>
      </w:r>
      <w:r w:rsidRPr="00FC4DDC">
        <w:rPr>
          <w:lang w:eastAsia="en-US"/>
        </w:rPr>
        <w:t xml:space="preserve">umowach oraz innych aktach prawnych w </w:t>
      </w:r>
      <w:r w:rsidR="007B352A" w:rsidRPr="00FC4DDC">
        <w:rPr>
          <w:lang w:eastAsia="en-US"/>
        </w:rPr>
        <w:t xml:space="preserve">zakresie zadań realizowanych przez </w:t>
      </w:r>
      <w:r w:rsidR="00FC4DDC" w:rsidRPr="00FC4DDC">
        <w:rPr>
          <w:lang w:eastAsia="en-US"/>
        </w:rPr>
        <w:t>jednostkę</w:t>
      </w:r>
      <w:r w:rsidR="007B352A" w:rsidRPr="00FC4DDC">
        <w:rPr>
          <w:lang w:eastAsia="en-US"/>
        </w:rPr>
        <w:t xml:space="preserve">, </w:t>
      </w:r>
    </w:p>
    <w:p w14:paraId="2DBFC919" w14:textId="77777777" w:rsidR="00F36D2E" w:rsidRPr="00F36D2E" w:rsidRDefault="00254112" w:rsidP="00092107">
      <w:pPr>
        <w:numPr>
          <w:ilvl w:val="0"/>
          <w:numId w:val="6"/>
        </w:numPr>
        <w:spacing w:line="276" w:lineRule="auto"/>
        <w:jc w:val="both"/>
        <w:rPr>
          <w:i/>
          <w:lang w:eastAsia="en-US"/>
        </w:rPr>
      </w:pPr>
      <w:r w:rsidRPr="00F36D2E">
        <w:rPr>
          <w:iCs/>
        </w:rPr>
        <w:t xml:space="preserve">sporządzanie </w:t>
      </w:r>
      <w:r w:rsidR="00092107" w:rsidRPr="00F36D2E">
        <w:rPr>
          <w:iCs/>
        </w:rPr>
        <w:t>pisemnych opinii w zakresie stosowania prawa</w:t>
      </w:r>
      <w:r w:rsidR="00F36D2E" w:rsidRPr="00F36D2E">
        <w:rPr>
          <w:iCs/>
        </w:rPr>
        <w:t>,</w:t>
      </w:r>
      <w:r w:rsidRPr="00F36D2E">
        <w:rPr>
          <w:iCs/>
        </w:rPr>
        <w:t xml:space="preserve"> </w:t>
      </w:r>
    </w:p>
    <w:p w14:paraId="319281F9" w14:textId="77777777" w:rsidR="007C1BC5" w:rsidRPr="00F36D2E" w:rsidRDefault="007C1BC5" w:rsidP="00092107">
      <w:pPr>
        <w:numPr>
          <w:ilvl w:val="0"/>
          <w:numId w:val="6"/>
        </w:numPr>
        <w:spacing w:line="276" w:lineRule="auto"/>
        <w:jc w:val="both"/>
        <w:rPr>
          <w:i/>
          <w:lang w:eastAsia="en-US"/>
        </w:rPr>
      </w:pPr>
      <w:r w:rsidRPr="00F36D2E">
        <w:rPr>
          <w:lang w:eastAsia="en-US"/>
        </w:rPr>
        <w:t>sporządzanie i  opiniowanie umów, a także  pomoc  merytoryczna  w zakresie  postępowań związanych z udzielaniem zamówień publicznych</w:t>
      </w:r>
      <w:r w:rsidR="00F36D2E" w:rsidRPr="00F36D2E">
        <w:rPr>
          <w:lang w:eastAsia="en-US"/>
        </w:rPr>
        <w:t>,</w:t>
      </w:r>
      <w:r w:rsidRPr="00F36D2E">
        <w:rPr>
          <w:lang w:eastAsia="en-US"/>
        </w:rPr>
        <w:t xml:space="preserve"> </w:t>
      </w:r>
    </w:p>
    <w:p w14:paraId="5C9108A5" w14:textId="77777777" w:rsidR="00092107" w:rsidRPr="00FC4DDC" w:rsidRDefault="00092107" w:rsidP="00557676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udział w spotkania, naradach i posiedzeniach w celu </w:t>
      </w:r>
      <w:r w:rsidR="00254112" w:rsidRPr="00204920">
        <w:rPr>
          <w:lang w:eastAsia="en-US"/>
        </w:rPr>
        <w:t>zapewnienia</w:t>
      </w:r>
      <w:r w:rsidR="00254112">
        <w:rPr>
          <w:lang w:eastAsia="en-US"/>
        </w:rPr>
        <w:t xml:space="preserve"> </w:t>
      </w:r>
      <w:r>
        <w:rPr>
          <w:lang w:eastAsia="en-US"/>
        </w:rPr>
        <w:t xml:space="preserve">ich zgodności z </w:t>
      </w:r>
      <w:r w:rsidR="001643E1">
        <w:rPr>
          <w:lang w:eastAsia="en-US"/>
        </w:rPr>
        <w:t>p</w:t>
      </w:r>
      <w:r>
        <w:rPr>
          <w:lang w:eastAsia="en-US"/>
        </w:rPr>
        <w:t>rzepisami prawa oraz udzielania na bieżąco porad prawnych,</w:t>
      </w:r>
    </w:p>
    <w:p w14:paraId="43057DF4" w14:textId="77777777" w:rsidR="00092107" w:rsidRDefault="00FC4DDC" w:rsidP="00557676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FC4DDC">
        <w:t xml:space="preserve">zastępstwo procesowe </w:t>
      </w:r>
      <w:r w:rsidR="00822CBE" w:rsidRPr="00FC4DDC">
        <w:t xml:space="preserve"> w sprawach toczących się przed sądami powszechnymi, administracyjnymi lub w postępowaniu egzekucyjnym</w:t>
      </w:r>
      <w:r w:rsidR="00092107">
        <w:t>,</w:t>
      </w:r>
    </w:p>
    <w:p w14:paraId="44BDD594" w14:textId="77777777" w:rsidR="00FC4DDC" w:rsidRPr="00FC4DDC" w:rsidRDefault="00092107" w:rsidP="00557676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r>
        <w:t>wykonywanie na polecenie przełożonych innych zadań związanych ze świadczeniem obsługi prawnej.</w:t>
      </w:r>
      <w:r w:rsidR="00822CBE" w:rsidRPr="00FC4DDC">
        <w:t xml:space="preserve"> </w:t>
      </w:r>
    </w:p>
    <w:p w14:paraId="41B763BC" w14:textId="77777777" w:rsidR="008F3A91" w:rsidRPr="00FC4DDC" w:rsidRDefault="008F3A91" w:rsidP="008F3A91">
      <w:pPr>
        <w:rPr>
          <w:lang w:eastAsia="en-US"/>
        </w:rPr>
      </w:pPr>
    </w:p>
    <w:p w14:paraId="3379FC63" w14:textId="77777777" w:rsidR="00F84A33" w:rsidRPr="00FC4DDC" w:rsidRDefault="00557676" w:rsidP="00557676">
      <w:pPr>
        <w:pStyle w:val="Nagwek2"/>
        <w:numPr>
          <w:ilvl w:val="0"/>
          <w:numId w:val="0"/>
        </w:numPr>
        <w:spacing w:line="276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17B0D" w:rsidRPr="00FC4DDC">
        <w:rPr>
          <w:rFonts w:ascii="Times New Roman" w:hAnsi="Times New Roman"/>
          <w:sz w:val="24"/>
          <w:szCs w:val="24"/>
        </w:rPr>
        <w:t>Wymagane dokumenty</w:t>
      </w:r>
      <w:r w:rsidR="003B0F51" w:rsidRPr="00FC4DDC">
        <w:rPr>
          <w:rFonts w:ascii="Times New Roman" w:hAnsi="Times New Roman"/>
          <w:sz w:val="24"/>
          <w:szCs w:val="24"/>
        </w:rPr>
        <w:t>:</w:t>
      </w:r>
    </w:p>
    <w:p w14:paraId="69D43AAD" w14:textId="77777777" w:rsidR="00553AD7" w:rsidRPr="00FC4DDC" w:rsidRDefault="00553AD7" w:rsidP="00557676">
      <w:pPr>
        <w:pStyle w:val="Akapitzlist"/>
        <w:numPr>
          <w:ilvl w:val="0"/>
          <w:numId w:val="14"/>
        </w:numPr>
        <w:spacing w:line="276" w:lineRule="auto"/>
        <w:jc w:val="both"/>
      </w:pPr>
      <w:r w:rsidRPr="00FC4DDC">
        <w:t xml:space="preserve">list motywacyjny oraz </w:t>
      </w:r>
      <w:r w:rsidR="0009031F" w:rsidRPr="00FC4DDC">
        <w:t xml:space="preserve">CV zawierające dane, o których mowa w art. 22¹§ 1 ustawy z dnia 26 czerwca </w:t>
      </w:r>
      <w:r w:rsidR="00955EFD">
        <w:rPr>
          <w:snapToGrid w:val="0"/>
        </w:rPr>
        <w:t>1974 r. Kodeks pracy,</w:t>
      </w:r>
      <w:r w:rsidR="0009031F" w:rsidRPr="00FC4DDC">
        <w:rPr>
          <w:snapToGrid w:val="0"/>
        </w:rPr>
        <w:t xml:space="preserve"> </w:t>
      </w:r>
    </w:p>
    <w:p w14:paraId="0DDC0173" w14:textId="77777777" w:rsidR="00553AD7" w:rsidRPr="00FC4DDC" w:rsidRDefault="00955EFD" w:rsidP="00557676">
      <w:pPr>
        <w:pStyle w:val="Akapitzlist"/>
        <w:numPr>
          <w:ilvl w:val="0"/>
          <w:numId w:val="14"/>
        </w:numPr>
        <w:spacing w:line="276" w:lineRule="auto"/>
        <w:jc w:val="both"/>
      </w:pPr>
      <w:r>
        <w:t>kserokopi</w:t>
      </w:r>
      <w:r w:rsidRPr="00204920">
        <w:t>e</w:t>
      </w:r>
      <w:r w:rsidRPr="00955EFD">
        <w:rPr>
          <w:color w:val="FF0000"/>
        </w:rPr>
        <w:t xml:space="preserve"> </w:t>
      </w:r>
      <w:r w:rsidR="00553AD7" w:rsidRPr="00FC4DDC">
        <w:t xml:space="preserve"> świadectw pracy lub inne dokumenty potwierdzające zatrudnienie i staż pracy,</w:t>
      </w:r>
    </w:p>
    <w:p w14:paraId="4C306341" w14:textId="77777777" w:rsidR="00811C12" w:rsidRPr="00204920" w:rsidRDefault="00811C12" w:rsidP="00557676">
      <w:pPr>
        <w:pStyle w:val="Akapitzlist"/>
        <w:numPr>
          <w:ilvl w:val="0"/>
          <w:numId w:val="14"/>
        </w:numPr>
        <w:spacing w:line="276" w:lineRule="auto"/>
        <w:jc w:val="both"/>
      </w:pPr>
      <w:r w:rsidRPr="00204920">
        <w:t xml:space="preserve">kserokopia dokumentów potwierdzających posiadanie uprawnień do świadczenia pomocy prawnej w rozumieniu ustawy z dnia 6 lipca 1982 r. o radcach prawnych </w:t>
      </w:r>
      <w:r w:rsidR="00FC4DDC" w:rsidRPr="00204920">
        <w:t xml:space="preserve">( </w:t>
      </w:r>
      <w:proofErr w:type="spellStart"/>
      <w:r w:rsidR="00955EFD" w:rsidRPr="00204920">
        <w:t>tj</w:t>
      </w:r>
      <w:proofErr w:type="spellEnd"/>
      <w:r w:rsidR="00955EFD" w:rsidRPr="00204920">
        <w:t xml:space="preserve"> </w:t>
      </w:r>
      <w:r w:rsidR="00FC4DDC" w:rsidRPr="00204920">
        <w:t>Dz. U. z 2022</w:t>
      </w:r>
      <w:r w:rsidR="00C437FC" w:rsidRPr="00204920">
        <w:t xml:space="preserve">r. poz. </w:t>
      </w:r>
      <w:r w:rsidR="00FC4DDC" w:rsidRPr="00204920">
        <w:t>116</w:t>
      </w:r>
      <w:r w:rsidR="00C437FC" w:rsidRPr="00204920">
        <w:t xml:space="preserve">) </w:t>
      </w:r>
      <w:r w:rsidRPr="00204920">
        <w:t xml:space="preserve"> lub ustawy z dnia 26 maja 1982 r. – Prawo o adwokaturze </w:t>
      </w:r>
      <w:r w:rsidR="00FC4DDC" w:rsidRPr="00204920">
        <w:t>(tj. Dz.U. z 2022</w:t>
      </w:r>
      <w:r w:rsidR="00C437FC" w:rsidRPr="00204920">
        <w:t xml:space="preserve">r. poz. </w:t>
      </w:r>
      <w:r w:rsidR="00FC4DDC" w:rsidRPr="00204920">
        <w:t>1184)</w:t>
      </w:r>
      <w:r w:rsidR="00C437FC" w:rsidRPr="00204920">
        <w:t xml:space="preserve"> </w:t>
      </w:r>
      <w:r w:rsidRPr="00204920">
        <w:t>w postaci tytułu zawodowego radcy prawnego albo adwokata, lub działa jako prawnik zagraniczny w rozumieniu ustawy z dnia 5 lipca 2002 r. o świadczeniu przez prawników zagranicznych  pomocy prawnej w Rzeczpospolitej Polskiej (tj. Dz.U z 20</w:t>
      </w:r>
      <w:r w:rsidR="00C437FC" w:rsidRPr="00204920">
        <w:t>20</w:t>
      </w:r>
      <w:r w:rsidRPr="00204920">
        <w:t xml:space="preserve"> r. poz. 8</w:t>
      </w:r>
      <w:r w:rsidR="00C437FC" w:rsidRPr="00204920">
        <w:t>23</w:t>
      </w:r>
      <w:r w:rsidRPr="00204920">
        <w:t>)</w:t>
      </w:r>
      <w:r w:rsidR="00C437FC" w:rsidRPr="00204920">
        <w:t>,</w:t>
      </w:r>
    </w:p>
    <w:p w14:paraId="775CA394" w14:textId="77777777" w:rsidR="00553AD7" w:rsidRPr="00204920" w:rsidRDefault="00553AD7" w:rsidP="00557676">
      <w:pPr>
        <w:pStyle w:val="Akapitzlist"/>
        <w:numPr>
          <w:ilvl w:val="0"/>
          <w:numId w:val="14"/>
        </w:numPr>
        <w:spacing w:line="276" w:lineRule="auto"/>
        <w:jc w:val="both"/>
      </w:pPr>
      <w:r w:rsidRPr="00FC4DDC">
        <w:t>kserokopia dyplomów</w:t>
      </w:r>
      <w:r w:rsidR="001643E1">
        <w:t xml:space="preserve"> potwierdzających wykształcenie </w:t>
      </w:r>
      <w:r w:rsidR="001643E1" w:rsidRPr="00204920">
        <w:t>oraz  wpisu na listę radców prawnych</w:t>
      </w:r>
      <w:r w:rsidR="00204920">
        <w:t>,</w:t>
      </w:r>
    </w:p>
    <w:p w14:paraId="37FC6558" w14:textId="77777777" w:rsidR="00553AD7" w:rsidRPr="00FC4DDC" w:rsidRDefault="00553AD7" w:rsidP="00557676">
      <w:pPr>
        <w:pStyle w:val="Akapitzlist"/>
        <w:numPr>
          <w:ilvl w:val="0"/>
          <w:numId w:val="14"/>
        </w:numPr>
        <w:spacing w:line="276" w:lineRule="auto"/>
        <w:jc w:val="both"/>
      </w:pPr>
      <w:r w:rsidRPr="00FC4DDC">
        <w:t>kserokopia zaświadczeń o ukończonych kursach, szkoleniach,</w:t>
      </w:r>
    </w:p>
    <w:p w14:paraId="68C8AF1E" w14:textId="77777777" w:rsidR="00553AD7" w:rsidRPr="00FC4DDC" w:rsidRDefault="00553AD7" w:rsidP="00557676">
      <w:pPr>
        <w:pStyle w:val="Akapitzlist"/>
        <w:numPr>
          <w:ilvl w:val="0"/>
          <w:numId w:val="14"/>
        </w:numPr>
        <w:spacing w:after="120" w:line="276" w:lineRule="auto"/>
        <w:ind w:left="714" w:hanging="357"/>
        <w:contextualSpacing w:val="0"/>
        <w:jc w:val="both"/>
      </w:pPr>
      <w:r w:rsidRPr="00FC4DDC">
        <w:t>oświadczenie kandydata o niekaralności, posiadanym obywatelstwie, pełnej zdolności do</w:t>
      </w:r>
      <w:r w:rsidR="00093539" w:rsidRPr="00FC4DDC">
        <w:t> </w:t>
      </w:r>
      <w:r w:rsidRPr="00FC4DDC">
        <w:t>czynności prawnych, korzystaniu z pełni praw publicznych oraz o posiadaniu nieposzlakowanej opinii.</w:t>
      </w:r>
    </w:p>
    <w:p w14:paraId="75F2FD0B" w14:textId="77777777" w:rsidR="00553AD7" w:rsidRPr="00FC4DDC" w:rsidRDefault="00553AD7" w:rsidP="00557676">
      <w:pPr>
        <w:spacing w:after="120" w:line="276" w:lineRule="auto"/>
        <w:ind w:left="680"/>
        <w:jc w:val="both"/>
      </w:pPr>
      <w:r w:rsidRPr="00FC4DDC">
        <w:t xml:space="preserve">W przypadku przedstawienia przez kandydata dokumentów w języku obcym, należy dołączyć ich tłumaczenia na język polski dokonane </w:t>
      </w:r>
      <w:r w:rsidR="007C1BC5">
        <w:t xml:space="preserve">przez </w:t>
      </w:r>
      <w:r w:rsidRPr="00FC4DDC">
        <w:t>biuro tłumaczeń lub tłumacza przysięgłego.</w:t>
      </w:r>
    </w:p>
    <w:p w14:paraId="05E28576" w14:textId="77777777" w:rsidR="00FC4DDC" w:rsidRDefault="00553AD7" w:rsidP="00557676">
      <w:pPr>
        <w:spacing w:after="240" w:line="276" w:lineRule="auto"/>
        <w:ind w:left="680"/>
        <w:jc w:val="both"/>
      </w:pPr>
      <w:r w:rsidRPr="00FC4DDC">
        <w:t>Kandydat, który zamierza skorzystać z uprawnienia, o którym mowa w art. 13a ust. 2 ustawy z dnia 21 listopada 2008 r. o pracownikach samorząd</w:t>
      </w:r>
      <w:r w:rsidR="00955EA4" w:rsidRPr="00FC4DDC">
        <w:t>owych</w:t>
      </w:r>
      <w:r w:rsidRPr="00FC4DDC">
        <w:t xml:space="preserve"> jest zobowiązany do złożenia wraz z dokumentami kopii dokumentu potwierdzającego niepełnosprawność.</w:t>
      </w:r>
      <w:r w:rsidR="0041778A" w:rsidRPr="00FC4DDC">
        <w:t xml:space="preserve"> </w:t>
      </w:r>
    </w:p>
    <w:p w14:paraId="5E26BA16" w14:textId="77777777" w:rsidR="004D3541" w:rsidRDefault="00204920" w:rsidP="00A06CE7">
      <w:pPr>
        <w:spacing w:after="240" w:line="276" w:lineRule="auto"/>
        <w:ind w:left="680"/>
        <w:jc w:val="both"/>
      </w:pPr>
      <w:r w:rsidRPr="00204920">
        <w:t xml:space="preserve">Powyżej wymienione oświadczenia </w:t>
      </w:r>
      <w:r w:rsidR="00955EFD" w:rsidRPr="00204920">
        <w:t xml:space="preserve">muszą </w:t>
      </w:r>
      <w:r w:rsidRPr="00204920">
        <w:t>być opatrzone datą oraz własnoręcznym podpisem.</w:t>
      </w:r>
    </w:p>
    <w:p w14:paraId="0EBDBD01" w14:textId="77777777" w:rsidR="0009136F" w:rsidRDefault="0009136F" w:rsidP="00A06CE7">
      <w:pPr>
        <w:spacing w:after="240" w:line="276" w:lineRule="auto"/>
        <w:ind w:left="680"/>
        <w:jc w:val="both"/>
      </w:pPr>
    </w:p>
    <w:p w14:paraId="20088F21" w14:textId="77777777" w:rsidR="0009136F" w:rsidRPr="00204920" w:rsidRDefault="0009136F" w:rsidP="00A06CE7">
      <w:pPr>
        <w:spacing w:after="240" w:line="276" w:lineRule="auto"/>
        <w:ind w:left="680"/>
        <w:jc w:val="both"/>
      </w:pPr>
    </w:p>
    <w:p w14:paraId="0367AE92" w14:textId="77777777" w:rsidR="00CF392E" w:rsidRPr="00955EFD" w:rsidRDefault="00CF392E" w:rsidP="004D178F">
      <w:pPr>
        <w:ind w:left="360" w:hanging="76"/>
        <w:jc w:val="both"/>
        <w:rPr>
          <w:b/>
        </w:rPr>
      </w:pPr>
      <w:r>
        <w:rPr>
          <w:b/>
        </w:rPr>
        <w:lastRenderedPageBreak/>
        <w:t xml:space="preserve">5. </w:t>
      </w:r>
      <w:r w:rsidRPr="00CF392E">
        <w:rPr>
          <w:b/>
        </w:rPr>
        <w:t>Naszym pracownikom oferujemy:</w:t>
      </w:r>
    </w:p>
    <w:p w14:paraId="3BA0D8C0" w14:textId="77777777" w:rsidR="00867956" w:rsidRPr="00CF392E" w:rsidRDefault="00867956" w:rsidP="004D178F">
      <w:pPr>
        <w:ind w:left="360" w:hanging="76"/>
        <w:jc w:val="both"/>
        <w:rPr>
          <w:b/>
        </w:rPr>
      </w:pPr>
    </w:p>
    <w:p w14:paraId="24A8230E" w14:textId="77777777" w:rsidR="0009136F" w:rsidRDefault="00CF392E" w:rsidP="00CF392E">
      <w:pPr>
        <w:pStyle w:val="Akapitzlist"/>
        <w:numPr>
          <w:ilvl w:val="0"/>
          <w:numId w:val="24"/>
        </w:numPr>
        <w:jc w:val="both"/>
      </w:pPr>
      <w:r>
        <w:t>s</w:t>
      </w:r>
      <w:r w:rsidRPr="00911BF8">
        <w:t xml:space="preserve">tabilne zatrudnienie </w:t>
      </w:r>
      <w:r>
        <w:t>na podstawie umowy o pracę</w:t>
      </w:r>
      <w:r w:rsidR="0009136F">
        <w:t>,</w:t>
      </w:r>
      <w:r>
        <w:t xml:space="preserve"> </w:t>
      </w:r>
    </w:p>
    <w:p w14:paraId="615599BD" w14:textId="77777777" w:rsidR="00CF392E" w:rsidRDefault="00CF392E" w:rsidP="00CF392E">
      <w:pPr>
        <w:pStyle w:val="Akapitzlist"/>
        <w:numPr>
          <w:ilvl w:val="0"/>
          <w:numId w:val="24"/>
        </w:numPr>
        <w:jc w:val="both"/>
      </w:pPr>
      <w:r>
        <w:t>benefity płacowe:</w:t>
      </w:r>
    </w:p>
    <w:p w14:paraId="2BF7D6B5" w14:textId="77777777" w:rsidR="00CF392E" w:rsidRDefault="00CF392E" w:rsidP="00867956">
      <w:pPr>
        <w:pStyle w:val="Akapitzlist"/>
        <w:numPr>
          <w:ilvl w:val="0"/>
          <w:numId w:val="25"/>
        </w:numPr>
        <w:ind w:left="993" w:hanging="284"/>
        <w:jc w:val="both"/>
      </w:pPr>
      <w:r>
        <w:t>dodatek za wysługę lat (od 5% do 20% wynagrodzenia zasadniczego),</w:t>
      </w:r>
    </w:p>
    <w:p w14:paraId="5DF49892" w14:textId="77777777" w:rsidR="00CF392E" w:rsidRDefault="00CF392E" w:rsidP="00867956">
      <w:pPr>
        <w:pStyle w:val="Akapitzlist"/>
        <w:numPr>
          <w:ilvl w:val="0"/>
          <w:numId w:val="25"/>
        </w:numPr>
        <w:ind w:left="993" w:hanging="284"/>
        <w:jc w:val="both"/>
      </w:pPr>
      <w:r>
        <w:t xml:space="preserve">dodatkowe wynagrodzenie roczne tzw. „13” – po przepracowaniu co najmniej </w:t>
      </w:r>
      <w:r w:rsidR="00867956">
        <w:t>6 </w:t>
      </w:r>
      <w:r>
        <w:t>miesięcy w roku kalendarzowym,</w:t>
      </w:r>
    </w:p>
    <w:p w14:paraId="0B8E096F" w14:textId="77777777" w:rsidR="00CF392E" w:rsidRDefault="00CF392E" w:rsidP="00867956">
      <w:pPr>
        <w:pStyle w:val="Akapitzlist"/>
        <w:numPr>
          <w:ilvl w:val="0"/>
          <w:numId w:val="25"/>
        </w:numPr>
        <w:ind w:left="993" w:hanging="284"/>
        <w:jc w:val="both"/>
      </w:pPr>
      <w:r>
        <w:t>nagrody jubileuszowe,</w:t>
      </w:r>
    </w:p>
    <w:p w14:paraId="630CAC7B" w14:textId="77777777" w:rsidR="00CF392E" w:rsidRDefault="00CF392E" w:rsidP="00867956">
      <w:pPr>
        <w:pStyle w:val="Akapitzlist"/>
        <w:numPr>
          <w:ilvl w:val="0"/>
          <w:numId w:val="25"/>
        </w:numPr>
        <w:ind w:left="993" w:hanging="284"/>
        <w:jc w:val="both"/>
      </w:pPr>
      <w:r>
        <w:t>system uznaniowych premii finansowych,</w:t>
      </w:r>
    </w:p>
    <w:p w14:paraId="7841DD9F" w14:textId="77777777" w:rsidR="00CF392E" w:rsidRDefault="00CF392E" w:rsidP="00867956">
      <w:pPr>
        <w:pStyle w:val="Akapitzlist"/>
        <w:numPr>
          <w:ilvl w:val="0"/>
          <w:numId w:val="25"/>
        </w:numPr>
        <w:ind w:left="993" w:hanging="284"/>
        <w:jc w:val="both"/>
      </w:pPr>
      <w:r>
        <w:t>pakiet socjalny: m.in. dofinansowanie do sportu, kultury i wypoczynku,</w:t>
      </w:r>
    </w:p>
    <w:p w14:paraId="11E00F08" w14:textId="77777777" w:rsidR="00CF392E" w:rsidRDefault="00CF392E" w:rsidP="00867956">
      <w:pPr>
        <w:pStyle w:val="Akapitzlist"/>
        <w:numPr>
          <w:ilvl w:val="0"/>
          <w:numId w:val="25"/>
        </w:numPr>
        <w:ind w:left="993" w:hanging="284"/>
        <w:jc w:val="both"/>
      </w:pPr>
      <w:r>
        <w:t>możliwość przystąpienia do pracowniczego ubezpieczenia grupowego,</w:t>
      </w:r>
    </w:p>
    <w:p w14:paraId="5BAD5988" w14:textId="77777777" w:rsidR="00CF392E" w:rsidRDefault="00CF392E" w:rsidP="00867956">
      <w:pPr>
        <w:pStyle w:val="Akapitzlist"/>
        <w:numPr>
          <w:ilvl w:val="0"/>
          <w:numId w:val="25"/>
        </w:numPr>
        <w:ind w:left="993" w:hanging="284"/>
        <w:jc w:val="both"/>
      </w:pPr>
      <w:r>
        <w:t>możliwość rozwoju poprzez pracę w zes</w:t>
      </w:r>
      <w:r w:rsidR="00E4498A">
        <w:t>pole doświadczonych pracowników.</w:t>
      </w:r>
    </w:p>
    <w:p w14:paraId="24509604" w14:textId="77777777" w:rsidR="00CF392E" w:rsidRPr="00FC4DDC" w:rsidRDefault="00CF392E" w:rsidP="00557676">
      <w:pPr>
        <w:spacing w:after="240" w:line="276" w:lineRule="auto"/>
        <w:ind w:left="680"/>
        <w:jc w:val="both"/>
      </w:pPr>
    </w:p>
    <w:p w14:paraId="4297E89A" w14:textId="77777777" w:rsidR="004D178F" w:rsidRPr="00A43918" w:rsidRDefault="00CF392E" w:rsidP="004D178F">
      <w:pPr>
        <w:spacing w:after="240" w:line="276" w:lineRule="auto"/>
        <w:ind w:left="1040" w:hanging="1040"/>
        <w:rPr>
          <w:b/>
          <w:color w:val="333333"/>
        </w:rPr>
      </w:pPr>
      <w:r w:rsidRPr="00A43918">
        <w:rPr>
          <w:b/>
          <w:color w:val="333333"/>
        </w:rPr>
        <w:t>6</w:t>
      </w:r>
      <w:r w:rsidR="00FC4DDC" w:rsidRPr="00A43918">
        <w:rPr>
          <w:b/>
          <w:color w:val="333333"/>
        </w:rPr>
        <w:t>. Informacja o warunkach pracy na stanowisku:</w:t>
      </w:r>
    </w:p>
    <w:p w14:paraId="58C32AEB" w14:textId="77777777" w:rsidR="004D178F" w:rsidRPr="00A43918" w:rsidRDefault="004D178F" w:rsidP="00A43918">
      <w:pPr>
        <w:ind w:left="709" w:hanging="425"/>
        <w:jc w:val="both"/>
      </w:pPr>
      <w:r w:rsidRPr="00A43918">
        <w:t xml:space="preserve"> </w:t>
      </w:r>
      <w:r w:rsidR="00A43918">
        <w:t>a) </w:t>
      </w:r>
      <w:r w:rsidR="00FC4DDC" w:rsidRPr="00A43918">
        <w:t>usytuowanie stanowiska  pracy: budynek wielopiętrowy z windą,</w:t>
      </w:r>
    </w:p>
    <w:p w14:paraId="52526471" w14:textId="77777777" w:rsidR="004D178F" w:rsidRDefault="004D178F" w:rsidP="00A43918">
      <w:pPr>
        <w:ind w:left="709" w:hanging="425"/>
        <w:jc w:val="both"/>
      </w:pPr>
      <w:r w:rsidRPr="00A43918">
        <w:t xml:space="preserve"> </w:t>
      </w:r>
      <w:r w:rsidR="00FC4DDC" w:rsidRPr="00A43918">
        <w:t xml:space="preserve">b) czas pracy: </w:t>
      </w:r>
      <w:r w:rsidR="00A96C26" w:rsidRPr="00A43918">
        <w:t xml:space="preserve">20 godzin </w:t>
      </w:r>
      <w:r w:rsidR="0009136F">
        <w:t>–</w:t>
      </w:r>
      <w:r w:rsidR="00A96C26" w:rsidRPr="00A43918">
        <w:t xml:space="preserve"> </w:t>
      </w:r>
      <w:r w:rsidR="0009136F">
        <w:t>1/2</w:t>
      </w:r>
      <w:r w:rsidR="004D3541" w:rsidRPr="00204920">
        <w:t xml:space="preserve"> etatu</w:t>
      </w:r>
      <w:r w:rsidR="00E4498A">
        <w:t>.</w:t>
      </w:r>
    </w:p>
    <w:p w14:paraId="3DE4328B" w14:textId="77777777" w:rsidR="00A43918" w:rsidRPr="004D178F" w:rsidRDefault="00A43918" w:rsidP="00867956">
      <w:pPr>
        <w:spacing w:before="60"/>
        <w:ind w:left="425" w:hanging="425"/>
        <w:jc w:val="both"/>
        <w:rPr>
          <w:color w:val="333333"/>
        </w:rPr>
      </w:pPr>
    </w:p>
    <w:p w14:paraId="7673E31F" w14:textId="77777777" w:rsidR="00557676" w:rsidRPr="00A43918" w:rsidRDefault="00FC4DDC" w:rsidP="00A43918">
      <w:pPr>
        <w:jc w:val="both"/>
      </w:pPr>
      <w:r w:rsidRPr="00A43918">
        <w:t>Wskaźnik zatrudnienia osób niepełnosprawnych w Miej</w:t>
      </w:r>
      <w:r w:rsidR="004D178F" w:rsidRPr="00A43918">
        <w:t>skiej Pracowni Urbanistycznej w </w:t>
      </w:r>
      <w:r w:rsidRPr="00A43918">
        <w:t>Toruniu, w rozumieniu p</w:t>
      </w:r>
      <w:r w:rsidR="004D178F" w:rsidRPr="00A43918">
        <w:t>rzepisów ustawy o rehabilitacji</w:t>
      </w:r>
      <w:r w:rsidRPr="00A43918">
        <w:t xml:space="preserve"> zawodowej i społecznej oraz zatrudnieniu osób niepełnosprawnych, wynosi mniej niż 6 %. </w:t>
      </w:r>
    </w:p>
    <w:p w14:paraId="3918D84C" w14:textId="77777777" w:rsidR="004C3275" w:rsidRDefault="004C3275" w:rsidP="00867956">
      <w:pPr>
        <w:jc w:val="both"/>
      </w:pPr>
    </w:p>
    <w:p w14:paraId="56DD1A4A" w14:textId="6B01A4B6" w:rsidR="00FC4DDC" w:rsidRPr="004C3275" w:rsidRDefault="00FC4DDC" w:rsidP="00867956">
      <w:pPr>
        <w:jc w:val="both"/>
        <w:rPr>
          <w:b/>
          <w:bCs/>
        </w:rPr>
      </w:pPr>
      <w:r w:rsidRPr="004C3275">
        <w:rPr>
          <w:b/>
          <w:bCs/>
        </w:rPr>
        <w:t>Wymagane dokumenty aplikacyjne należy składać osobiście  w siedzibie Miejskiej Pracowni Urbanistycznej  w Toruniu przy ul. Grudziądzkiej 126 B, 8</w:t>
      </w:r>
      <w:r w:rsidR="00867956" w:rsidRPr="004C3275">
        <w:rPr>
          <w:b/>
          <w:bCs/>
        </w:rPr>
        <w:t>7- 100 Toruń, pok. 315 w godz. od </w:t>
      </w:r>
      <w:r w:rsidRPr="004C3275">
        <w:rPr>
          <w:b/>
          <w:bCs/>
        </w:rPr>
        <w:t xml:space="preserve">7.30 do 15.30  w zamkniętych kopertach  lub pocztą na adres MPU  z dopiskiem „Nabór na stanowisko </w:t>
      </w:r>
      <w:r w:rsidR="00867956" w:rsidRPr="004C3275">
        <w:rPr>
          <w:b/>
          <w:bCs/>
        </w:rPr>
        <w:t>Radca prawny”.</w:t>
      </w:r>
    </w:p>
    <w:p w14:paraId="7B4676CD" w14:textId="77777777" w:rsidR="00FC4DDC" w:rsidRPr="004C3275" w:rsidRDefault="00FC4DDC" w:rsidP="00A43918">
      <w:pPr>
        <w:jc w:val="both"/>
        <w:rPr>
          <w:b/>
          <w:bCs/>
        </w:rPr>
      </w:pPr>
      <w:r w:rsidRPr="004C3275">
        <w:rPr>
          <w:b/>
          <w:bCs/>
        </w:rPr>
        <w:t>  </w:t>
      </w:r>
    </w:p>
    <w:p w14:paraId="59488238" w14:textId="77777777" w:rsidR="00FC4DDC" w:rsidRPr="004C3275" w:rsidRDefault="00FC4DDC" w:rsidP="00867956">
      <w:pPr>
        <w:jc w:val="both"/>
        <w:rPr>
          <w:b/>
          <w:bCs/>
        </w:rPr>
      </w:pPr>
      <w:r w:rsidRPr="004C3275">
        <w:rPr>
          <w:b/>
          <w:bCs/>
        </w:rPr>
        <w:t xml:space="preserve">Oferty przyjmowane będą  do dnia </w:t>
      </w:r>
      <w:r w:rsidR="004760B9" w:rsidRPr="004C3275">
        <w:rPr>
          <w:b/>
          <w:bCs/>
        </w:rPr>
        <w:t>11 sierpnia 2023r.</w:t>
      </w:r>
      <w:r w:rsidR="00E4498A" w:rsidRPr="004C3275">
        <w:rPr>
          <w:b/>
          <w:bCs/>
        </w:rPr>
        <w:t>,</w:t>
      </w:r>
      <w:r w:rsidRPr="004C3275">
        <w:rPr>
          <w:b/>
          <w:bCs/>
        </w:rPr>
        <w:t xml:space="preserve"> przy czym decydująca jest data  faktycznego wpływu dokumentów do MPU w ww. terminie, a nie data nadania. </w:t>
      </w:r>
    </w:p>
    <w:p w14:paraId="4DB87FFA" w14:textId="77777777" w:rsidR="00FC4DDC" w:rsidRPr="00FC4DDC" w:rsidRDefault="00FC4DDC" w:rsidP="00867956">
      <w:pPr>
        <w:jc w:val="both"/>
        <w:rPr>
          <w:color w:val="333333"/>
        </w:rPr>
      </w:pPr>
    </w:p>
    <w:p w14:paraId="3A12674C" w14:textId="77777777" w:rsidR="004D178F" w:rsidRDefault="00FC4DDC" w:rsidP="00867956">
      <w:pPr>
        <w:spacing w:before="120" w:after="120"/>
        <w:ind w:left="425" w:hanging="425"/>
        <w:jc w:val="both"/>
        <w:rPr>
          <w:b/>
          <w:color w:val="333333"/>
        </w:rPr>
      </w:pPr>
      <w:r w:rsidRPr="00557676">
        <w:rPr>
          <w:b/>
          <w:color w:val="333333"/>
        </w:rPr>
        <w:t>Dodatkowe informacje:</w:t>
      </w:r>
    </w:p>
    <w:p w14:paraId="6F11A167" w14:textId="77777777" w:rsidR="004D178F" w:rsidRPr="00A43918" w:rsidRDefault="00FC4DDC" w:rsidP="00A43918">
      <w:pPr>
        <w:ind w:left="425" w:hanging="283"/>
        <w:jc w:val="both"/>
      </w:pPr>
      <w:r w:rsidRPr="00A43918">
        <w:t>a) miejsce wykonywania pracy: Miejska Pracown</w:t>
      </w:r>
      <w:r w:rsidR="004D178F" w:rsidRPr="00A43918">
        <w:t>ia Urbanistyczna w Toruniu, ul. </w:t>
      </w:r>
      <w:r w:rsidRPr="00A43918">
        <w:t>Grudziądzka  12</w:t>
      </w:r>
      <w:r w:rsidR="004D178F" w:rsidRPr="00A43918">
        <w:t>6 B,  87- 100 Toruń,</w:t>
      </w:r>
    </w:p>
    <w:p w14:paraId="1269E19C" w14:textId="77777777" w:rsidR="004D178F" w:rsidRPr="00A43918" w:rsidRDefault="00FC4DDC" w:rsidP="00A43918">
      <w:pPr>
        <w:ind w:left="425" w:hanging="283"/>
        <w:jc w:val="both"/>
      </w:pPr>
      <w:r w:rsidRPr="00A43918">
        <w:t xml:space="preserve">b) aplikacje, które wypłyną do MPU  niekompletne lub po wyżej określonym </w:t>
      </w:r>
      <w:r w:rsidR="004D178F" w:rsidRPr="00A43918">
        <w:t xml:space="preserve">terminie nie będą </w:t>
      </w:r>
      <w:r w:rsidRPr="00A43918">
        <w:t>rozpatrywane</w:t>
      </w:r>
      <w:r w:rsidR="004D178F" w:rsidRPr="00A43918">
        <w:t>,</w:t>
      </w:r>
    </w:p>
    <w:p w14:paraId="0300D473" w14:textId="77777777" w:rsidR="004D178F" w:rsidRPr="00A43918" w:rsidRDefault="00FC4DDC" w:rsidP="00A43918">
      <w:pPr>
        <w:ind w:left="425" w:hanging="283"/>
        <w:jc w:val="both"/>
      </w:pPr>
      <w:r w:rsidRPr="00A43918">
        <w:t>c) </w:t>
      </w:r>
      <w:r w:rsidR="004D178F" w:rsidRPr="00A43918">
        <w:t>oferty nie zawierające</w:t>
      </w:r>
      <w:r w:rsidRPr="00A43918">
        <w:t xml:space="preserve"> własnoręcznego podpisu pod dokumentami (życiorys, list motywacyjny, oświadczenia) nie będą podlegały rozpatrzeniu</w:t>
      </w:r>
      <w:r w:rsidR="004D178F" w:rsidRPr="00A43918">
        <w:t>,</w:t>
      </w:r>
    </w:p>
    <w:p w14:paraId="51E2EAC9" w14:textId="77777777" w:rsidR="004D178F" w:rsidRPr="00A43918" w:rsidRDefault="00FC4DDC" w:rsidP="00A43918">
      <w:pPr>
        <w:ind w:left="425" w:hanging="283"/>
        <w:jc w:val="both"/>
      </w:pPr>
      <w:r w:rsidRPr="00A43918">
        <w:t>d) informacja o wyniku naboru będzie umieszczona na stronie int</w:t>
      </w:r>
      <w:r w:rsidR="004D178F" w:rsidRPr="00A43918">
        <w:t>ernetowej Biuletynu Informacji Publicznej (</w:t>
      </w:r>
      <w:hyperlink r:id="rId8" w:history="1">
        <w:r w:rsidR="004D178F" w:rsidRPr="00A43918">
          <w:t>www.bip.mpu-torun.pl</w:t>
        </w:r>
      </w:hyperlink>
      <w:r w:rsidR="004D178F" w:rsidRPr="004D178F">
        <w:t>)</w:t>
      </w:r>
      <w:r w:rsidR="004D178F" w:rsidRPr="00A43918">
        <w:t xml:space="preserve"> oraz na tablicy ogłoszeń </w:t>
      </w:r>
      <w:r w:rsidRPr="00A43918">
        <w:t>w budynku przy ul. Grud</w:t>
      </w:r>
      <w:r w:rsidR="004D178F" w:rsidRPr="00A43918">
        <w:t>ziądzkiej  126 B, III piętro,</w:t>
      </w:r>
    </w:p>
    <w:p w14:paraId="095604E8" w14:textId="77777777" w:rsidR="00FC4DDC" w:rsidRPr="00A43918" w:rsidRDefault="00FC4DDC" w:rsidP="00A43918">
      <w:pPr>
        <w:ind w:left="425" w:hanging="283"/>
        <w:jc w:val="both"/>
      </w:pPr>
      <w:r w:rsidRPr="00A43918">
        <w:t>e) zastrzegamy sobie prawo do odstąpienia od naboru bez podani</w:t>
      </w:r>
      <w:r w:rsidR="004D178F" w:rsidRPr="00A43918">
        <w:t>a przyczyny lub nie </w:t>
      </w:r>
      <w:r w:rsidRPr="00A43918">
        <w:t>dokonania</w:t>
      </w:r>
      <w:r w:rsidR="004D178F" w:rsidRPr="00A43918">
        <w:t xml:space="preserve"> </w:t>
      </w:r>
      <w:r w:rsidRPr="00A43918">
        <w:t>wyboru spośród osób, które będą spełn</w:t>
      </w:r>
      <w:r w:rsidR="00A96C26" w:rsidRPr="00A43918">
        <w:t>iały warunki formalne.</w:t>
      </w:r>
    </w:p>
    <w:p w14:paraId="4406E144" w14:textId="77777777" w:rsidR="00867956" w:rsidRDefault="00867956" w:rsidP="00204920">
      <w:pPr>
        <w:spacing w:before="120"/>
        <w:jc w:val="both"/>
        <w:rPr>
          <w:color w:val="333333"/>
        </w:rPr>
      </w:pPr>
    </w:p>
    <w:p w14:paraId="56FCD541" w14:textId="77777777" w:rsidR="00FC4DDC" w:rsidRPr="00557676" w:rsidRDefault="00FC4DDC" w:rsidP="00FC4DDC">
      <w:pPr>
        <w:rPr>
          <w:b/>
          <w:color w:val="333333"/>
        </w:rPr>
      </w:pPr>
      <w:r w:rsidRPr="00557676">
        <w:rPr>
          <w:b/>
          <w:color w:val="333333"/>
        </w:rPr>
        <w:t>Klauzula Informacyjna: </w:t>
      </w:r>
    </w:p>
    <w:p w14:paraId="3C8DF980" w14:textId="77777777" w:rsidR="00FC4DDC" w:rsidRPr="00FC4DDC" w:rsidRDefault="00FC4DDC" w:rsidP="004D178F">
      <w:pPr>
        <w:ind w:left="284" w:hanging="284"/>
        <w:jc w:val="both"/>
      </w:pPr>
      <w:r w:rsidRPr="00FC4DDC">
        <w:t xml:space="preserve">1. W zawiązku z prowadzonym postępowaniem dotyczącym zatrudnienia na stanowisko </w:t>
      </w:r>
      <w:r w:rsidR="00557676">
        <w:t>Radcy prawnego</w:t>
      </w:r>
      <w:r w:rsidRPr="00FC4DDC">
        <w:t xml:space="preserve"> i złożonymi przez Panią/Pana w tym zakresie dokumentami aplikacyjnymi informujemy, że administratorem Pani/Pana danych osobowych jest Miejska Pracownia Urbanistyczna w Toruniu, z siedzibą przy ulicy Grudziądzkiej 126 B Pani/Pana dane osobowe będą przetwarzane wyłącznie w celu rekrutacyjnym dotyczącym w/w oferty pracy. Ma Pani/Pan prawo dostępu do swoich danych i ich sprostowania </w:t>
      </w:r>
      <w:r w:rsidRPr="00FC4DDC">
        <w:lastRenderedPageBreak/>
        <w:t>(poprawiania). Podanie przez Panią/Pana dodatkowych danych nie objętych zakresem wskazanym w art. 22</w:t>
      </w:r>
      <w:r w:rsidRPr="00FC4DDC">
        <w:rPr>
          <w:vertAlign w:val="superscript"/>
        </w:rPr>
        <w:t xml:space="preserve">1 </w:t>
      </w:r>
      <w:r w:rsidRPr="00FC4DDC">
        <w:t xml:space="preserve">Kodeksu pracy (imię i nazwisko, data urodzenia, dane kontaktowe, wykształcenie, przebieg zatrudnienia, etc.) jest dobrowolne. </w:t>
      </w:r>
    </w:p>
    <w:p w14:paraId="2DA98A01" w14:textId="77777777" w:rsidR="00FC4DDC" w:rsidRPr="00FC4DDC" w:rsidRDefault="00FC4DDC" w:rsidP="00FC4DDC">
      <w:pPr>
        <w:ind w:left="284" w:hanging="142"/>
        <w:jc w:val="both"/>
      </w:pPr>
      <w:r w:rsidRPr="00FC4DDC">
        <w:t>2. Administrator, zgodnie z obowiązującymi przepisami wyznaczył Inspektora Ochrony Danych, Pana Jakuba Rutkowskiego, adres do korespondencji: Plac św. Katarzyny 9, 87-100 Toruń, tel. 56 61 18 992</w:t>
      </w:r>
    </w:p>
    <w:p w14:paraId="5C200E6B" w14:textId="77777777" w:rsidR="00FC4DDC" w:rsidRPr="00FC4DDC" w:rsidRDefault="00FC4DDC" w:rsidP="00FC4DDC">
      <w:pPr>
        <w:ind w:left="284" w:hanging="284"/>
        <w:jc w:val="both"/>
      </w:pPr>
      <w:r w:rsidRPr="00FC4DDC">
        <w:t>3. Dokumenty aplikacyjne wybranego kandydata, z którym Dyrektor Miejskiej Pracowni Urbanistycznej w Toruniu 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54D618B4" w14:textId="77777777" w:rsidR="00FC4DDC" w:rsidRPr="00FC4DDC" w:rsidRDefault="00FC4DDC" w:rsidP="00FC4DDC">
      <w:pPr>
        <w:ind w:left="426" w:hanging="426"/>
        <w:jc w:val="both"/>
        <w:rPr>
          <w:b/>
          <w:bCs/>
          <w:i/>
        </w:rPr>
      </w:pPr>
      <w:r w:rsidRPr="00FC4DDC"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FC4DDC">
        <w:rPr>
          <w:b/>
          <w:bCs/>
          <w:i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</w:t>
      </w:r>
      <w:bookmarkStart w:id="0" w:name="_Hlk71793071"/>
      <w:r w:rsidRPr="00FC4DDC">
        <w:rPr>
          <w:b/>
          <w:bCs/>
          <w:i/>
        </w:rPr>
        <w:t xml:space="preserve">Powyższa zgoda została wyrażona dobrowolnie zgodnie z art. 4 pkt 11 RODO.” </w:t>
      </w:r>
      <w:bookmarkEnd w:id="0"/>
    </w:p>
    <w:p w14:paraId="347E9891" w14:textId="77777777" w:rsidR="0009031F" w:rsidRDefault="0009031F" w:rsidP="00D94626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7AFD115" w14:textId="77777777" w:rsidR="00822CBE" w:rsidRDefault="00822CBE" w:rsidP="00822CBE">
      <w:pPr>
        <w:spacing w:before="120" w:after="120"/>
        <w:jc w:val="both"/>
        <w:rPr>
          <w:rFonts w:ascii="Arial" w:hAnsi="Arial" w:cs="Arial"/>
          <w:b/>
          <w:u w:val="single"/>
        </w:rPr>
      </w:pPr>
    </w:p>
    <w:p w14:paraId="2EF50DBD" w14:textId="77777777" w:rsidR="00822CBE" w:rsidRDefault="00822CBE" w:rsidP="00822CBE">
      <w:pPr>
        <w:spacing w:before="120" w:after="120"/>
        <w:jc w:val="both"/>
        <w:rPr>
          <w:rFonts w:ascii="Arial" w:hAnsi="Arial" w:cs="Arial"/>
          <w:b/>
          <w:u w:val="single"/>
        </w:rPr>
      </w:pPr>
    </w:p>
    <w:p w14:paraId="0A1CCFEC" w14:textId="77777777" w:rsidR="0009031F" w:rsidRPr="0009031F" w:rsidRDefault="0009031F" w:rsidP="0009031F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09031F" w:rsidRPr="0009031F" w:rsidSect="00867956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9EA2" w14:textId="77777777" w:rsidR="00216B51" w:rsidRDefault="00216B51" w:rsidP="00790C0E">
      <w:r>
        <w:separator/>
      </w:r>
    </w:p>
  </w:endnote>
  <w:endnote w:type="continuationSeparator" w:id="0">
    <w:p w14:paraId="6D887D21" w14:textId="77777777" w:rsidR="00216B51" w:rsidRDefault="00216B51" w:rsidP="0079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B11C" w14:textId="77777777" w:rsidR="00216B51" w:rsidRDefault="00216B51" w:rsidP="00790C0E">
      <w:r>
        <w:separator/>
      </w:r>
    </w:p>
  </w:footnote>
  <w:footnote w:type="continuationSeparator" w:id="0">
    <w:p w14:paraId="32CD43C7" w14:textId="77777777" w:rsidR="00216B51" w:rsidRDefault="00216B51" w:rsidP="0079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358"/>
    <w:multiLevelType w:val="hybridMultilevel"/>
    <w:tmpl w:val="7F80F142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639"/>
    <w:multiLevelType w:val="hybridMultilevel"/>
    <w:tmpl w:val="47E8FF64"/>
    <w:lvl w:ilvl="0" w:tplc="6D8E3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E2201"/>
    <w:multiLevelType w:val="hybridMultilevel"/>
    <w:tmpl w:val="5DC6F668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5425"/>
    <w:multiLevelType w:val="hybridMultilevel"/>
    <w:tmpl w:val="8F0C57E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5AC7"/>
    <w:multiLevelType w:val="hybridMultilevel"/>
    <w:tmpl w:val="4B1CFE0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33E"/>
    <w:multiLevelType w:val="hybridMultilevel"/>
    <w:tmpl w:val="20E8AB7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02B0"/>
    <w:multiLevelType w:val="hybridMultilevel"/>
    <w:tmpl w:val="75BC3B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86D1A"/>
    <w:multiLevelType w:val="hybridMultilevel"/>
    <w:tmpl w:val="B0B23AF6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5509"/>
    <w:multiLevelType w:val="hybridMultilevel"/>
    <w:tmpl w:val="EF20237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5F3D"/>
    <w:multiLevelType w:val="hybridMultilevel"/>
    <w:tmpl w:val="DD5C9D24"/>
    <w:lvl w:ilvl="0" w:tplc="6D8E3E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F0FA1"/>
    <w:multiLevelType w:val="hybridMultilevel"/>
    <w:tmpl w:val="6F3E0B44"/>
    <w:lvl w:ilvl="0" w:tplc="B37AD784">
      <w:start w:val="1"/>
      <w:numFmt w:val="ordinal"/>
      <w:pStyle w:val="Nagwek2"/>
      <w:lvlText w:val="%1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55C4"/>
    <w:multiLevelType w:val="hybridMultilevel"/>
    <w:tmpl w:val="032E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9057A"/>
    <w:multiLevelType w:val="hybridMultilevel"/>
    <w:tmpl w:val="AA3C5516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A3F03"/>
    <w:multiLevelType w:val="hybridMultilevel"/>
    <w:tmpl w:val="24D6754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23B5E95"/>
    <w:multiLevelType w:val="multilevel"/>
    <w:tmpl w:val="504A9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37A46E8"/>
    <w:multiLevelType w:val="hybridMultilevel"/>
    <w:tmpl w:val="8290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E676D"/>
    <w:multiLevelType w:val="hybridMultilevel"/>
    <w:tmpl w:val="0310CE0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4266"/>
    <w:multiLevelType w:val="hybridMultilevel"/>
    <w:tmpl w:val="E5A2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0666"/>
    <w:multiLevelType w:val="hybridMultilevel"/>
    <w:tmpl w:val="49C6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65225"/>
    <w:multiLevelType w:val="hybridMultilevel"/>
    <w:tmpl w:val="EF0A0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45F40"/>
    <w:multiLevelType w:val="hybridMultilevel"/>
    <w:tmpl w:val="5FDE41FA"/>
    <w:lvl w:ilvl="0" w:tplc="6F56B4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7BA7"/>
    <w:multiLevelType w:val="hybridMultilevel"/>
    <w:tmpl w:val="2E6649E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649E9"/>
    <w:multiLevelType w:val="hybridMultilevel"/>
    <w:tmpl w:val="50C2AC64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2477E"/>
    <w:multiLevelType w:val="hybridMultilevel"/>
    <w:tmpl w:val="FFFAD4F4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79EE"/>
    <w:multiLevelType w:val="hybridMultilevel"/>
    <w:tmpl w:val="F79A7E18"/>
    <w:lvl w:ilvl="0" w:tplc="A2762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4"/>
  </w:num>
  <w:num w:numId="5">
    <w:abstractNumId w:val="4"/>
  </w:num>
  <w:num w:numId="6">
    <w:abstractNumId w:val="8"/>
  </w:num>
  <w:num w:numId="7">
    <w:abstractNumId w:val="21"/>
  </w:num>
  <w:num w:numId="8">
    <w:abstractNumId w:val="5"/>
  </w:num>
  <w:num w:numId="9">
    <w:abstractNumId w:val="9"/>
  </w:num>
  <w:num w:numId="10">
    <w:abstractNumId w:val="22"/>
  </w:num>
  <w:num w:numId="11">
    <w:abstractNumId w:val="12"/>
  </w:num>
  <w:num w:numId="12">
    <w:abstractNumId w:val="16"/>
  </w:num>
  <w:num w:numId="13">
    <w:abstractNumId w:val="7"/>
  </w:num>
  <w:num w:numId="14">
    <w:abstractNumId w:val="2"/>
  </w:num>
  <w:num w:numId="15">
    <w:abstractNumId w:val="10"/>
  </w:num>
  <w:num w:numId="16">
    <w:abstractNumId w:val="0"/>
  </w:num>
  <w:num w:numId="17">
    <w:abstractNumId w:val="20"/>
  </w:num>
  <w:num w:numId="18">
    <w:abstractNumId w:val="23"/>
  </w:num>
  <w:num w:numId="19">
    <w:abstractNumId w:val="14"/>
  </w:num>
  <w:num w:numId="20">
    <w:abstractNumId w:val="15"/>
  </w:num>
  <w:num w:numId="21">
    <w:abstractNumId w:val="13"/>
  </w:num>
  <w:num w:numId="22">
    <w:abstractNumId w:val="17"/>
  </w:num>
  <w:num w:numId="23">
    <w:abstractNumId w:val="18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D9"/>
    <w:rsid w:val="00001411"/>
    <w:rsid w:val="00001FAC"/>
    <w:rsid w:val="00002C80"/>
    <w:rsid w:val="000060D9"/>
    <w:rsid w:val="00020593"/>
    <w:rsid w:val="00024D0A"/>
    <w:rsid w:val="000306BA"/>
    <w:rsid w:val="000354BB"/>
    <w:rsid w:val="000545A5"/>
    <w:rsid w:val="000603F2"/>
    <w:rsid w:val="00064BF4"/>
    <w:rsid w:val="00075916"/>
    <w:rsid w:val="00077082"/>
    <w:rsid w:val="00080AE6"/>
    <w:rsid w:val="00081EDB"/>
    <w:rsid w:val="00082283"/>
    <w:rsid w:val="0009031F"/>
    <w:rsid w:val="0009136F"/>
    <w:rsid w:val="0009203B"/>
    <w:rsid w:val="00092107"/>
    <w:rsid w:val="00093539"/>
    <w:rsid w:val="000A2BC6"/>
    <w:rsid w:val="000B1CCE"/>
    <w:rsid w:val="000C3F54"/>
    <w:rsid w:val="000C3FE7"/>
    <w:rsid w:val="000C6906"/>
    <w:rsid w:val="000D7FFB"/>
    <w:rsid w:val="000F32D4"/>
    <w:rsid w:val="00100450"/>
    <w:rsid w:val="001138AE"/>
    <w:rsid w:val="00120E2B"/>
    <w:rsid w:val="00120EB7"/>
    <w:rsid w:val="00122606"/>
    <w:rsid w:val="00123A60"/>
    <w:rsid w:val="0013510D"/>
    <w:rsid w:val="001401E4"/>
    <w:rsid w:val="001453F5"/>
    <w:rsid w:val="001543A5"/>
    <w:rsid w:val="001643E1"/>
    <w:rsid w:val="00164847"/>
    <w:rsid w:val="001749C0"/>
    <w:rsid w:val="00174DDF"/>
    <w:rsid w:val="00174F4F"/>
    <w:rsid w:val="001758D9"/>
    <w:rsid w:val="00176736"/>
    <w:rsid w:val="00177C9B"/>
    <w:rsid w:val="001818D7"/>
    <w:rsid w:val="00183834"/>
    <w:rsid w:val="00185D31"/>
    <w:rsid w:val="00193BDB"/>
    <w:rsid w:val="001A23D8"/>
    <w:rsid w:val="001B352B"/>
    <w:rsid w:val="001C187B"/>
    <w:rsid w:val="001C774B"/>
    <w:rsid w:val="001E17B4"/>
    <w:rsid w:val="001F4619"/>
    <w:rsid w:val="001F4C2C"/>
    <w:rsid w:val="001F7E7F"/>
    <w:rsid w:val="0020356F"/>
    <w:rsid w:val="00204267"/>
    <w:rsid w:val="00204920"/>
    <w:rsid w:val="00207EA7"/>
    <w:rsid w:val="002135A6"/>
    <w:rsid w:val="00215430"/>
    <w:rsid w:val="00215616"/>
    <w:rsid w:val="00216B51"/>
    <w:rsid w:val="00220A23"/>
    <w:rsid w:val="00233D3E"/>
    <w:rsid w:val="002341F9"/>
    <w:rsid w:val="00234E21"/>
    <w:rsid w:val="00241ACD"/>
    <w:rsid w:val="00241ADB"/>
    <w:rsid w:val="00247490"/>
    <w:rsid w:val="002505AC"/>
    <w:rsid w:val="00254112"/>
    <w:rsid w:val="002550E9"/>
    <w:rsid w:val="0026730E"/>
    <w:rsid w:val="002772FE"/>
    <w:rsid w:val="00277997"/>
    <w:rsid w:val="00287427"/>
    <w:rsid w:val="00295927"/>
    <w:rsid w:val="00296252"/>
    <w:rsid w:val="002A2CCE"/>
    <w:rsid w:val="002D3964"/>
    <w:rsid w:val="002E1A8A"/>
    <w:rsid w:val="002E2AD1"/>
    <w:rsid w:val="002E4653"/>
    <w:rsid w:val="002F4B8A"/>
    <w:rsid w:val="00300230"/>
    <w:rsid w:val="00307C4A"/>
    <w:rsid w:val="00307D39"/>
    <w:rsid w:val="00321CCC"/>
    <w:rsid w:val="00335398"/>
    <w:rsid w:val="0033764C"/>
    <w:rsid w:val="00351C86"/>
    <w:rsid w:val="0035277B"/>
    <w:rsid w:val="00356480"/>
    <w:rsid w:val="00363CDF"/>
    <w:rsid w:val="003820FE"/>
    <w:rsid w:val="003858DB"/>
    <w:rsid w:val="00392996"/>
    <w:rsid w:val="003A73CF"/>
    <w:rsid w:val="003B09D6"/>
    <w:rsid w:val="003B0F51"/>
    <w:rsid w:val="003B3A23"/>
    <w:rsid w:val="003B7CFD"/>
    <w:rsid w:val="003C5B02"/>
    <w:rsid w:val="003C76C2"/>
    <w:rsid w:val="003E3159"/>
    <w:rsid w:val="003E54D0"/>
    <w:rsid w:val="003F7E42"/>
    <w:rsid w:val="00400E7E"/>
    <w:rsid w:val="00406D68"/>
    <w:rsid w:val="0041778A"/>
    <w:rsid w:val="00426483"/>
    <w:rsid w:val="00442640"/>
    <w:rsid w:val="00452F23"/>
    <w:rsid w:val="0046001F"/>
    <w:rsid w:val="0046141B"/>
    <w:rsid w:val="00462E5A"/>
    <w:rsid w:val="00466963"/>
    <w:rsid w:val="00467EC8"/>
    <w:rsid w:val="004745F4"/>
    <w:rsid w:val="00475B17"/>
    <w:rsid w:val="004760B9"/>
    <w:rsid w:val="004765F5"/>
    <w:rsid w:val="00482D49"/>
    <w:rsid w:val="00487256"/>
    <w:rsid w:val="004946CD"/>
    <w:rsid w:val="004A077B"/>
    <w:rsid w:val="004A6DD9"/>
    <w:rsid w:val="004B015E"/>
    <w:rsid w:val="004B066C"/>
    <w:rsid w:val="004B4A8C"/>
    <w:rsid w:val="004B72AC"/>
    <w:rsid w:val="004C3275"/>
    <w:rsid w:val="004D036F"/>
    <w:rsid w:val="004D178F"/>
    <w:rsid w:val="004D3541"/>
    <w:rsid w:val="004E0ABD"/>
    <w:rsid w:val="004E3D34"/>
    <w:rsid w:val="004E6F69"/>
    <w:rsid w:val="004F046F"/>
    <w:rsid w:val="004F3F55"/>
    <w:rsid w:val="004F4D8B"/>
    <w:rsid w:val="0050718A"/>
    <w:rsid w:val="0051229A"/>
    <w:rsid w:val="00517181"/>
    <w:rsid w:val="005205FE"/>
    <w:rsid w:val="005206D1"/>
    <w:rsid w:val="00522354"/>
    <w:rsid w:val="00522FAC"/>
    <w:rsid w:val="00542A6B"/>
    <w:rsid w:val="0055094B"/>
    <w:rsid w:val="00553AD7"/>
    <w:rsid w:val="00557676"/>
    <w:rsid w:val="00565151"/>
    <w:rsid w:val="00571C0A"/>
    <w:rsid w:val="00581D6A"/>
    <w:rsid w:val="00581E0C"/>
    <w:rsid w:val="00582D22"/>
    <w:rsid w:val="00582F2A"/>
    <w:rsid w:val="00586431"/>
    <w:rsid w:val="005B726F"/>
    <w:rsid w:val="005B7579"/>
    <w:rsid w:val="005C24A9"/>
    <w:rsid w:val="005C49B2"/>
    <w:rsid w:val="005C55AA"/>
    <w:rsid w:val="005C7BD6"/>
    <w:rsid w:val="005E11F1"/>
    <w:rsid w:val="005F74FC"/>
    <w:rsid w:val="005F7F37"/>
    <w:rsid w:val="0060179B"/>
    <w:rsid w:val="006121E2"/>
    <w:rsid w:val="006134CD"/>
    <w:rsid w:val="00614ABD"/>
    <w:rsid w:val="006159B2"/>
    <w:rsid w:val="00630CF2"/>
    <w:rsid w:val="00630FD4"/>
    <w:rsid w:val="00644ABD"/>
    <w:rsid w:val="00645977"/>
    <w:rsid w:val="00653491"/>
    <w:rsid w:val="00665C26"/>
    <w:rsid w:val="00680575"/>
    <w:rsid w:val="006811A1"/>
    <w:rsid w:val="0068623E"/>
    <w:rsid w:val="00687BE9"/>
    <w:rsid w:val="006A1B49"/>
    <w:rsid w:val="006A4345"/>
    <w:rsid w:val="006B7F0D"/>
    <w:rsid w:val="006C2113"/>
    <w:rsid w:val="006D1F5E"/>
    <w:rsid w:val="006D4973"/>
    <w:rsid w:val="006D52E3"/>
    <w:rsid w:val="006D5C0B"/>
    <w:rsid w:val="006D5FF5"/>
    <w:rsid w:val="006E1C56"/>
    <w:rsid w:val="006E742B"/>
    <w:rsid w:val="00705CA7"/>
    <w:rsid w:val="007066EB"/>
    <w:rsid w:val="00711625"/>
    <w:rsid w:val="007219D9"/>
    <w:rsid w:val="007251FC"/>
    <w:rsid w:val="00733A76"/>
    <w:rsid w:val="0074075B"/>
    <w:rsid w:val="00742888"/>
    <w:rsid w:val="007627D8"/>
    <w:rsid w:val="00767577"/>
    <w:rsid w:val="0078249C"/>
    <w:rsid w:val="00790C0E"/>
    <w:rsid w:val="007A2668"/>
    <w:rsid w:val="007B29EF"/>
    <w:rsid w:val="007B352A"/>
    <w:rsid w:val="007C1BC5"/>
    <w:rsid w:val="007C2731"/>
    <w:rsid w:val="007D0C6F"/>
    <w:rsid w:val="007D4A01"/>
    <w:rsid w:val="007D5EB2"/>
    <w:rsid w:val="007D731B"/>
    <w:rsid w:val="007D78D6"/>
    <w:rsid w:val="007E12A9"/>
    <w:rsid w:val="007E716A"/>
    <w:rsid w:val="008065CA"/>
    <w:rsid w:val="00807837"/>
    <w:rsid w:val="00811C12"/>
    <w:rsid w:val="00816E36"/>
    <w:rsid w:val="00820B0F"/>
    <w:rsid w:val="00822CBE"/>
    <w:rsid w:val="00840495"/>
    <w:rsid w:val="0084128E"/>
    <w:rsid w:val="008478E1"/>
    <w:rsid w:val="008653D0"/>
    <w:rsid w:val="00867956"/>
    <w:rsid w:val="0088299D"/>
    <w:rsid w:val="00884E14"/>
    <w:rsid w:val="008942E7"/>
    <w:rsid w:val="008A3682"/>
    <w:rsid w:val="008A7820"/>
    <w:rsid w:val="008B7763"/>
    <w:rsid w:val="008C3071"/>
    <w:rsid w:val="008C5CDD"/>
    <w:rsid w:val="008C5F09"/>
    <w:rsid w:val="008D10EA"/>
    <w:rsid w:val="008E4449"/>
    <w:rsid w:val="008E4BB1"/>
    <w:rsid w:val="008E5CAC"/>
    <w:rsid w:val="008F2803"/>
    <w:rsid w:val="008F3180"/>
    <w:rsid w:val="008F3A91"/>
    <w:rsid w:val="0090334F"/>
    <w:rsid w:val="0090459B"/>
    <w:rsid w:val="0091294B"/>
    <w:rsid w:val="00936C71"/>
    <w:rsid w:val="00941F70"/>
    <w:rsid w:val="009449AE"/>
    <w:rsid w:val="00945470"/>
    <w:rsid w:val="0095575F"/>
    <w:rsid w:val="00955EA4"/>
    <w:rsid w:val="00955EFD"/>
    <w:rsid w:val="00961BF2"/>
    <w:rsid w:val="009803EF"/>
    <w:rsid w:val="0098379C"/>
    <w:rsid w:val="00985CDB"/>
    <w:rsid w:val="009860D4"/>
    <w:rsid w:val="009A0689"/>
    <w:rsid w:val="009B27AE"/>
    <w:rsid w:val="009C4EDA"/>
    <w:rsid w:val="009D1F95"/>
    <w:rsid w:val="009F1E4B"/>
    <w:rsid w:val="009F3AFD"/>
    <w:rsid w:val="00A06CE7"/>
    <w:rsid w:val="00A31A7D"/>
    <w:rsid w:val="00A3212D"/>
    <w:rsid w:val="00A43918"/>
    <w:rsid w:val="00A43F40"/>
    <w:rsid w:val="00A500B3"/>
    <w:rsid w:val="00A6654C"/>
    <w:rsid w:val="00A672A2"/>
    <w:rsid w:val="00A77F03"/>
    <w:rsid w:val="00A80DCA"/>
    <w:rsid w:val="00A81F86"/>
    <w:rsid w:val="00A92E02"/>
    <w:rsid w:val="00A96C26"/>
    <w:rsid w:val="00A96F74"/>
    <w:rsid w:val="00AA3CC9"/>
    <w:rsid w:val="00AA51AC"/>
    <w:rsid w:val="00AA7ACF"/>
    <w:rsid w:val="00AB6618"/>
    <w:rsid w:val="00AC039B"/>
    <w:rsid w:val="00AC0CA3"/>
    <w:rsid w:val="00AC5606"/>
    <w:rsid w:val="00AD33D4"/>
    <w:rsid w:val="00AD3F38"/>
    <w:rsid w:val="00B005EE"/>
    <w:rsid w:val="00B016CA"/>
    <w:rsid w:val="00B07156"/>
    <w:rsid w:val="00B148EF"/>
    <w:rsid w:val="00B15AFF"/>
    <w:rsid w:val="00B22720"/>
    <w:rsid w:val="00B2426C"/>
    <w:rsid w:val="00B331D6"/>
    <w:rsid w:val="00B33B20"/>
    <w:rsid w:val="00B344E5"/>
    <w:rsid w:val="00B34B34"/>
    <w:rsid w:val="00B44029"/>
    <w:rsid w:val="00B45102"/>
    <w:rsid w:val="00B8798E"/>
    <w:rsid w:val="00B87ED4"/>
    <w:rsid w:val="00B941FA"/>
    <w:rsid w:val="00BB0F50"/>
    <w:rsid w:val="00BC172C"/>
    <w:rsid w:val="00BE218E"/>
    <w:rsid w:val="00BE6AD9"/>
    <w:rsid w:val="00BE6D56"/>
    <w:rsid w:val="00BE73C9"/>
    <w:rsid w:val="00BF2D35"/>
    <w:rsid w:val="00BF7EC9"/>
    <w:rsid w:val="00C144A0"/>
    <w:rsid w:val="00C23405"/>
    <w:rsid w:val="00C33FFF"/>
    <w:rsid w:val="00C437FC"/>
    <w:rsid w:val="00C4394D"/>
    <w:rsid w:val="00C445BD"/>
    <w:rsid w:val="00C452DB"/>
    <w:rsid w:val="00C46BDC"/>
    <w:rsid w:val="00C47233"/>
    <w:rsid w:val="00C55C78"/>
    <w:rsid w:val="00C565D5"/>
    <w:rsid w:val="00C64AB3"/>
    <w:rsid w:val="00C66355"/>
    <w:rsid w:val="00C8051D"/>
    <w:rsid w:val="00C876F2"/>
    <w:rsid w:val="00C94EB5"/>
    <w:rsid w:val="00CA47CF"/>
    <w:rsid w:val="00CC1CEC"/>
    <w:rsid w:val="00CC31A2"/>
    <w:rsid w:val="00CC7C33"/>
    <w:rsid w:val="00CD366C"/>
    <w:rsid w:val="00CD4100"/>
    <w:rsid w:val="00CD655C"/>
    <w:rsid w:val="00CE4552"/>
    <w:rsid w:val="00CF086A"/>
    <w:rsid w:val="00CF392E"/>
    <w:rsid w:val="00CF60CE"/>
    <w:rsid w:val="00D1237A"/>
    <w:rsid w:val="00D12CC7"/>
    <w:rsid w:val="00D17B0D"/>
    <w:rsid w:val="00D24A42"/>
    <w:rsid w:val="00D2690E"/>
    <w:rsid w:val="00D61B60"/>
    <w:rsid w:val="00D6246E"/>
    <w:rsid w:val="00D66B24"/>
    <w:rsid w:val="00D75426"/>
    <w:rsid w:val="00D823DF"/>
    <w:rsid w:val="00D944BF"/>
    <w:rsid w:val="00D94626"/>
    <w:rsid w:val="00D95AE5"/>
    <w:rsid w:val="00DA049E"/>
    <w:rsid w:val="00DA4424"/>
    <w:rsid w:val="00DA64A8"/>
    <w:rsid w:val="00DC5FCB"/>
    <w:rsid w:val="00DD2B02"/>
    <w:rsid w:val="00DD70D9"/>
    <w:rsid w:val="00DE1C13"/>
    <w:rsid w:val="00DE25BE"/>
    <w:rsid w:val="00DE6B68"/>
    <w:rsid w:val="00DF6B3E"/>
    <w:rsid w:val="00E00DCC"/>
    <w:rsid w:val="00E12A65"/>
    <w:rsid w:val="00E15BD6"/>
    <w:rsid w:val="00E167E9"/>
    <w:rsid w:val="00E20782"/>
    <w:rsid w:val="00E24BCC"/>
    <w:rsid w:val="00E260B8"/>
    <w:rsid w:val="00E26C5A"/>
    <w:rsid w:val="00E27BBD"/>
    <w:rsid w:val="00E305B3"/>
    <w:rsid w:val="00E40BFC"/>
    <w:rsid w:val="00E4498A"/>
    <w:rsid w:val="00E46E20"/>
    <w:rsid w:val="00E7307E"/>
    <w:rsid w:val="00E91334"/>
    <w:rsid w:val="00E945E4"/>
    <w:rsid w:val="00EB29EE"/>
    <w:rsid w:val="00EC0FDA"/>
    <w:rsid w:val="00EC4F7D"/>
    <w:rsid w:val="00EC5235"/>
    <w:rsid w:val="00ED1DFD"/>
    <w:rsid w:val="00EE3797"/>
    <w:rsid w:val="00EE5466"/>
    <w:rsid w:val="00EE7DCE"/>
    <w:rsid w:val="00EF36CA"/>
    <w:rsid w:val="00F13D6B"/>
    <w:rsid w:val="00F15AD6"/>
    <w:rsid w:val="00F21EB2"/>
    <w:rsid w:val="00F24D12"/>
    <w:rsid w:val="00F33196"/>
    <w:rsid w:val="00F36D2E"/>
    <w:rsid w:val="00F37DFF"/>
    <w:rsid w:val="00F47E43"/>
    <w:rsid w:val="00F61655"/>
    <w:rsid w:val="00F71709"/>
    <w:rsid w:val="00F84A33"/>
    <w:rsid w:val="00F84B9E"/>
    <w:rsid w:val="00F879B9"/>
    <w:rsid w:val="00FA0451"/>
    <w:rsid w:val="00FA3AED"/>
    <w:rsid w:val="00FA4226"/>
    <w:rsid w:val="00FB605B"/>
    <w:rsid w:val="00FC4DDC"/>
    <w:rsid w:val="00FC713B"/>
    <w:rsid w:val="00FD7BDB"/>
    <w:rsid w:val="00FE31CE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26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03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505AC"/>
    <w:pPr>
      <w:keepNext/>
      <w:keepLines/>
      <w:spacing w:before="360" w:after="120"/>
      <w:jc w:val="center"/>
      <w:outlineLvl w:val="0"/>
    </w:pPr>
    <w:rPr>
      <w:rFonts w:ascii="Calibri" w:hAnsi="Calibri"/>
      <w:szCs w:val="32"/>
    </w:rPr>
  </w:style>
  <w:style w:type="paragraph" w:styleId="Nagwek2">
    <w:name w:val="heading 2"/>
    <w:basedOn w:val="Normalny"/>
    <w:next w:val="Normalny"/>
    <w:qFormat/>
    <w:rsid w:val="00E20782"/>
    <w:pPr>
      <w:keepNext/>
      <w:numPr>
        <w:numId w:val="15"/>
      </w:numPr>
      <w:tabs>
        <w:tab w:val="center" w:pos="5582"/>
        <w:tab w:val="left" w:pos="6946"/>
        <w:tab w:val="right" w:pos="11163"/>
      </w:tabs>
      <w:suppressAutoHyphens/>
      <w:spacing w:after="120"/>
      <w:ind w:left="714" w:hanging="357"/>
      <w:outlineLvl w:val="1"/>
    </w:pPr>
    <w:rPr>
      <w:rFonts w:ascii="Calibri" w:hAnsi="Calibri"/>
      <w:b/>
      <w:noProof/>
      <w:spacing w:val="-7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E6AD9"/>
    <w:rPr>
      <w:color w:val="0000FF"/>
      <w:u w:val="single"/>
    </w:rPr>
  </w:style>
  <w:style w:type="paragraph" w:styleId="Tekstprzypisudolnego">
    <w:name w:val="footnote text"/>
    <w:basedOn w:val="Normalny"/>
    <w:semiHidden/>
    <w:rsid w:val="00BE6AD9"/>
    <w:rPr>
      <w:rFonts w:ascii="Dutch 801 Roman" w:hAnsi="Dutch 801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462E5A"/>
    <w:pPr>
      <w:ind w:left="720"/>
      <w:contextualSpacing/>
    </w:pPr>
  </w:style>
  <w:style w:type="character" w:styleId="Odwoanieprzypisudolnego">
    <w:name w:val="footnote reference"/>
    <w:rsid w:val="00790C0E"/>
    <w:rPr>
      <w:vertAlign w:val="superscript"/>
    </w:rPr>
  </w:style>
  <w:style w:type="paragraph" w:styleId="Tekstdymka">
    <w:name w:val="Balloon Text"/>
    <w:basedOn w:val="Normalny"/>
    <w:link w:val="TekstdymkaZnak"/>
    <w:rsid w:val="006811A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6811A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582D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2D22"/>
  </w:style>
  <w:style w:type="character" w:styleId="Odwoanieprzypisukocowego">
    <w:name w:val="endnote reference"/>
    <w:rsid w:val="00582D22"/>
    <w:rPr>
      <w:vertAlign w:val="superscript"/>
    </w:rPr>
  </w:style>
  <w:style w:type="paragraph" w:styleId="Nagwek">
    <w:name w:val="header"/>
    <w:basedOn w:val="Normalny"/>
    <w:link w:val="NagwekZnak"/>
    <w:rsid w:val="00782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49C"/>
    <w:rPr>
      <w:sz w:val="24"/>
      <w:szCs w:val="24"/>
    </w:rPr>
  </w:style>
  <w:style w:type="paragraph" w:styleId="Stopka">
    <w:name w:val="footer"/>
    <w:basedOn w:val="Normalny"/>
    <w:link w:val="StopkaZnak"/>
    <w:rsid w:val="007824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8249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505AC"/>
    <w:rPr>
      <w:rFonts w:ascii="Calibri" w:eastAsia="Times New Roman" w:hAnsi="Calibri" w:cs="Times New Roman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F6B3E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DF6B3E"/>
    <w:pPr>
      <w:spacing w:after="100"/>
      <w:ind w:left="24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66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3564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64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6480"/>
  </w:style>
  <w:style w:type="paragraph" w:styleId="Tematkomentarza">
    <w:name w:val="annotation subject"/>
    <w:basedOn w:val="Tekstkomentarza"/>
    <w:next w:val="Tekstkomentarza"/>
    <w:link w:val="TematkomentarzaZnak"/>
    <w:rsid w:val="00356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6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pu-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2154-2DD2-4345-B0B4-45531BEA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8604</CharactersWithSpaces>
  <SharedDoc>false</SharedDoc>
  <HLinks>
    <vt:vector size="6" baseType="variant"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http://www.bip.mpu-torun.pl/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2023-07-28T14:33:00Z</dcterms:created>
  <dcterms:modified xsi:type="dcterms:W3CDTF">2023-07-28T14:33:00Z</dcterms:modified>
</cp:coreProperties>
</file>