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599E" w14:textId="77777777" w:rsidR="00322146" w:rsidRDefault="00322146" w:rsidP="00C702A2">
      <w:pPr>
        <w:jc w:val="center"/>
        <w:rPr>
          <w:b/>
          <w:bCs/>
          <w:sz w:val="24"/>
          <w:szCs w:val="24"/>
        </w:rPr>
      </w:pPr>
    </w:p>
    <w:p w14:paraId="7CA15FE9" w14:textId="71D894DB" w:rsidR="009B7052" w:rsidRPr="00AC2BC7" w:rsidRDefault="00AC2BC7" w:rsidP="00C702A2">
      <w:pPr>
        <w:jc w:val="center"/>
        <w:rPr>
          <w:b/>
          <w:bCs/>
          <w:sz w:val="28"/>
          <w:szCs w:val="28"/>
        </w:rPr>
      </w:pPr>
      <w:r w:rsidRPr="00AC2BC7">
        <w:rPr>
          <w:b/>
          <w:bCs/>
          <w:sz w:val="28"/>
          <w:szCs w:val="28"/>
        </w:rPr>
        <w:t xml:space="preserve">Zadanie </w:t>
      </w:r>
      <w:proofErr w:type="spellStart"/>
      <w:r w:rsidRPr="00AC2BC7">
        <w:rPr>
          <w:b/>
          <w:bCs/>
          <w:sz w:val="28"/>
          <w:szCs w:val="28"/>
        </w:rPr>
        <w:t>pn</w:t>
      </w:r>
      <w:proofErr w:type="spellEnd"/>
      <w:r w:rsidRPr="00AC2BC7">
        <w:rPr>
          <w:b/>
          <w:bCs/>
          <w:sz w:val="28"/>
          <w:szCs w:val="28"/>
        </w:rPr>
        <w:t xml:space="preserve">:  </w:t>
      </w:r>
      <w:r w:rsidR="009B7052" w:rsidRPr="00AC2BC7">
        <w:rPr>
          <w:b/>
          <w:bCs/>
          <w:sz w:val="28"/>
          <w:szCs w:val="28"/>
        </w:rPr>
        <w:t>Zielona Starówka</w:t>
      </w:r>
    </w:p>
    <w:p w14:paraId="6452F7ED" w14:textId="51B97D8E" w:rsidR="006D09CA" w:rsidRPr="009859A5" w:rsidRDefault="009859A5" w:rsidP="009859A5">
      <w:pPr>
        <w:rPr>
          <w:i/>
          <w:iCs/>
          <w:sz w:val="24"/>
          <w:szCs w:val="24"/>
        </w:rPr>
      </w:pPr>
      <w:r w:rsidRPr="009859A5">
        <w:rPr>
          <w:i/>
          <w:iCs/>
          <w:sz w:val="24"/>
          <w:szCs w:val="24"/>
        </w:rPr>
        <w:t>Tabela doboru roślin</w:t>
      </w:r>
      <w:r w:rsidR="00143348">
        <w:rPr>
          <w:i/>
          <w:iCs/>
          <w:sz w:val="24"/>
          <w:szCs w:val="24"/>
        </w:rPr>
        <w:t xml:space="preserve"> do </w:t>
      </w:r>
      <w:proofErr w:type="spellStart"/>
      <w:r w:rsidR="00143348">
        <w:rPr>
          <w:i/>
          <w:iCs/>
          <w:sz w:val="24"/>
          <w:szCs w:val="24"/>
        </w:rPr>
        <w:t>nasadzeń</w:t>
      </w:r>
      <w:proofErr w:type="spellEnd"/>
      <w:r w:rsidRPr="009859A5">
        <w:rPr>
          <w:i/>
          <w:iCs/>
          <w:sz w:val="24"/>
          <w:szCs w:val="24"/>
        </w:rPr>
        <w:t xml:space="preserve"> w wyznaczonych lokalizacjach</w:t>
      </w:r>
      <w:r>
        <w:rPr>
          <w:i/>
          <w:i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752"/>
        <w:gridCol w:w="2127"/>
        <w:gridCol w:w="1701"/>
        <w:gridCol w:w="2971"/>
      </w:tblGrid>
      <w:tr w:rsidR="009B7052" w14:paraId="09F7FBAC" w14:textId="77777777" w:rsidTr="00732DCC">
        <w:tc>
          <w:tcPr>
            <w:tcW w:w="511" w:type="dxa"/>
          </w:tcPr>
          <w:p w14:paraId="1FBAF31A" w14:textId="2F746EBD" w:rsidR="009B7052" w:rsidRPr="009B7052" w:rsidRDefault="009B7052" w:rsidP="009B7052">
            <w:pPr>
              <w:rPr>
                <w:b/>
                <w:bCs/>
                <w:sz w:val="24"/>
                <w:szCs w:val="24"/>
              </w:rPr>
            </w:pPr>
            <w:r w:rsidRPr="009B70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52" w:type="dxa"/>
          </w:tcPr>
          <w:p w14:paraId="620D0010" w14:textId="2B9331F2" w:rsidR="009B7052" w:rsidRPr="009B7052" w:rsidRDefault="009B7052" w:rsidP="009B7052">
            <w:pPr>
              <w:rPr>
                <w:b/>
                <w:bCs/>
                <w:sz w:val="24"/>
                <w:szCs w:val="24"/>
              </w:rPr>
            </w:pPr>
            <w:r w:rsidRPr="009B7052">
              <w:rPr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2127" w:type="dxa"/>
          </w:tcPr>
          <w:p w14:paraId="27C85AED" w14:textId="4AD5A28E" w:rsidR="009B7052" w:rsidRPr="009B7052" w:rsidRDefault="009B7052" w:rsidP="009B7052">
            <w:pPr>
              <w:rPr>
                <w:b/>
                <w:bCs/>
                <w:sz w:val="24"/>
                <w:szCs w:val="24"/>
              </w:rPr>
            </w:pPr>
            <w:r w:rsidRPr="009B7052">
              <w:rPr>
                <w:b/>
                <w:bCs/>
                <w:sz w:val="24"/>
                <w:szCs w:val="24"/>
              </w:rPr>
              <w:t>Dobór roślin</w:t>
            </w:r>
          </w:p>
        </w:tc>
        <w:tc>
          <w:tcPr>
            <w:tcW w:w="1701" w:type="dxa"/>
          </w:tcPr>
          <w:p w14:paraId="4C550C44" w14:textId="40505F0D" w:rsidR="009B7052" w:rsidRPr="009B7052" w:rsidRDefault="009B7052" w:rsidP="009B7052">
            <w:pPr>
              <w:rPr>
                <w:b/>
                <w:bCs/>
                <w:sz w:val="24"/>
                <w:szCs w:val="24"/>
              </w:rPr>
            </w:pPr>
            <w:r w:rsidRPr="009B7052">
              <w:rPr>
                <w:b/>
                <w:bCs/>
                <w:sz w:val="24"/>
                <w:szCs w:val="24"/>
              </w:rPr>
              <w:t xml:space="preserve">Ilość roślin (szt.) lub powierzchnia </w:t>
            </w:r>
            <w:proofErr w:type="spellStart"/>
            <w:r w:rsidRPr="009B7052">
              <w:rPr>
                <w:b/>
                <w:bCs/>
                <w:sz w:val="24"/>
                <w:szCs w:val="24"/>
              </w:rPr>
              <w:t>nasadzeń</w:t>
            </w:r>
            <w:proofErr w:type="spellEnd"/>
            <w:r w:rsidRPr="009B7052">
              <w:rPr>
                <w:b/>
                <w:bCs/>
                <w:sz w:val="24"/>
                <w:szCs w:val="24"/>
              </w:rPr>
              <w:t xml:space="preserve"> (m</w:t>
            </w:r>
            <w:r w:rsidRPr="009B7052">
              <w:rPr>
                <w:rFonts w:cstheme="minorHAnsi"/>
                <w:b/>
                <w:bCs/>
                <w:sz w:val="24"/>
                <w:szCs w:val="24"/>
              </w:rPr>
              <w:t>²</w:t>
            </w:r>
            <w:r w:rsidRPr="009B705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1" w:type="dxa"/>
          </w:tcPr>
          <w:p w14:paraId="75C46231" w14:textId="19B07C5F" w:rsidR="009B7052" w:rsidRPr="009B7052" w:rsidRDefault="009B7052" w:rsidP="009B7052">
            <w:pPr>
              <w:rPr>
                <w:b/>
                <w:bCs/>
                <w:sz w:val="24"/>
                <w:szCs w:val="24"/>
              </w:rPr>
            </w:pPr>
            <w:r w:rsidRPr="009B7052">
              <w:rPr>
                <w:b/>
                <w:bCs/>
                <w:sz w:val="24"/>
                <w:szCs w:val="24"/>
              </w:rPr>
              <w:t xml:space="preserve"> Uwagi</w:t>
            </w:r>
          </w:p>
        </w:tc>
      </w:tr>
      <w:tr w:rsidR="005D272B" w14:paraId="25A44E45" w14:textId="77777777" w:rsidTr="00732DCC">
        <w:tc>
          <w:tcPr>
            <w:tcW w:w="511" w:type="dxa"/>
          </w:tcPr>
          <w:p w14:paraId="097EB15B" w14:textId="156FEF74" w:rsidR="005D272B" w:rsidRPr="009B7052" w:rsidRDefault="005D272B" w:rsidP="009B7052">
            <w:r w:rsidRPr="009B7052">
              <w:t>1.</w:t>
            </w:r>
          </w:p>
        </w:tc>
        <w:tc>
          <w:tcPr>
            <w:tcW w:w="1752" w:type="dxa"/>
          </w:tcPr>
          <w:p w14:paraId="5C66A88E" w14:textId="0455C834" w:rsidR="005D272B" w:rsidRPr="009B7052" w:rsidRDefault="005D272B" w:rsidP="009B7052">
            <w:r w:rsidRPr="009B7052">
              <w:t>Plac Rapackiego</w:t>
            </w:r>
          </w:p>
        </w:tc>
        <w:tc>
          <w:tcPr>
            <w:tcW w:w="2127" w:type="dxa"/>
          </w:tcPr>
          <w:p w14:paraId="695D27C6" w14:textId="14B9FEC4" w:rsidR="005D272B" w:rsidRPr="009B7052" w:rsidRDefault="005D272B" w:rsidP="009B7052">
            <w:r>
              <w:t>l</w:t>
            </w:r>
            <w:r w:rsidRPr="009B7052">
              <w:t>ipa drobnolistna „</w:t>
            </w:r>
            <w:proofErr w:type="spellStart"/>
            <w:r w:rsidRPr="009B7052">
              <w:t>Greenspire</w:t>
            </w:r>
            <w:proofErr w:type="spellEnd"/>
            <w:r w:rsidRPr="009B7052">
              <w:t>”</w:t>
            </w:r>
          </w:p>
        </w:tc>
        <w:tc>
          <w:tcPr>
            <w:tcW w:w="1701" w:type="dxa"/>
          </w:tcPr>
          <w:p w14:paraId="35CBCF1E" w14:textId="73D5563A" w:rsidR="005D272B" w:rsidRPr="009B7052" w:rsidRDefault="005D272B" w:rsidP="009B7052">
            <w:r>
              <w:t xml:space="preserve">4 </w:t>
            </w:r>
            <w:proofErr w:type="spellStart"/>
            <w:r w:rsidR="00793587">
              <w:t>szt</w:t>
            </w:r>
            <w:proofErr w:type="spellEnd"/>
          </w:p>
        </w:tc>
        <w:tc>
          <w:tcPr>
            <w:tcW w:w="2971" w:type="dxa"/>
          </w:tcPr>
          <w:p w14:paraId="66D572DC" w14:textId="6C12F25D" w:rsidR="005D272B" w:rsidRPr="009B7052" w:rsidRDefault="005D2235" w:rsidP="00097E7F">
            <w:pPr>
              <w:jc w:val="both"/>
            </w:pPr>
            <w:r>
              <w:t>Załącznik mapowy nr 1.</w:t>
            </w:r>
          </w:p>
        </w:tc>
      </w:tr>
      <w:tr w:rsidR="005D272B" w14:paraId="6908FE46" w14:textId="77777777" w:rsidTr="00732DCC">
        <w:tc>
          <w:tcPr>
            <w:tcW w:w="511" w:type="dxa"/>
          </w:tcPr>
          <w:p w14:paraId="2B5B7992" w14:textId="2ACAD1DC" w:rsidR="005D272B" w:rsidRPr="009B7052" w:rsidRDefault="005D272B" w:rsidP="009B7052">
            <w:bookmarkStart w:id="0" w:name="_Hlk138067524"/>
            <w:r>
              <w:t>2.</w:t>
            </w:r>
          </w:p>
        </w:tc>
        <w:tc>
          <w:tcPr>
            <w:tcW w:w="1752" w:type="dxa"/>
          </w:tcPr>
          <w:p w14:paraId="6F539AF8" w14:textId="7BCA9E64" w:rsidR="005D272B" w:rsidRPr="009B7052" w:rsidRDefault="005D272B" w:rsidP="009B7052">
            <w:r>
              <w:t>Ratusz - na rogach południowej ściany</w:t>
            </w:r>
          </w:p>
        </w:tc>
        <w:tc>
          <w:tcPr>
            <w:tcW w:w="2127" w:type="dxa"/>
          </w:tcPr>
          <w:p w14:paraId="756D207D" w14:textId="50A6FD03" w:rsidR="005D272B" w:rsidRPr="009B7052" w:rsidRDefault="005D272B" w:rsidP="009B7052">
            <w:r>
              <w:t>l</w:t>
            </w:r>
            <w:r w:rsidRPr="009B7052">
              <w:t>ipa drobnolistna „</w:t>
            </w:r>
            <w:proofErr w:type="spellStart"/>
            <w:r w:rsidRPr="009B7052">
              <w:t>Greenspire</w:t>
            </w:r>
            <w:proofErr w:type="spellEnd"/>
            <w:r w:rsidRPr="009B7052">
              <w:t>”</w:t>
            </w:r>
          </w:p>
        </w:tc>
        <w:tc>
          <w:tcPr>
            <w:tcW w:w="1701" w:type="dxa"/>
          </w:tcPr>
          <w:p w14:paraId="76845A1C" w14:textId="6FB741B6" w:rsidR="005D272B" w:rsidRPr="009B7052" w:rsidRDefault="005D272B" w:rsidP="009B7052">
            <w:r>
              <w:t>2</w:t>
            </w:r>
            <w:r w:rsidR="00793587">
              <w:t xml:space="preserve"> </w:t>
            </w:r>
            <w:proofErr w:type="spellStart"/>
            <w:r w:rsidR="00793587">
              <w:t>szt</w:t>
            </w:r>
            <w:proofErr w:type="spellEnd"/>
          </w:p>
        </w:tc>
        <w:tc>
          <w:tcPr>
            <w:tcW w:w="2971" w:type="dxa"/>
          </w:tcPr>
          <w:p w14:paraId="4E81EA5E" w14:textId="7A86592A" w:rsidR="005D272B" w:rsidRPr="009B7052" w:rsidRDefault="005D2235" w:rsidP="00322146">
            <w:pPr>
              <w:jc w:val="both"/>
            </w:pPr>
            <w:r>
              <w:t>Załącznik mapowy nr 2.</w:t>
            </w:r>
          </w:p>
        </w:tc>
      </w:tr>
      <w:bookmarkEnd w:id="0"/>
      <w:tr w:rsidR="005D2235" w14:paraId="600C5348" w14:textId="77777777" w:rsidTr="00732DCC">
        <w:tc>
          <w:tcPr>
            <w:tcW w:w="511" w:type="dxa"/>
            <w:vMerge w:val="restart"/>
          </w:tcPr>
          <w:p w14:paraId="190FB360" w14:textId="5AA38080" w:rsidR="005D2235" w:rsidRPr="009B7052" w:rsidRDefault="005D2235" w:rsidP="009B7052">
            <w:r>
              <w:t xml:space="preserve">3. </w:t>
            </w:r>
          </w:p>
        </w:tc>
        <w:tc>
          <w:tcPr>
            <w:tcW w:w="1752" w:type="dxa"/>
            <w:vMerge w:val="restart"/>
          </w:tcPr>
          <w:p w14:paraId="7161316A" w14:textId="77777777" w:rsidR="005D2235" w:rsidRDefault="005D2235" w:rsidP="009B7052">
            <w:r>
              <w:t>Ogród kamienny</w:t>
            </w:r>
          </w:p>
          <w:p w14:paraId="0A612B97" w14:textId="227EB136" w:rsidR="005D2235" w:rsidRPr="009B7052" w:rsidRDefault="005D2235" w:rsidP="009B7052"/>
        </w:tc>
        <w:tc>
          <w:tcPr>
            <w:tcW w:w="2127" w:type="dxa"/>
          </w:tcPr>
          <w:p w14:paraId="4CD1FECB" w14:textId="0704DAB7" w:rsidR="005D2235" w:rsidRPr="009B7052" w:rsidRDefault="005D2235" w:rsidP="009B7052">
            <w:r>
              <w:t>wiśnia piłkowana „</w:t>
            </w:r>
            <w:proofErr w:type="spellStart"/>
            <w:r>
              <w:t>Kanzan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14:paraId="2F28A1C4" w14:textId="63EC7D7F" w:rsidR="005D2235" w:rsidRPr="009B7052" w:rsidRDefault="005D2235" w:rsidP="009B7052"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2971" w:type="dxa"/>
            <w:vMerge w:val="restart"/>
          </w:tcPr>
          <w:p w14:paraId="44D2A4E2" w14:textId="587B5F96" w:rsidR="005D2235" w:rsidRPr="009D7712" w:rsidRDefault="005D2235" w:rsidP="009B7052">
            <w:pPr>
              <w:rPr>
                <w:sz w:val="24"/>
                <w:szCs w:val="24"/>
              </w:rPr>
            </w:pPr>
            <w:r>
              <w:t xml:space="preserve"> Załącznik mapowy nr</w:t>
            </w:r>
            <w:r w:rsidR="006E5846">
              <w:t xml:space="preserve"> </w:t>
            </w:r>
            <w:r>
              <w:t>3.</w:t>
            </w:r>
          </w:p>
        </w:tc>
      </w:tr>
      <w:tr w:rsidR="005D2235" w14:paraId="4F43F3B6" w14:textId="77777777" w:rsidTr="00732DCC">
        <w:tc>
          <w:tcPr>
            <w:tcW w:w="511" w:type="dxa"/>
            <w:vMerge/>
          </w:tcPr>
          <w:p w14:paraId="13F4DED7" w14:textId="77777777" w:rsidR="005D2235" w:rsidRDefault="005D2235" w:rsidP="009B7052"/>
        </w:tc>
        <w:tc>
          <w:tcPr>
            <w:tcW w:w="1752" w:type="dxa"/>
            <w:vMerge/>
          </w:tcPr>
          <w:p w14:paraId="341591A8" w14:textId="77777777" w:rsidR="005D2235" w:rsidRDefault="005D2235" w:rsidP="009B7052"/>
        </w:tc>
        <w:tc>
          <w:tcPr>
            <w:tcW w:w="2127" w:type="dxa"/>
          </w:tcPr>
          <w:p w14:paraId="3A81B2AC" w14:textId="2FBBD232" w:rsidR="005D2235" w:rsidRPr="009B7052" w:rsidRDefault="005D2235" w:rsidP="009B7052">
            <w:r>
              <w:t>magnolia pośrednia „Susan” lub magnolia purpurowa „</w:t>
            </w:r>
            <w:proofErr w:type="spellStart"/>
            <w:r>
              <w:t>Nigra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14:paraId="1CB045C1" w14:textId="0CFD4E8C" w:rsidR="005D2235" w:rsidRPr="009B7052" w:rsidRDefault="005D2235" w:rsidP="009B7052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2971" w:type="dxa"/>
            <w:vMerge/>
          </w:tcPr>
          <w:p w14:paraId="3170CBB7" w14:textId="56966F32" w:rsidR="005D2235" w:rsidRPr="009B7052" w:rsidRDefault="005D2235" w:rsidP="009B7052"/>
        </w:tc>
      </w:tr>
      <w:tr w:rsidR="005D2235" w14:paraId="28E3B1CA" w14:textId="77777777" w:rsidTr="00732DCC">
        <w:tc>
          <w:tcPr>
            <w:tcW w:w="511" w:type="dxa"/>
            <w:vMerge/>
          </w:tcPr>
          <w:p w14:paraId="53E3E18C" w14:textId="77777777" w:rsidR="005D2235" w:rsidRPr="009B7052" w:rsidRDefault="005D2235" w:rsidP="009B7052"/>
        </w:tc>
        <w:tc>
          <w:tcPr>
            <w:tcW w:w="1752" w:type="dxa"/>
            <w:vMerge/>
          </w:tcPr>
          <w:p w14:paraId="6850A361" w14:textId="77777777" w:rsidR="005D2235" w:rsidRPr="009B7052" w:rsidRDefault="005D2235" w:rsidP="009B7052"/>
        </w:tc>
        <w:tc>
          <w:tcPr>
            <w:tcW w:w="2127" w:type="dxa"/>
          </w:tcPr>
          <w:p w14:paraId="7898B32D" w14:textId="0B843701" w:rsidR="005D2235" w:rsidRPr="009B7052" w:rsidRDefault="005D2235" w:rsidP="009B7052">
            <w:r>
              <w:t xml:space="preserve">ognik szkarłatny „Red </w:t>
            </w:r>
            <w:proofErr w:type="spellStart"/>
            <w:r>
              <w:t>Cushion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14:paraId="0633ABC7" w14:textId="77777777" w:rsidR="005D2235" w:rsidRDefault="005D2235" w:rsidP="009D7712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 m</w:t>
            </w:r>
            <w:r>
              <w:rPr>
                <w:rFonts w:cstheme="minorHAnsi"/>
              </w:rPr>
              <w:t xml:space="preserve">² </w:t>
            </w:r>
          </w:p>
          <w:p w14:paraId="151EB79E" w14:textId="2595FDBB" w:rsidR="005D2235" w:rsidRPr="009B7052" w:rsidRDefault="005D2235" w:rsidP="009D7712">
            <w:r>
              <w:rPr>
                <w:rFonts w:cstheme="minorHAnsi"/>
              </w:rPr>
              <w:t xml:space="preserve">10m² </w:t>
            </w:r>
          </w:p>
        </w:tc>
        <w:tc>
          <w:tcPr>
            <w:tcW w:w="2971" w:type="dxa"/>
            <w:vMerge/>
          </w:tcPr>
          <w:p w14:paraId="5676DC06" w14:textId="4A5A12EE" w:rsidR="005D2235" w:rsidRPr="009B7052" w:rsidRDefault="005D2235" w:rsidP="009B7052"/>
        </w:tc>
      </w:tr>
      <w:tr w:rsidR="005D2235" w14:paraId="1F9EEAFA" w14:textId="77777777" w:rsidTr="00732DCC">
        <w:trPr>
          <w:trHeight w:val="851"/>
        </w:trPr>
        <w:tc>
          <w:tcPr>
            <w:tcW w:w="511" w:type="dxa"/>
            <w:vMerge/>
          </w:tcPr>
          <w:p w14:paraId="0C257A41" w14:textId="77777777" w:rsidR="005D2235" w:rsidRPr="009B7052" w:rsidRDefault="005D2235" w:rsidP="009B7052"/>
        </w:tc>
        <w:tc>
          <w:tcPr>
            <w:tcW w:w="1752" w:type="dxa"/>
            <w:vMerge/>
          </w:tcPr>
          <w:p w14:paraId="14CFD84C" w14:textId="77777777" w:rsidR="005D2235" w:rsidRPr="009B7052" w:rsidRDefault="005D2235" w:rsidP="009B7052"/>
        </w:tc>
        <w:tc>
          <w:tcPr>
            <w:tcW w:w="2127" w:type="dxa"/>
          </w:tcPr>
          <w:p w14:paraId="04A9966F" w14:textId="7E600E3D" w:rsidR="005D2235" w:rsidRDefault="005D2235" w:rsidP="009B7052">
            <w:r>
              <w:t>Róża „</w:t>
            </w:r>
            <w:proofErr w:type="spellStart"/>
            <w:r>
              <w:t>Marathon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14:paraId="78FCC3FD" w14:textId="7CCE3C35" w:rsidR="005D2235" w:rsidRDefault="005D2235" w:rsidP="009B7052"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/m</w:t>
            </w:r>
            <w:r>
              <w:rPr>
                <w:rFonts w:cstheme="minorHAnsi"/>
              </w:rPr>
              <w:t xml:space="preserve">² </w:t>
            </w:r>
            <w:r>
              <w:rPr>
                <w:rFonts w:cstheme="minorHAnsi"/>
              </w:rPr>
              <w:br/>
            </w:r>
            <w:r>
              <w:t>25 m</w:t>
            </w:r>
            <w:r>
              <w:rPr>
                <w:rFonts w:cstheme="minorHAnsi"/>
              </w:rPr>
              <w:t>²</w:t>
            </w:r>
          </w:p>
        </w:tc>
        <w:tc>
          <w:tcPr>
            <w:tcW w:w="2971" w:type="dxa"/>
            <w:vMerge/>
          </w:tcPr>
          <w:p w14:paraId="13F7AC6F" w14:textId="1A4A5410" w:rsidR="005D2235" w:rsidRPr="009B7052" w:rsidRDefault="005D2235" w:rsidP="009B7052"/>
        </w:tc>
      </w:tr>
      <w:tr w:rsidR="006D09CA" w14:paraId="10B8F43E" w14:textId="77777777" w:rsidTr="00732DCC">
        <w:tc>
          <w:tcPr>
            <w:tcW w:w="511" w:type="dxa"/>
          </w:tcPr>
          <w:p w14:paraId="53F0695C" w14:textId="5BEC81AC" w:rsidR="006D09CA" w:rsidRPr="009B7052" w:rsidRDefault="006D09CA" w:rsidP="006D09CA">
            <w:r>
              <w:t xml:space="preserve">4 </w:t>
            </w:r>
          </w:p>
        </w:tc>
        <w:tc>
          <w:tcPr>
            <w:tcW w:w="1752" w:type="dxa"/>
          </w:tcPr>
          <w:p w14:paraId="4906DCF1" w14:textId="36110915" w:rsidR="006D09CA" w:rsidRPr="009B7052" w:rsidRDefault="006D09CA" w:rsidP="006D09CA">
            <w:r>
              <w:t xml:space="preserve">ul. </w:t>
            </w:r>
            <w:proofErr w:type="spellStart"/>
            <w:r>
              <w:t>Podmurna</w:t>
            </w:r>
            <w:proofErr w:type="spellEnd"/>
          </w:p>
        </w:tc>
        <w:tc>
          <w:tcPr>
            <w:tcW w:w="2127" w:type="dxa"/>
          </w:tcPr>
          <w:p w14:paraId="2756E052" w14:textId="1A0225BC" w:rsidR="006D09CA" w:rsidRPr="009B7052" w:rsidRDefault="006D09CA" w:rsidP="006D09CA">
            <w:r>
              <w:t xml:space="preserve">ostrokrzew </w:t>
            </w:r>
            <w:proofErr w:type="spellStart"/>
            <w:r w:rsidR="00732DCC">
              <w:t>Meserry</w:t>
            </w:r>
            <w:proofErr w:type="spellEnd"/>
            <w:r w:rsidR="00732DCC">
              <w:t xml:space="preserve"> „Blue Angel”</w:t>
            </w:r>
          </w:p>
        </w:tc>
        <w:tc>
          <w:tcPr>
            <w:tcW w:w="1701" w:type="dxa"/>
          </w:tcPr>
          <w:p w14:paraId="7220354A" w14:textId="77777777" w:rsidR="006D09CA" w:rsidRDefault="006D09CA" w:rsidP="006D09CA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 m</w:t>
            </w:r>
            <w:r>
              <w:rPr>
                <w:rFonts w:cstheme="minorHAnsi"/>
              </w:rPr>
              <w:t xml:space="preserve">²  </w:t>
            </w:r>
          </w:p>
          <w:p w14:paraId="4AE86A4D" w14:textId="5332F79B" w:rsidR="006D09CA" w:rsidRPr="009B7052" w:rsidRDefault="0000024B" w:rsidP="006D09CA">
            <w:r>
              <w:rPr>
                <w:rFonts w:cstheme="minorHAnsi"/>
                <w:sz w:val="24"/>
                <w:szCs w:val="24"/>
              </w:rPr>
              <w:t>30</w:t>
            </w:r>
            <w:r w:rsidR="006D09CA" w:rsidRPr="00FE0BCD">
              <w:rPr>
                <w:rFonts w:cstheme="minorHAnsi"/>
                <w:sz w:val="24"/>
                <w:szCs w:val="24"/>
              </w:rPr>
              <w:t xml:space="preserve"> m²  </w:t>
            </w:r>
          </w:p>
        </w:tc>
        <w:tc>
          <w:tcPr>
            <w:tcW w:w="2971" w:type="dxa"/>
          </w:tcPr>
          <w:p w14:paraId="5142F4DF" w14:textId="2AD8C146" w:rsidR="006D09CA" w:rsidRPr="009B7052" w:rsidRDefault="006E5846" w:rsidP="00322146">
            <w:pPr>
              <w:jc w:val="both"/>
            </w:pPr>
            <w:r>
              <w:t>Załącznik mapowy nr 4.</w:t>
            </w:r>
          </w:p>
        </w:tc>
      </w:tr>
      <w:tr w:rsidR="006E5846" w14:paraId="7B3F3629" w14:textId="77777777" w:rsidTr="00732DCC">
        <w:tc>
          <w:tcPr>
            <w:tcW w:w="511" w:type="dxa"/>
            <w:vMerge w:val="restart"/>
          </w:tcPr>
          <w:p w14:paraId="01F68EE3" w14:textId="2A17C2A9" w:rsidR="006E5846" w:rsidRDefault="006E5846" w:rsidP="006D09CA">
            <w:r>
              <w:t>5.</w:t>
            </w:r>
          </w:p>
        </w:tc>
        <w:tc>
          <w:tcPr>
            <w:tcW w:w="1752" w:type="dxa"/>
            <w:vMerge w:val="restart"/>
          </w:tcPr>
          <w:p w14:paraId="6AD45A00" w14:textId="57E1C18E" w:rsidR="006E5846" w:rsidRDefault="006E5846" w:rsidP="006D09CA">
            <w:r>
              <w:t xml:space="preserve">ul. </w:t>
            </w:r>
            <w:proofErr w:type="spellStart"/>
            <w:r>
              <w:t>Zaszpitalna</w:t>
            </w:r>
            <w:proofErr w:type="spellEnd"/>
          </w:p>
        </w:tc>
        <w:tc>
          <w:tcPr>
            <w:tcW w:w="2127" w:type="dxa"/>
          </w:tcPr>
          <w:p w14:paraId="6F8DB367" w14:textId="2B6182C2" w:rsidR="006E5846" w:rsidRDefault="006E5846" w:rsidP="006D09CA">
            <w:r>
              <w:t>winobluszcz trójklapowy</w:t>
            </w:r>
          </w:p>
        </w:tc>
        <w:tc>
          <w:tcPr>
            <w:tcW w:w="1701" w:type="dxa"/>
          </w:tcPr>
          <w:p w14:paraId="79CB28B4" w14:textId="77777777" w:rsidR="006E5846" w:rsidRDefault="006E5846" w:rsidP="006D09CA">
            <w:r>
              <w:t xml:space="preserve"> 1szt/m</w:t>
            </w:r>
          </w:p>
          <w:p w14:paraId="2A285B7F" w14:textId="5D786CA7" w:rsidR="006E5846" w:rsidRPr="00EB6B32" w:rsidRDefault="006E5846" w:rsidP="006D09CA">
            <w:pPr>
              <w:rPr>
                <w:rFonts w:cstheme="minorHAnsi"/>
              </w:rPr>
            </w:pPr>
            <w:r>
              <w:t>32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mb</w:t>
            </w:r>
            <w:proofErr w:type="spellEnd"/>
          </w:p>
        </w:tc>
        <w:tc>
          <w:tcPr>
            <w:tcW w:w="2971" w:type="dxa"/>
            <w:vMerge w:val="restart"/>
          </w:tcPr>
          <w:p w14:paraId="694AF252" w14:textId="4381B877" w:rsidR="006E5846" w:rsidRPr="00186F6F" w:rsidRDefault="006E5846" w:rsidP="00322146">
            <w:pPr>
              <w:jc w:val="both"/>
              <w:rPr>
                <w:rFonts w:cstheme="minorHAnsi"/>
              </w:rPr>
            </w:pPr>
            <w:r w:rsidRPr="00186F6F">
              <w:rPr>
                <w:rFonts w:cstheme="minorHAnsi"/>
              </w:rPr>
              <w:t>Załącznik mapowy nr 5.</w:t>
            </w:r>
          </w:p>
        </w:tc>
      </w:tr>
      <w:tr w:rsidR="006E5846" w14:paraId="186CE864" w14:textId="77777777" w:rsidTr="00732DCC">
        <w:tc>
          <w:tcPr>
            <w:tcW w:w="511" w:type="dxa"/>
            <w:vMerge/>
          </w:tcPr>
          <w:p w14:paraId="0AEA3B12" w14:textId="77777777" w:rsidR="006E5846" w:rsidRDefault="006E5846" w:rsidP="006D09CA"/>
        </w:tc>
        <w:tc>
          <w:tcPr>
            <w:tcW w:w="1752" w:type="dxa"/>
            <w:vMerge/>
          </w:tcPr>
          <w:p w14:paraId="56E8EA38" w14:textId="77777777" w:rsidR="006E5846" w:rsidRDefault="006E5846" w:rsidP="006D09CA"/>
        </w:tc>
        <w:tc>
          <w:tcPr>
            <w:tcW w:w="2127" w:type="dxa"/>
          </w:tcPr>
          <w:p w14:paraId="406E4787" w14:textId="07187433" w:rsidR="006E5846" w:rsidRDefault="006E5846" w:rsidP="006D09CA">
            <w:r>
              <w:t xml:space="preserve">śnieguliczka różowa </w:t>
            </w:r>
            <w:r w:rsidR="00732DCC">
              <w:t>„</w:t>
            </w:r>
            <w:proofErr w:type="spellStart"/>
            <w:r>
              <w:t>Doorenbosa</w:t>
            </w:r>
            <w:proofErr w:type="spellEnd"/>
            <w:r w:rsidR="00732DCC">
              <w:t>”</w:t>
            </w:r>
          </w:p>
        </w:tc>
        <w:tc>
          <w:tcPr>
            <w:tcW w:w="1701" w:type="dxa"/>
          </w:tcPr>
          <w:p w14:paraId="4898584D" w14:textId="1822B0EB" w:rsidR="006E5846" w:rsidRDefault="006E5846" w:rsidP="00087D83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 m</w:t>
            </w:r>
            <w:r>
              <w:rPr>
                <w:rFonts w:cstheme="minorHAnsi"/>
              </w:rPr>
              <w:t>²</w:t>
            </w:r>
          </w:p>
          <w:p w14:paraId="61BAD012" w14:textId="4200FC12" w:rsidR="006E5846" w:rsidRDefault="006E5846" w:rsidP="006D09CA">
            <w:r>
              <w:t>25 m</w:t>
            </w:r>
            <w:r>
              <w:rPr>
                <w:rFonts w:cstheme="minorHAnsi"/>
              </w:rPr>
              <w:t xml:space="preserve">² </w:t>
            </w:r>
          </w:p>
        </w:tc>
        <w:tc>
          <w:tcPr>
            <w:tcW w:w="2971" w:type="dxa"/>
            <w:vMerge/>
          </w:tcPr>
          <w:p w14:paraId="56CD2E0F" w14:textId="3C3EA4A0" w:rsidR="006E5846" w:rsidRPr="00FE0BCD" w:rsidRDefault="006E5846" w:rsidP="0032214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5846" w14:paraId="262E43B0" w14:textId="77777777" w:rsidTr="00732DCC">
        <w:tc>
          <w:tcPr>
            <w:tcW w:w="511" w:type="dxa"/>
            <w:vMerge/>
          </w:tcPr>
          <w:p w14:paraId="317D05B8" w14:textId="77777777" w:rsidR="006E5846" w:rsidRDefault="006E5846" w:rsidP="009546BD"/>
        </w:tc>
        <w:tc>
          <w:tcPr>
            <w:tcW w:w="1752" w:type="dxa"/>
            <w:vMerge/>
          </w:tcPr>
          <w:p w14:paraId="24513152" w14:textId="77777777" w:rsidR="006E5846" w:rsidRDefault="006E5846" w:rsidP="009546BD"/>
        </w:tc>
        <w:tc>
          <w:tcPr>
            <w:tcW w:w="2127" w:type="dxa"/>
          </w:tcPr>
          <w:p w14:paraId="59DDE995" w14:textId="30549598" w:rsidR="006E5846" w:rsidRDefault="006E5846" w:rsidP="009546BD">
            <w:r>
              <w:t>dziurawiec Hookera „</w:t>
            </w:r>
            <w:proofErr w:type="spellStart"/>
            <w:r>
              <w:t>Hidcote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14:paraId="492A1EA0" w14:textId="1A70F81C" w:rsidR="006E5846" w:rsidRDefault="006E5846" w:rsidP="00FF037B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 m</w:t>
            </w:r>
            <w:r>
              <w:rPr>
                <w:rFonts w:cstheme="minorHAnsi"/>
              </w:rPr>
              <w:t>²</w:t>
            </w:r>
          </w:p>
          <w:p w14:paraId="3156EE51" w14:textId="7AEB0C8E" w:rsidR="006E5846" w:rsidRDefault="006E5846" w:rsidP="009546BD"/>
        </w:tc>
        <w:tc>
          <w:tcPr>
            <w:tcW w:w="2971" w:type="dxa"/>
            <w:vMerge/>
          </w:tcPr>
          <w:p w14:paraId="6F01768F" w14:textId="5A245AFD" w:rsidR="006E5846" w:rsidRPr="00FE0BCD" w:rsidRDefault="006E5846" w:rsidP="009546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846" w14:paraId="43786335" w14:textId="77777777" w:rsidTr="00732DCC">
        <w:tc>
          <w:tcPr>
            <w:tcW w:w="511" w:type="dxa"/>
            <w:vMerge/>
          </w:tcPr>
          <w:p w14:paraId="3B6AF869" w14:textId="77777777" w:rsidR="006E5846" w:rsidRDefault="006E5846" w:rsidP="009546BD"/>
        </w:tc>
        <w:tc>
          <w:tcPr>
            <w:tcW w:w="1752" w:type="dxa"/>
            <w:vMerge/>
          </w:tcPr>
          <w:p w14:paraId="11C89E1A" w14:textId="77777777" w:rsidR="006E5846" w:rsidRDefault="006E5846" w:rsidP="009546BD"/>
        </w:tc>
        <w:tc>
          <w:tcPr>
            <w:tcW w:w="2127" w:type="dxa"/>
          </w:tcPr>
          <w:p w14:paraId="586609A2" w14:textId="66BB5557" w:rsidR="006E5846" w:rsidRDefault="006E5846" w:rsidP="009546BD">
            <w:r>
              <w:t>tawuła japońska „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Princess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14:paraId="228924F8" w14:textId="7373745A" w:rsidR="006E5846" w:rsidRDefault="006E5846" w:rsidP="00FF037B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 m</w:t>
            </w:r>
            <w:r>
              <w:rPr>
                <w:rFonts w:cstheme="minorHAnsi"/>
              </w:rPr>
              <w:t>²</w:t>
            </w:r>
          </w:p>
          <w:p w14:paraId="5D8C82E9" w14:textId="77777777" w:rsidR="006E5846" w:rsidRDefault="006E5846" w:rsidP="009546BD"/>
        </w:tc>
        <w:tc>
          <w:tcPr>
            <w:tcW w:w="2971" w:type="dxa"/>
            <w:vMerge/>
          </w:tcPr>
          <w:p w14:paraId="72871688" w14:textId="77777777" w:rsidR="006E5846" w:rsidRDefault="006E5846" w:rsidP="009546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846" w14:paraId="61009B1C" w14:textId="77777777" w:rsidTr="00732DCC">
        <w:tc>
          <w:tcPr>
            <w:tcW w:w="511" w:type="dxa"/>
            <w:vMerge/>
          </w:tcPr>
          <w:p w14:paraId="41CC5E82" w14:textId="4FB5CDB3" w:rsidR="006E5846" w:rsidRDefault="006E5846" w:rsidP="009546BD"/>
        </w:tc>
        <w:tc>
          <w:tcPr>
            <w:tcW w:w="1752" w:type="dxa"/>
            <w:vMerge/>
          </w:tcPr>
          <w:p w14:paraId="58527F43" w14:textId="77777777" w:rsidR="006E5846" w:rsidRDefault="006E5846" w:rsidP="009546BD"/>
        </w:tc>
        <w:tc>
          <w:tcPr>
            <w:tcW w:w="2127" w:type="dxa"/>
          </w:tcPr>
          <w:p w14:paraId="6FE9059A" w14:textId="49567F6D" w:rsidR="006E5846" w:rsidRDefault="006E5846" w:rsidP="009546BD">
            <w:r>
              <w:t xml:space="preserve">irga </w:t>
            </w:r>
            <w:proofErr w:type="spellStart"/>
            <w:r>
              <w:t>Dammera</w:t>
            </w:r>
            <w:proofErr w:type="spellEnd"/>
            <w:r>
              <w:t xml:space="preserve"> „Major”</w:t>
            </w:r>
          </w:p>
        </w:tc>
        <w:tc>
          <w:tcPr>
            <w:tcW w:w="1701" w:type="dxa"/>
          </w:tcPr>
          <w:p w14:paraId="025C07AD" w14:textId="7A531062" w:rsidR="006E5846" w:rsidRDefault="006E5846" w:rsidP="00FF037B">
            <w:pPr>
              <w:rPr>
                <w:rFonts w:cstheme="minorHAnsi"/>
              </w:rPr>
            </w:pPr>
            <w:r>
              <w:t xml:space="preserve">5 </w:t>
            </w:r>
            <w:proofErr w:type="spellStart"/>
            <w:r>
              <w:t>szt</w:t>
            </w:r>
            <w:proofErr w:type="spellEnd"/>
            <w:r>
              <w:t>/ m</w:t>
            </w:r>
            <w:r>
              <w:rPr>
                <w:rFonts w:cstheme="minorHAnsi"/>
              </w:rPr>
              <w:t>²</w:t>
            </w:r>
          </w:p>
          <w:p w14:paraId="5988E419" w14:textId="77777777" w:rsidR="006E5846" w:rsidRDefault="006E5846" w:rsidP="009546BD"/>
        </w:tc>
        <w:tc>
          <w:tcPr>
            <w:tcW w:w="2971" w:type="dxa"/>
            <w:vMerge/>
          </w:tcPr>
          <w:p w14:paraId="73A3765C" w14:textId="77777777" w:rsidR="006E5846" w:rsidRDefault="006E5846" w:rsidP="009546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846" w14:paraId="5034F8D3" w14:textId="77777777" w:rsidTr="00732DCC">
        <w:tc>
          <w:tcPr>
            <w:tcW w:w="511" w:type="dxa"/>
            <w:vMerge/>
          </w:tcPr>
          <w:p w14:paraId="79B4CA67" w14:textId="77777777" w:rsidR="006E5846" w:rsidRDefault="006E5846" w:rsidP="009546BD"/>
        </w:tc>
        <w:tc>
          <w:tcPr>
            <w:tcW w:w="1752" w:type="dxa"/>
            <w:vMerge/>
          </w:tcPr>
          <w:p w14:paraId="27C5D96A" w14:textId="77777777" w:rsidR="006E5846" w:rsidRDefault="006E5846" w:rsidP="009546BD"/>
        </w:tc>
        <w:tc>
          <w:tcPr>
            <w:tcW w:w="2127" w:type="dxa"/>
          </w:tcPr>
          <w:p w14:paraId="6C32850E" w14:textId="51653CB5" w:rsidR="006E5846" w:rsidRDefault="006E5846" w:rsidP="009546BD">
            <w:r>
              <w:t>rokitnik pospolity „</w:t>
            </w:r>
            <w:proofErr w:type="spellStart"/>
            <w:r>
              <w:t>Hikul</w:t>
            </w:r>
            <w:proofErr w:type="spellEnd"/>
            <w:r>
              <w:t>”</w:t>
            </w:r>
          </w:p>
        </w:tc>
        <w:tc>
          <w:tcPr>
            <w:tcW w:w="1701" w:type="dxa"/>
          </w:tcPr>
          <w:p w14:paraId="69276A36" w14:textId="47CF706B" w:rsidR="006E5846" w:rsidRDefault="006E5846" w:rsidP="00FF037B">
            <w:r>
              <w:t>4 szt./m</w:t>
            </w:r>
            <w:r>
              <w:rPr>
                <w:rFonts w:cstheme="minorHAnsi"/>
              </w:rPr>
              <w:t>²</w:t>
            </w:r>
            <w:r>
              <w:t xml:space="preserve"> </w:t>
            </w:r>
          </w:p>
        </w:tc>
        <w:tc>
          <w:tcPr>
            <w:tcW w:w="2971" w:type="dxa"/>
            <w:vMerge/>
          </w:tcPr>
          <w:p w14:paraId="28228AD6" w14:textId="77777777" w:rsidR="006E5846" w:rsidRDefault="006E5846" w:rsidP="009546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5846" w14:paraId="6D8EF161" w14:textId="77777777" w:rsidTr="00732DCC">
        <w:tc>
          <w:tcPr>
            <w:tcW w:w="511" w:type="dxa"/>
            <w:vMerge/>
          </w:tcPr>
          <w:p w14:paraId="2FBDD4A1" w14:textId="77777777" w:rsidR="006E5846" w:rsidRDefault="006E5846" w:rsidP="009546BD"/>
        </w:tc>
        <w:tc>
          <w:tcPr>
            <w:tcW w:w="1752" w:type="dxa"/>
            <w:vMerge/>
          </w:tcPr>
          <w:p w14:paraId="2092F08B" w14:textId="77777777" w:rsidR="006E5846" w:rsidRDefault="006E5846" w:rsidP="009546BD"/>
        </w:tc>
        <w:tc>
          <w:tcPr>
            <w:tcW w:w="2127" w:type="dxa"/>
          </w:tcPr>
          <w:p w14:paraId="4022C5FC" w14:textId="592BAFAC" w:rsidR="006E5846" w:rsidRDefault="006E5846" w:rsidP="009546BD">
            <w:r>
              <w:t>mahonia pospolita</w:t>
            </w:r>
          </w:p>
        </w:tc>
        <w:tc>
          <w:tcPr>
            <w:tcW w:w="1701" w:type="dxa"/>
          </w:tcPr>
          <w:p w14:paraId="59B51954" w14:textId="77777777" w:rsidR="006E5846" w:rsidRDefault="006E5846" w:rsidP="009A18F7">
            <w:pPr>
              <w:rPr>
                <w:rFonts w:cstheme="minorHAnsi"/>
              </w:rPr>
            </w:pPr>
            <w:r>
              <w:t xml:space="preserve">4 </w:t>
            </w:r>
            <w:proofErr w:type="spellStart"/>
            <w:r>
              <w:t>szt</w:t>
            </w:r>
            <w:proofErr w:type="spellEnd"/>
            <w:r>
              <w:t>/ m</w:t>
            </w:r>
            <w:r>
              <w:rPr>
                <w:rFonts w:cstheme="minorHAnsi"/>
              </w:rPr>
              <w:t xml:space="preserve">²  </w:t>
            </w:r>
          </w:p>
          <w:p w14:paraId="111224F3" w14:textId="77777777" w:rsidR="006E5846" w:rsidRDefault="006E5846" w:rsidP="00FF037B"/>
        </w:tc>
        <w:tc>
          <w:tcPr>
            <w:tcW w:w="2971" w:type="dxa"/>
            <w:vMerge/>
          </w:tcPr>
          <w:p w14:paraId="00202DF0" w14:textId="77777777" w:rsidR="006E5846" w:rsidRDefault="006E5846" w:rsidP="009546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64215A" w14:textId="77777777" w:rsidR="009B7052" w:rsidRPr="009B7052" w:rsidRDefault="009B7052" w:rsidP="009B7052">
      <w:pPr>
        <w:rPr>
          <w:sz w:val="24"/>
          <w:szCs w:val="24"/>
        </w:rPr>
      </w:pPr>
    </w:p>
    <w:sectPr w:rsidR="009B7052" w:rsidRPr="009B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34"/>
    <w:rsid w:val="0000024B"/>
    <w:rsid w:val="000354A1"/>
    <w:rsid w:val="00087D83"/>
    <w:rsid w:val="00097E7F"/>
    <w:rsid w:val="000D683D"/>
    <w:rsid w:val="000D74B7"/>
    <w:rsid w:val="000E1649"/>
    <w:rsid w:val="000F79DC"/>
    <w:rsid w:val="00115513"/>
    <w:rsid w:val="00143348"/>
    <w:rsid w:val="00145E0F"/>
    <w:rsid w:val="0015101E"/>
    <w:rsid w:val="00186F6F"/>
    <w:rsid w:val="0021232F"/>
    <w:rsid w:val="00243B4E"/>
    <w:rsid w:val="00322146"/>
    <w:rsid w:val="00424370"/>
    <w:rsid w:val="00435D70"/>
    <w:rsid w:val="00496DE8"/>
    <w:rsid w:val="004C1553"/>
    <w:rsid w:val="00581805"/>
    <w:rsid w:val="00584834"/>
    <w:rsid w:val="005D2235"/>
    <w:rsid w:val="005D272B"/>
    <w:rsid w:val="006139A1"/>
    <w:rsid w:val="00621891"/>
    <w:rsid w:val="0064159F"/>
    <w:rsid w:val="00677D84"/>
    <w:rsid w:val="006D09CA"/>
    <w:rsid w:val="006E5846"/>
    <w:rsid w:val="00732DCC"/>
    <w:rsid w:val="00793587"/>
    <w:rsid w:val="007C694F"/>
    <w:rsid w:val="007E1C0F"/>
    <w:rsid w:val="00823C47"/>
    <w:rsid w:val="00897D8D"/>
    <w:rsid w:val="009546BD"/>
    <w:rsid w:val="00970672"/>
    <w:rsid w:val="009859A5"/>
    <w:rsid w:val="009A18F7"/>
    <w:rsid w:val="009B7052"/>
    <w:rsid w:val="009D7712"/>
    <w:rsid w:val="00AA4224"/>
    <w:rsid w:val="00AC2BC7"/>
    <w:rsid w:val="00AD4FAE"/>
    <w:rsid w:val="00AF25AB"/>
    <w:rsid w:val="00B33803"/>
    <w:rsid w:val="00C702A2"/>
    <w:rsid w:val="00C96973"/>
    <w:rsid w:val="00CA62A4"/>
    <w:rsid w:val="00D967A8"/>
    <w:rsid w:val="00DB1079"/>
    <w:rsid w:val="00E17A6E"/>
    <w:rsid w:val="00EB6B32"/>
    <w:rsid w:val="00EB7D6C"/>
    <w:rsid w:val="00F124EE"/>
    <w:rsid w:val="00F3268E"/>
    <w:rsid w:val="00FA4A2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5CC5"/>
  <w15:chartTrackingRefBased/>
  <w15:docId w15:val="{F04510E3-970D-47B6-A219-F3A8FA62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Joanna Kasprowicz-Wróblewska</cp:lastModifiedBy>
  <cp:revision>14</cp:revision>
  <cp:lastPrinted>2023-07-10T07:36:00Z</cp:lastPrinted>
  <dcterms:created xsi:type="dcterms:W3CDTF">2023-06-15T11:47:00Z</dcterms:created>
  <dcterms:modified xsi:type="dcterms:W3CDTF">2023-07-10T07:37:00Z</dcterms:modified>
</cp:coreProperties>
</file>