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5FD0" w14:textId="502180D3" w:rsidR="004D36D3" w:rsidRPr="004D36D3" w:rsidRDefault="004D36D3" w:rsidP="004D36D3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>Toruń, 2023-0</w:t>
      </w:r>
      <w:r w:rsidR="003E2703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AE427F">
        <w:rPr>
          <w:rFonts w:ascii="Times New Roman" w:eastAsia="Calibri" w:hAnsi="Times New Roman" w:cs="Times New Roman"/>
          <w:bCs/>
          <w:sz w:val="24"/>
          <w:szCs w:val="24"/>
        </w:rPr>
        <w:t>10</w:t>
      </w:r>
    </w:p>
    <w:p w14:paraId="7C15ADDD" w14:textId="7E076434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>WŚiE.7021.1.</w:t>
      </w:r>
      <w:r w:rsidR="003E2703">
        <w:rPr>
          <w:rFonts w:ascii="Times New Roman" w:eastAsia="Calibri" w:hAnsi="Times New Roman" w:cs="Times New Roman"/>
          <w:bCs/>
          <w:sz w:val="24"/>
          <w:szCs w:val="24"/>
        </w:rPr>
        <w:t>90</w:t>
      </w:r>
      <w:r w:rsidRPr="004D36D3">
        <w:rPr>
          <w:rFonts w:ascii="Times New Roman" w:eastAsia="Calibri" w:hAnsi="Times New Roman" w:cs="Times New Roman"/>
          <w:bCs/>
          <w:sz w:val="24"/>
          <w:szCs w:val="24"/>
        </w:rPr>
        <w:t>.2023.</w:t>
      </w:r>
      <w:r w:rsidR="003E2703">
        <w:rPr>
          <w:rFonts w:ascii="Times New Roman" w:eastAsia="Calibri" w:hAnsi="Times New Roman" w:cs="Times New Roman"/>
          <w:bCs/>
          <w:sz w:val="24"/>
          <w:szCs w:val="24"/>
        </w:rPr>
        <w:t>JKW</w:t>
      </w:r>
    </w:p>
    <w:p w14:paraId="66BBE880" w14:textId="77777777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5644CC2" w14:textId="6FB2D671" w:rsid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D9B053" w14:textId="77777777" w:rsidR="00BA45F6" w:rsidRPr="004D36D3" w:rsidRDefault="00BA45F6" w:rsidP="004D36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E17A61" w14:textId="77777777" w:rsidR="004D36D3" w:rsidRPr="004D36D3" w:rsidRDefault="004D36D3" w:rsidP="004D36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bCs/>
          <w:sz w:val="24"/>
          <w:szCs w:val="24"/>
        </w:rPr>
        <w:t>ROZEZNANIE RYNKU</w:t>
      </w:r>
    </w:p>
    <w:p w14:paraId="5C20B527" w14:textId="4C4E42FB" w:rsid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C876C" w14:textId="77777777" w:rsidR="00BA45F6" w:rsidRPr="004D36D3" w:rsidRDefault="00BA45F6" w:rsidP="004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C4282" w14:textId="1DCF5A84" w:rsidR="008C63C5" w:rsidRDefault="004D36D3" w:rsidP="002D4FB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ramach procedury szacowania wartości zamówienia Wydział Środowiska i Ekologii Urzędu Miasta Torunia zwraca się z prośbą o dokonanie wstępnej wyceny na realizację </w:t>
      </w:r>
      <w:r w:rsidR="008C63C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4D36D3">
        <w:rPr>
          <w:rFonts w:ascii="Times New Roman" w:eastAsia="Calibri" w:hAnsi="Times New Roman" w:cs="Times New Roman"/>
          <w:sz w:val="24"/>
          <w:szCs w:val="24"/>
        </w:rPr>
        <w:t>zada</w:t>
      </w:r>
      <w:r w:rsidR="008C63C5">
        <w:rPr>
          <w:rFonts w:ascii="Times New Roman" w:eastAsia="Calibri" w:hAnsi="Times New Roman" w:cs="Times New Roman"/>
          <w:sz w:val="24"/>
          <w:szCs w:val="24"/>
        </w:rPr>
        <w:t>ń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63C5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="008C63C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D4FB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C63C5">
        <w:rPr>
          <w:rFonts w:ascii="Times New Roman" w:eastAsia="Calibri" w:hAnsi="Times New Roman" w:cs="Times New Roman"/>
          <w:sz w:val="24"/>
          <w:szCs w:val="24"/>
        </w:rPr>
        <w:t>1. Zielona Starówka, (część I)</w:t>
      </w:r>
    </w:p>
    <w:p w14:paraId="2EA0A4C8" w14:textId="0E1F8BB4" w:rsidR="008C63C5" w:rsidRDefault="008C63C5" w:rsidP="002D4FB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O zieleni można nieskończenie… Więcej zieleni na osiedlu Bielawy,(część II)</w:t>
      </w:r>
    </w:p>
    <w:p w14:paraId="6DD271CE" w14:textId="120C5F2F" w:rsidR="004D36D3" w:rsidRDefault="008C63C5" w:rsidP="002D4FB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Zagospodarowanie terenu pod murami zamku oraz ławeczki, (część III)</w:t>
      </w:r>
    </w:p>
    <w:p w14:paraId="7FAC51CE" w14:textId="77777777" w:rsidR="00BA45F6" w:rsidRDefault="00BA45F6" w:rsidP="002D4FB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3F025" w14:textId="39FF264B" w:rsidR="008C63C5" w:rsidRPr="004D36D3" w:rsidRDefault="008C63C5" w:rsidP="008C63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Zadania polegają na zagospodarowaniu terenów zieleni poprzez</w:t>
      </w:r>
      <w:r w:rsidR="00B004D3">
        <w:rPr>
          <w:rFonts w:ascii="Times New Roman" w:eastAsia="Calibri" w:hAnsi="Times New Roman" w:cs="Times New Roman"/>
          <w:sz w:val="24"/>
          <w:szCs w:val="24"/>
        </w:rPr>
        <w:t xml:space="preserve"> nowe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nasadzenia </w:t>
      </w:r>
      <w:r w:rsidR="00B004D3">
        <w:rPr>
          <w:rFonts w:ascii="Times New Roman" w:eastAsia="Calibri" w:hAnsi="Times New Roman" w:cs="Times New Roman"/>
          <w:sz w:val="24"/>
          <w:szCs w:val="24"/>
        </w:rPr>
        <w:t xml:space="preserve">drzew, uzupełnienie istniejących szpalerów, uporządkowanie i przygotowanie kwater pod nasadzenia krzewów ozdobnych, bylin i pnączy, uzupełnienie i cięcia pielęgnacyjne istniejących, posadowienie elementów małej architektury (ławki , kosze na śmieci) </w:t>
      </w:r>
    </w:p>
    <w:p w14:paraId="3D64E778" w14:textId="77777777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10B557" w14:textId="77777777" w:rsidR="004D36D3" w:rsidRPr="004D36D3" w:rsidRDefault="004D36D3" w:rsidP="004D36D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Dane szczegółowe:</w:t>
      </w:r>
    </w:p>
    <w:p w14:paraId="1309C724" w14:textId="0ECC5B04" w:rsidR="004D36D3" w:rsidRPr="004D36D3" w:rsidRDefault="004D36D3" w:rsidP="004D36D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Przedmiot wyceny obejmuje</w:t>
      </w:r>
      <w:r w:rsidR="00BE577E">
        <w:rPr>
          <w:rFonts w:ascii="Times New Roman" w:eastAsia="Calibri" w:hAnsi="Times New Roman" w:cs="Times New Roman"/>
          <w:sz w:val="24"/>
          <w:szCs w:val="24"/>
        </w:rPr>
        <w:t xml:space="preserve"> zadanie podzielone na III części dotyczące </w:t>
      </w:r>
      <w:r w:rsidR="008C63C5">
        <w:rPr>
          <w:rFonts w:ascii="Times New Roman" w:eastAsia="Calibri" w:hAnsi="Times New Roman" w:cs="Times New Roman"/>
          <w:sz w:val="24"/>
          <w:szCs w:val="24"/>
        </w:rPr>
        <w:t>zagospodarowani</w:t>
      </w:r>
      <w:r w:rsidR="00BE577E">
        <w:rPr>
          <w:rFonts w:ascii="Times New Roman" w:eastAsia="Calibri" w:hAnsi="Times New Roman" w:cs="Times New Roman"/>
          <w:sz w:val="24"/>
          <w:szCs w:val="24"/>
        </w:rPr>
        <w:t>a</w:t>
      </w:r>
      <w:r w:rsidR="008C63C5">
        <w:rPr>
          <w:rFonts w:ascii="Times New Roman" w:eastAsia="Calibri" w:hAnsi="Times New Roman" w:cs="Times New Roman"/>
          <w:sz w:val="24"/>
          <w:szCs w:val="24"/>
        </w:rPr>
        <w:t xml:space="preserve"> terenów ziel</w:t>
      </w:r>
      <w:r w:rsidR="00BE577E">
        <w:rPr>
          <w:rFonts w:ascii="Times New Roman" w:eastAsia="Calibri" w:hAnsi="Times New Roman" w:cs="Times New Roman"/>
          <w:sz w:val="24"/>
          <w:szCs w:val="24"/>
        </w:rPr>
        <w:t>onych</w:t>
      </w:r>
      <w:r w:rsidR="00B004D3">
        <w:rPr>
          <w:rFonts w:ascii="Times New Roman" w:eastAsia="Calibri" w:hAnsi="Times New Roman" w:cs="Times New Roman"/>
          <w:sz w:val="24"/>
          <w:szCs w:val="24"/>
        </w:rPr>
        <w:t xml:space="preserve"> na terenie miasta Torunia.</w:t>
      </w:r>
      <w:r w:rsidR="008C6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6D3">
        <w:rPr>
          <w:rFonts w:ascii="Times New Roman" w:eastAsia="Calibri" w:hAnsi="Times New Roman" w:cs="Times New Roman"/>
          <w:sz w:val="24"/>
          <w:szCs w:val="24"/>
        </w:rPr>
        <w:t>Szczegółowy</w:t>
      </w:r>
      <w:r w:rsidR="00B004D3">
        <w:rPr>
          <w:rFonts w:ascii="Times New Roman" w:eastAsia="Calibri" w:hAnsi="Times New Roman" w:cs="Times New Roman"/>
          <w:sz w:val="24"/>
          <w:szCs w:val="24"/>
        </w:rPr>
        <w:t xml:space="preserve"> zakres prac do wykonania oraz lokalizacja dla poszczególnych zadań </w:t>
      </w:r>
      <w:r w:rsidR="002D4FBB">
        <w:rPr>
          <w:rFonts w:ascii="Times New Roman" w:eastAsia="Calibri" w:hAnsi="Times New Roman" w:cs="Times New Roman"/>
          <w:sz w:val="24"/>
          <w:szCs w:val="24"/>
        </w:rPr>
        <w:t>(</w:t>
      </w:r>
      <w:r w:rsidR="00B004D3">
        <w:rPr>
          <w:rFonts w:ascii="Times New Roman" w:eastAsia="Calibri" w:hAnsi="Times New Roman" w:cs="Times New Roman"/>
          <w:sz w:val="24"/>
          <w:szCs w:val="24"/>
        </w:rPr>
        <w:t>podzielon</w:t>
      </w:r>
      <w:r w:rsidR="00F55CD2">
        <w:rPr>
          <w:rFonts w:ascii="Times New Roman" w:eastAsia="Calibri" w:hAnsi="Times New Roman" w:cs="Times New Roman"/>
          <w:sz w:val="24"/>
          <w:szCs w:val="24"/>
        </w:rPr>
        <w:t>ych</w:t>
      </w:r>
      <w:r w:rsidR="00B004D3">
        <w:rPr>
          <w:rFonts w:ascii="Times New Roman" w:eastAsia="Calibri" w:hAnsi="Times New Roman" w:cs="Times New Roman"/>
          <w:sz w:val="24"/>
          <w:szCs w:val="24"/>
        </w:rPr>
        <w:t xml:space="preserve"> na III częśc</w:t>
      </w:r>
      <w:r w:rsidR="00F55CD2">
        <w:rPr>
          <w:rFonts w:ascii="Times New Roman" w:eastAsia="Calibri" w:hAnsi="Times New Roman" w:cs="Times New Roman"/>
          <w:sz w:val="24"/>
          <w:szCs w:val="24"/>
        </w:rPr>
        <w:t>i</w:t>
      </w:r>
      <w:r w:rsidR="002D4FBB">
        <w:rPr>
          <w:rFonts w:ascii="Times New Roman" w:eastAsia="Calibri" w:hAnsi="Times New Roman" w:cs="Times New Roman"/>
          <w:sz w:val="24"/>
          <w:szCs w:val="24"/>
        </w:rPr>
        <w:t>) znajdują się w załącznikach do niniejszego zapytania.</w:t>
      </w:r>
    </w:p>
    <w:p w14:paraId="79295F34" w14:textId="77777777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657C2" w14:textId="0DCEAAF8" w:rsidR="004D36D3" w:rsidRPr="004D36D3" w:rsidRDefault="004D36D3" w:rsidP="004D3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Planowany termin wykonania zada</w:t>
      </w:r>
      <w:r w:rsidR="002D4FBB">
        <w:rPr>
          <w:rFonts w:ascii="Times New Roman" w:eastAsia="Calibri" w:hAnsi="Times New Roman" w:cs="Times New Roman"/>
          <w:sz w:val="24"/>
          <w:szCs w:val="24"/>
        </w:rPr>
        <w:t>ń</w:t>
      </w:r>
      <w:r w:rsidRPr="004D36D3">
        <w:rPr>
          <w:rFonts w:ascii="Times New Roman" w:eastAsia="Calibri" w:hAnsi="Times New Roman" w:cs="Times New Roman"/>
          <w:sz w:val="24"/>
          <w:szCs w:val="24"/>
        </w:rPr>
        <w:t>:  do 30 listopada 2023 r.</w:t>
      </w:r>
    </w:p>
    <w:p w14:paraId="16D18FB6" w14:textId="77777777" w:rsidR="004D36D3" w:rsidRPr="004D36D3" w:rsidRDefault="004D36D3" w:rsidP="004D36D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2F19E" w14:textId="7D886183" w:rsidR="004D36D3" w:rsidRPr="004D36D3" w:rsidRDefault="004D36D3" w:rsidP="004D3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Należy podać cenę osobno dla każ</w:t>
      </w:r>
      <w:r w:rsidR="002D4FBB">
        <w:rPr>
          <w:rFonts w:ascii="Times New Roman" w:eastAsia="Calibri" w:hAnsi="Times New Roman" w:cs="Times New Roman"/>
          <w:sz w:val="24"/>
          <w:szCs w:val="24"/>
        </w:rPr>
        <w:t>dej części</w:t>
      </w:r>
      <w:r w:rsidRPr="004D36D3">
        <w:rPr>
          <w:rFonts w:ascii="Times New Roman" w:eastAsia="Calibri" w:hAnsi="Times New Roman" w:cs="Times New Roman"/>
          <w:sz w:val="24"/>
          <w:szCs w:val="24"/>
        </w:rPr>
        <w:t>. Dopuszcza się składanie wycen częściowych.</w:t>
      </w:r>
    </w:p>
    <w:p w14:paraId="3F223EE5" w14:textId="77777777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D3A39F" w14:textId="77777777" w:rsidR="004D36D3" w:rsidRPr="004D36D3" w:rsidRDefault="004D36D3" w:rsidP="004D36D3">
      <w:pPr>
        <w:overflowPunct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Uwagi ogólne:</w:t>
      </w:r>
    </w:p>
    <w:p w14:paraId="1538C8BB" w14:textId="38AE596A" w:rsidR="004D36D3" w:rsidRPr="004D36D3" w:rsidRDefault="004D36D3" w:rsidP="004D36D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Wycenę należy przesłać lub złożyć na formularzu (druk w załączeniu) </w:t>
      </w:r>
      <w:r w:rsidRPr="004D36D3">
        <w:rPr>
          <w:rFonts w:ascii="Times New Roman" w:eastAsia="Calibri" w:hAnsi="Times New Roman" w:cs="Times New Roman"/>
          <w:b/>
          <w:sz w:val="24"/>
          <w:szCs w:val="24"/>
        </w:rPr>
        <w:t>do dnia 1</w:t>
      </w:r>
      <w:r w:rsidR="00AE427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D36D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2D4FB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D36D3">
        <w:rPr>
          <w:rFonts w:ascii="Times New Roman" w:eastAsia="Calibri" w:hAnsi="Times New Roman" w:cs="Times New Roman"/>
          <w:b/>
          <w:sz w:val="24"/>
          <w:szCs w:val="24"/>
        </w:rPr>
        <w:t>.2023 r. do godz. 10.00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na adres: </w:t>
      </w:r>
    </w:p>
    <w:p w14:paraId="3E7969BA" w14:textId="77777777" w:rsidR="004D36D3" w:rsidRPr="004D36D3" w:rsidRDefault="004D36D3" w:rsidP="004D36D3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Wydział Środowiska i Ekologii Urzędu Miasta Torunia, ul. Wały gen. Sikorskiego 12, </w:t>
      </w:r>
    </w:p>
    <w:p w14:paraId="52D9DC76" w14:textId="77777777" w:rsidR="004D36D3" w:rsidRPr="004D36D3" w:rsidRDefault="004D36D3" w:rsidP="004D36D3">
      <w:pPr>
        <w:spacing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87-100 Toruń; e-mail: </w:t>
      </w:r>
      <w:hyperlink r:id="rId5" w:history="1">
        <w:r w:rsidRPr="004D36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wsie@um.torun.pl</w:t>
        </w:r>
      </w:hyperlink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(decyduje data wpływu do wydziału)</w:t>
      </w:r>
    </w:p>
    <w:p w14:paraId="0AEB772F" w14:textId="69D1917D" w:rsidR="004D36D3" w:rsidRPr="004D36D3" w:rsidRDefault="004D36D3" w:rsidP="004D36D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przypadku pytań dotyczących przedmiotu szacowania, proszę o kontakt z p.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Marcinem Urbańskim (tel. 0-56 611 8757)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lub z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p. </w:t>
      </w:r>
      <w:r w:rsidR="002D4FBB">
        <w:rPr>
          <w:rFonts w:ascii="Times New Roman" w:eastAsia="Calibri" w:hAnsi="Times New Roman" w:cs="Times New Roman"/>
          <w:sz w:val="24"/>
          <w:szCs w:val="24"/>
          <w:u w:val="single"/>
        </w:rPr>
        <w:t>Joanną Kasprowicz-Wróblewską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(tel. 0-56 611 8</w:t>
      </w:r>
      <w:r w:rsidR="002D4FBB">
        <w:rPr>
          <w:rFonts w:ascii="Times New Roman" w:eastAsia="Calibri" w:hAnsi="Times New Roman" w:cs="Times New Roman"/>
          <w:sz w:val="24"/>
          <w:szCs w:val="24"/>
          <w:u w:val="single"/>
        </w:rPr>
        <w:t>6 74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14:paraId="10FB7662" w14:textId="77777777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941D4" w14:textId="77777777" w:rsidR="004D36D3" w:rsidRPr="004D36D3" w:rsidRDefault="004D36D3" w:rsidP="004D36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Uwagi ogólne:</w:t>
      </w:r>
    </w:p>
    <w:p w14:paraId="0A5F2CA6" w14:textId="77777777" w:rsidR="004D36D3" w:rsidRPr="004D36D3" w:rsidRDefault="004D36D3" w:rsidP="004D36D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stanowi rozeznanie rynku.</w:t>
      </w:r>
    </w:p>
    <w:p w14:paraId="00408C7D" w14:textId="77777777" w:rsidR="004D36D3" w:rsidRPr="004D36D3" w:rsidRDefault="004D36D3" w:rsidP="004D36D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475A4305" w14:textId="77777777" w:rsidR="004D36D3" w:rsidRPr="004D36D3" w:rsidRDefault="004D36D3" w:rsidP="004D36D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Zaproszenie nie jest postępowaniem o udzielenie zamówienia publicznego </w:t>
      </w:r>
      <w:r w:rsidRPr="004D36D3">
        <w:rPr>
          <w:rFonts w:ascii="Times New Roman" w:eastAsia="Calibri" w:hAnsi="Times New Roman" w:cs="Times New Roman"/>
          <w:sz w:val="24"/>
          <w:szCs w:val="24"/>
        </w:rPr>
        <w:br/>
        <w:t xml:space="preserve">w rozumieniu przepisów ustawy Prawo zamówień publicznych, oraz nie kształtuje zobowiązania Zamawiającego do przyjęcia którejkolwiek z ofert. Zamawiający </w:t>
      </w:r>
      <w:r w:rsidRPr="004D36D3">
        <w:rPr>
          <w:rFonts w:ascii="Times New Roman" w:eastAsia="Calibri" w:hAnsi="Times New Roman" w:cs="Times New Roman"/>
          <w:sz w:val="24"/>
          <w:szCs w:val="24"/>
        </w:rPr>
        <w:lastRenderedPageBreak/>
        <w:t>zastrzega sobie prawo do rezygnacji z zamówienia bez wyboru którejkolwiek ze złożonych ofert.</w:t>
      </w:r>
    </w:p>
    <w:p w14:paraId="6CC9E5B7" w14:textId="77777777" w:rsidR="004D36D3" w:rsidRPr="004D36D3" w:rsidRDefault="004D36D3" w:rsidP="004D36D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0902685C" w14:textId="77777777" w:rsidR="00591099" w:rsidRDefault="00591099"/>
    <w:sectPr w:rsidR="0059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1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3A"/>
    <w:rsid w:val="002D4FBB"/>
    <w:rsid w:val="003E2703"/>
    <w:rsid w:val="004D36D3"/>
    <w:rsid w:val="00591099"/>
    <w:rsid w:val="0069523A"/>
    <w:rsid w:val="008C63C5"/>
    <w:rsid w:val="00AE427F"/>
    <w:rsid w:val="00B004D3"/>
    <w:rsid w:val="00BA45F6"/>
    <w:rsid w:val="00BE577E"/>
    <w:rsid w:val="00EF30A6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6BC8"/>
  <w15:chartTrackingRefBased/>
  <w15:docId w15:val="{9AB70513-3B66-44FA-A8D2-2467DE95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36D3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D36D3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D36D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D36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7</cp:revision>
  <cp:lastPrinted>2023-07-10T07:33:00Z</cp:lastPrinted>
  <dcterms:created xsi:type="dcterms:W3CDTF">2023-07-05T07:11:00Z</dcterms:created>
  <dcterms:modified xsi:type="dcterms:W3CDTF">2023-07-10T07:33:00Z</dcterms:modified>
</cp:coreProperties>
</file>