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E24D" w14:textId="77777777" w:rsidR="004F5F87" w:rsidRDefault="004F5F87" w:rsidP="004F5F87">
      <w:pPr>
        <w:jc w:val="right"/>
      </w:pPr>
      <w:r>
        <w:t xml:space="preserve">Toruń, </w:t>
      </w:r>
      <w:r w:rsidR="002259FD">
        <w:t>2023-06-28</w:t>
      </w:r>
    </w:p>
    <w:p w14:paraId="4F3C9710" w14:textId="77777777" w:rsidR="008552C3" w:rsidRDefault="00155658" w:rsidP="008552C3">
      <w:r>
        <w:t>WE.061.4</w:t>
      </w:r>
      <w:r w:rsidR="008552C3">
        <w:t>.2023</w:t>
      </w:r>
    </w:p>
    <w:p w14:paraId="627C1AA6" w14:textId="77777777" w:rsidR="004F5F87" w:rsidRPr="006B242E" w:rsidRDefault="004F5F87" w:rsidP="004F5F87">
      <w:pPr>
        <w:jc w:val="center"/>
        <w:rPr>
          <w:b/>
        </w:rPr>
      </w:pPr>
      <w:r w:rsidRPr="006B242E">
        <w:rPr>
          <w:b/>
        </w:rPr>
        <w:t xml:space="preserve">Informacja o wyborze </w:t>
      </w:r>
      <w:r>
        <w:rPr>
          <w:b/>
        </w:rPr>
        <w:t xml:space="preserve">najkorzystniejszej </w:t>
      </w:r>
      <w:r w:rsidRPr="006B242E">
        <w:rPr>
          <w:b/>
        </w:rPr>
        <w:t>oferty</w:t>
      </w:r>
    </w:p>
    <w:p w14:paraId="4E174A57" w14:textId="77777777" w:rsidR="004F5F87" w:rsidRPr="007D7B33" w:rsidRDefault="004F5F87" w:rsidP="009F6F87">
      <w:pPr>
        <w:spacing w:after="0"/>
        <w:ind w:firstLine="708"/>
        <w:jc w:val="both"/>
      </w:pPr>
      <w:r>
        <w:t xml:space="preserve">Wydział Edukacji Urzędu Miasta Torunia informuje, że w wyniku przeprowadzonego zapytania ofertowego na </w:t>
      </w:r>
      <w:r w:rsidR="008552C3">
        <w:t xml:space="preserve">realizację usługi polegającej na </w:t>
      </w:r>
      <w:r w:rsidR="00155658">
        <w:t>opracowaniu</w:t>
      </w:r>
      <w:r w:rsidR="008552C3">
        <w:t xml:space="preserve"> „Strategii rozwoju edukacji miasta Torunia na lata</w:t>
      </w:r>
      <w:r w:rsidR="009F6F87">
        <w:t xml:space="preserve"> </w:t>
      </w:r>
      <w:r w:rsidR="00155658">
        <w:t>2024-2028</w:t>
      </w:r>
      <w:r w:rsidR="008552C3">
        <w:t xml:space="preserve">” (ogłoszenie </w:t>
      </w:r>
      <w:r w:rsidR="009F6F87">
        <w:t xml:space="preserve">w </w:t>
      </w:r>
      <w:r w:rsidR="00155658">
        <w:t>BIP: WE.061.3.2023 w dniu 29.05</w:t>
      </w:r>
      <w:r w:rsidR="008552C3">
        <w:t>.2023 r.</w:t>
      </w:r>
      <w:r>
        <w:t xml:space="preserve">) jako najkorzystniejsza została wybrana oferta złożona przez </w:t>
      </w:r>
      <w:r w:rsidR="006F44C5">
        <w:t>CKSP Sp. z o.o</w:t>
      </w:r>
      <w:r w:rsidR="006F44C5" w:rsidRPr="007D7B33">
        <w:t xml:space="preserve">. </w:t>
      </w:r>
      <w:r w:rsidR="008552C3" w:rsidRPr="007D7B33">
        <w:t xml:space="preserve">z siedzibą przy ul. </w:t>
      </w:r>
      <w:r w:rsidR="006F44C5" w:rsidRPr="007D7B33">
        <w:t>Powązkowska 15, 01</w:t>
      </w:r>
      <w:r w:rsidR="008552C3" w:rsidRPr="007D7B33">
        <w:t>-</w:t>
      </w:r>
      <w:r w:rsidR="006F44C5" w:rsidRPr="007D7B33">
        <w:t>797 Warszawa</w:t>
      </w:r>
      <w:r w:rsidRPr="007D7B33">
        <w:t>.</w:t>
      </w:r>
    </w:p>
    <w:p w14:paraId="6E8BC4FE" w14:textId="77777777" w:rsidR="004F5F87" w:rsidRDefault="004F5F87" w:rsidP="004F5F87">
      <w:pPr>
        <w:spacing w:after="0"/>
        <w:jc w:val="both"/>
      </w:pPr>
      <w:r w:rsidRPr="007D7B33">
        <w:tab/>
        <w:t>Jednocześnie informuję, że oferta w pełni odpowiada wymaganiom określonym w zapytaniu ofertowym na</w:t>
      </w:r>
      <w:r w:rsidR="008552C3" w:rsidRPr="007D7B33">
        <w:t xml:space="preserve"> realizację usługi polegającej na </w:t>
      </w:r>
      <w:r w:rsidR="00155658" w:rsidRPr="007D7B33">
        <w:t>opracowaniu</w:t>
      </w:r>
      <w:r w:rsidR="008552C3" w:rsidRPr="007D7B33">
        <w:t xml:space="preserve"> „Strategii rozwoju eduk</w:t>
      </w:r>
      <w:r w:rsidR="00155658" w:rsidRPr="007D7B33">
        <w:t>acji miasta Torunia na lata 2024-2028</w:t>
      </w:r>
      <w:r w:rsidR="008552C3" w:rsidRPr="007D7B33">
        <w:t xml:space="preserve">” </w:t>
      </w:r>
      <w:r w:rsidRPr="007D7B33">
        <w:t xml:space="preserve">i uzyskała </w:t>
      </w:r>
      <w:r w:rsidR="007D7B33" w:rsidRPr="007D7B33">
        <w:t>65,82</w:t>
      </w:r>
      <w:r w:rsidRPr="007D7B33">
        <w:t xml:space="preserve"> pkt. </w:t>
      </w:r>
      <w:r>
        <w:t>w trakcie oceny ofert.</w:t>
      </w:r>
    </w:p>
    <w:p w14:paraId="031138DE" w14:textId="77777777" w:rsidR="008552C3" w:rsidRDefault="004F5F87" w:rsidP="006F44C5">
      <w:pPr>
        <w:ind w:firstLine="708"/>
        <w:jc w:val="both"/>
      </w:pPr>
      <w:r>
        <w:t>Zestawienie złożonych ofert:</w:t>
      </w:r>
    </w:p>
    <w:tbl>
      <w:tblPr>
        <w:tblW w:w="140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620"/>
        <w:gridCol w:w="1520"/>
        <w:gridCol w:w="1400"/>
        <w:gridCol w:w="1540"/>
        <w:gridCol w:w="1385"/>
        <w:gridCol w:w="1701"/>
        <w:gridCol w:w="1843"/>
      </w:tblGrid>
      <w:tr w:rsidR="006F44C5" w:rsidRPr="006F44C5" w14:paraId="3B314648" w14:textId="77777777" w:rsidTr="006F44C5">
        <w:trPr>
          <w:trHeight w:val="6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BF420A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podmiot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459D" w14:textId="77777777" w:rsid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Cpoint </w:t>
            </w:r>
          </w:p>
          <w:p w14:paraId="0C5C6990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Sp. z o.o.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5E67" w14:textId="77777777" w:rsid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CKSP </w:t>
            </w:r>
          </w:p>
          <w:p w14:paraId="50146BE2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Sp. z o.o.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AE78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Izabela Wikar Konsulting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049E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Collect Consulting S.A.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DEC5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Grupa BST Sp.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D5FA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Boundless Development Celestyna Miłoś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AA51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Swarmcheck </w:t>
            </w:r>
          </w:p>
          <w:p w14:paraId="5ADBBEBD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Sp. z o.o.</w:t>
            </w:r>
          </w:p>
        </w:tc>
      </w:tr>
      <w:tr w:rsidR="006F44C5" w:rsidRPr="006F44C5" w14:paraId="4C5F9AD7" w14:textId="77777777" w:rsidTr="006F44C5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620807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cena brutto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E683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sz w:val="22"/>
                <w:lang w:eastAsia="pl-PL"/>
              </w:rPr>
              <w:t>111 930,00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EDB4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sz w:val="22"/>
                <w:lang w:eastAsia="pl-PL"/>
              </w:rPr>
              <w:t>19 680,00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027C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color w:val="000000"/>
                <w:sz w:val="22"/>
                <w:lang w:eastAsia="pl-PL"/>
              </w:rPr>
              <w:t>22 140,00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1EB2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color w:val="000000"/>
                <w:sz w:val="22"/>
                <w:lang w:eastAsia="pl-PL"/>
              </w:rPr>
              <w:t>103 012,50 zł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6FBA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color w:val="000000"/>
                <w:sz w:val="22"/>
                <w:lang w:eastAsia="pl-PL"/>
              </w:rPr>
              <w:t>47 000,00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FCFA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color w:val="000000"/>
                <w:sz w:val="22"/>
                <w:lang w:eastAsia="pl-PL"/>
              </w:rPr>
              <w:t>47 970,00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C476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color w:val="000000"/>
                <w:sz w:val="22"/>
                <w:lang w:eastAsia="pl-PL"/>
              </w:rPr>
              <w:t>85 946,00 zł</w:t>
            </w:r>
          </w:p>
        </w:tc>
      </w:tr>
      <w:tr w:rsidR="006F44C5" w:rsidRPr="006F44C5" w14:paraId="715AEA3E" w14:textId="77777777" w:rsidTr="006F44C5">
        <w:trPr>
          <w:trHeight w:val="6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C3F7E2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ilość wykonanych podobnych opracowań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6169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sz w:val="22"/>
                <w:lang w:eastAsia="pl-PL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B77C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sz w:val="22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EEAF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72DC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401B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3202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6DA3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color w:val="000000"/>
                <w:sz w:val="22"/>
                <w:lang w:eastAsia="pl-PL"/>
              </w:rPr>
              <w:t>8</w:t>
            </w:r>
          </w:p>
        </w:tc>
      </w:tr>
      <w:tr w:rsidR="006F44C5" w:rsidRPr="006F44C5" w14:paraId="7FEEEC0B" w14:textId="77777777" w:rsidTr="006F44C5">
        <w:trPr>
          <w:trHeight w:val="6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D9392B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cena brutto do wyliczenia kryterium P1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0F25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sz w:val="22"/>
                <w:lang w:eastAsia="pl-PL"/>
              </w:rPr>
              <w:t>10,55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E732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sz w:val="22"/>
                <w:lang w:eastAsia="pl-PL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1A3D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sz w:val="22"/>
                <w:lang w:eastAsia="pl-PL"/>
              </w:rPr>
              <w:t>53,33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9563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sz w:val="22"/>
                <w:lang w:eastAsia="pl-PL"/>
              </w:rPr>
              <w:t>11,46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E149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sz w:val="22"/>
                <w:lang w:eastAsia="pl-PL"/>
              </w:rPr>
              <w:t>25,12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A40E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sz w:val="22"/>
                <w:lang w:eastAsia="pl-PL"/>
              </w:rPr>
              <w:t>24,62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94B6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sz w:val="22"/>
                <w:lang w:eastAsia="pl-PL"/>
              </w:rPr>
              <w:t>13,74</w:t>
            </w:r>
          </w:p>
        </w:tc>
      </w:tr>
      <w:tr w:rsidR="006F44C5" w:rsidRPr="006F44C5" w14:paraId="72842262" w14:textId="77777777" w:rsidTr="006F44C5">
        <w:trPr>
          <w:trHeight w:val="6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E271B6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ilość wykonanych opracowań do wyliczenia kryterium P2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595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sz w:val="22"/>
                <w:lang w:eastAsia="pl-PL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AD07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sz w:val="22"/>
                <w:lang w:eastAsia="pl-PL"/>
              </w:rPr>
              <w:t>5,82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AC5A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sz w:val="22"/>
                <w:lang w:eastAsia="pl-PL"/>
              </w:rPr>
              <w:t>4,36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C51F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sz w:val="22"/>
                <w:lang w:eastAsia="pl-PL"/>
              </w:rPr>
              <w:t>9,45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1A97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sz w:val="22"/>
                <w:lang w:eastAsia="pl-PL"/>
              </w:rPr>
              <w:t>14,55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F517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sz w:val="22"/>
                <w:lang w:eastAsia="pl-PL"/>
              </w:rPr>
              <w:t>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2BDB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sz w:val="22"/>
                <w:lang w:eastAsia="pl-PL"/>
              </w:rPr>
              <w:t>5,82</w:t>
            </w:r>
          </w:p>
        </w:tc>
      </w:tr>
      <w:tr w:rsidR="006F44C5" w:rsidRPr="006F44C5" w14:paraId="7B8F1C80" w14:textId="77777777" w:rsidTr="006F44C5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2801C9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Suma pkt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96358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color w:val="000000"/>
                <w:sz w:val="22"/>
                <w:lang w:eastAsia="pl-PL"/>
              </w:rPr>
              <w:t>50,55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51351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color w:val="000000"/>
                <w:sz w:val="22"/>
                <w:lang w:eastAsia="pl-PL"/>
              </w:rPr>
              <w:t>65,82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2D6EE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color w:val="000000"/>
                <w:sz w:val="22"/>
                <w:lang w:eastAsia="pl-PL"/>
              </w:rPr>
              <w:t>57,70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C2D64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color w:val="000000"/>
                <w:sz w:val="22"/>
                <w:lang w:eastAsia="pl-PL"/>
              </w:rPr>
              <w:t>20,92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659BB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color w:val="000000"/>
                <w:sz w:val="22"/>
                <w:lang w:eastAsia="pl-PL"/>
              </w:rPr>
              <w:t>39,67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D0CEA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color w:val="000000"/>
                <w:sz w:val="22"/>
                <w:lang w:eastAsia="pl-PL"/>
              </w:rPr>
              <w:t>27,52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52666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6F44C5">
              <w:rPr>
                <w:rFonts w:eastAsia="Times New Roman" w:cs="Times New Roman"/>
                <w:color w:val="000000"/>
                <w:sz w:val="22"/>
                <w:lang w:eastAsia="pl-PL"/>
              </w:rPr>
              <w:t>19,56</w:t>
            </w:r>
          </w:p>
        </w:tc>
      </w:tr>
      <w:tr w:rsidR="006F44C5" w:rsidRPr="006F44C5" w14:paraId="4DA85BE7" w14:textId="77777777" w:rsidTr="006F44C5">
        <w:trPr>
          <w:trHeight w:val="300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47AC" w14:textId="77777777" w:rsidR="006F44C5" w:rsidRPr="006F44C5" w:rsidRDefault="006F44C5" w:rsidP="006F44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5DFC" w14:textId="77777777" w:rsidR="006F44C5" w:rsidRPr="006F44C5" w:rsidRDefault="006F44C5" w:rsidP="006F44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77D9" w14:textId="77777777" w:rsidR="006F44C5" w:rsidRPr="006F44C5" w:rsidRDefault="006F44C5" w:rsidP="006F44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7782" w14:textId="77777777" w:rsidR="006F44C5" w:rsidRPr="006F44C5" w:rsidRDefault="006F44C5" w:rsidP="006F44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6821" w14:textId="77777777" w:rsidR="006F44C5" w:rsidRPr="006F44C5" w:rsidRDefault="006F44C5" w:rsidP="006F44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92C8" w14:textId="77777777" w:rsidR="006F44C5" w:rsidRPr="006F44C5" w:rsidRDefault="006F44C5" w:rsidP="006F44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BF80" w14:textId="77777777" w:rsidR="006F44C5" w:rsidRPr="006F44C5" w:rsidRDefault="006F44C5" w:rsidP="006F44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57DB" w14:textId="77777777" w:rsidR="006F44C5" w:rsidRPr="006F44C5" w:rsidRDefault="006F44C5" w:rsidP="006F44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F44C5" w:rsidRPr="006F44C5" w14:paraId="2FF7D795" w14:textId="77777777" w:rsidTr="006F44C5">
        <w:trPr>
          <w:trHeight w:val="1575"/>
          <w:jc w:val="center"/>
        </w:trPr>
        <w:tc>
          <w:tcPr>
            <w:tcW w:w="14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A839C" w14:textId="77777777" w:rsidR="006F44C5" w:rsidRPr="006F44C5" w:rsidRDefault="006F44C5" w:rsidP="006F44C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6F44C5">
              <w:rPr>
                <w:rFonts w:eastAsia="Times New Roman" w:cs="Times New Roman"/>
                <w:color w:val="000000"/>
                <w:szCs w:val="24"/>
                <w:lang w:eastAsia="pl-PL"/>
              </w:rPr>
              <w:t>Kryteria:</w:t>
            </w:r>
            <w:r w:rsidRPr="006F44C5">
              <w:rPr>
                <w:rFonts w:eastAsia="Times New Roman" w:cs="Times New Roman"/>
                <w:color w:val="000000"/>
                <w:szCs w:val="24"/>
                <w:lang w:eastAsia="pl-PL"/>
              </w:rPr>
              <w:br/>
              <w:t>1) cena oferty brutto P1 = (najniższa oferowana cena spośród złożonych ofert/cena złożonych ofert) x 100 pkt x znaczenie kryterium, tj. 60%,</w:t>
            </w:r>
            <w:r w:rsidRPr="006F44C5">
              <w:rPr>
                <w:rFonts w:eastAsia="Times New Roman" w:cs="Times New Roman"/>
                <w:color w:val="000000"/>
                <w:szCs w:val="24"/>
                <w:lang w:eastAsia="pl-PL"/>
              </w:rPr>
              <w:br/>
              <w:t>2) doświadczenie oferenta P2 = (liczba wykonanych podobnych opracowań wg oferty badanej/najwyższa suma wykonanych podobnych opracowań wśród złożonych ofert) x 100 pkt x znaczenie kryterium, tj. 40%.</w:t>
            </w:r>
            <w:r w:rsidRPr="006F44C5">
              <w:rPr>
                <w:rFonts w:eastAsia="Times New Roman" w:cs="Times New Roman"/>
                <w:color w:val="000000"/>
                <w:szCs w:val="24"/>
                <w:lang w:eastAsia="pl-PL"/>
              </w:rPr>
              <w:br/>
              <w:t>P (całkowita punktacja) = P1+ P2</w:t>
            </w:r>
          </w:p>
        </w:tc>
      </w:tr>
    </w:tbl>
    <w:p w14:paraId="521635C9" w14:textId="77777777" w:rsidR="008552C3" w:rsidRDefault="008552C3" w:rsidP="008552C3">
      <w:pPr>
        <w:jc w:val="both"/>
      </w:pPr>
      <w:r>
        <w:t>Dziękujemy za złożone oferty.</w:t>
      </w:r>
    </w:p>
    <w:p w14:paraId="391A44E0" w14:textId="77777777" w:rsidR="00295B93" w:rsidRDefault="00295B93"/>
    <w:sectPr w:rsidR="00295B93" w:rsidSect="008552C3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87"/>
    <w:rsid w:val="00155658"/>
    <w:rsid w:val="00176C2B"/>
    <w:rsid w:val="002259FD"/>
    <w:rsid w:val="00295B93"/>
    <w:rsid w:val="00337174"/>
    <w:rsid w:val="004F5F87"/>
    <w:rsid w:val="00563D7C"/>
    <w:rsid w:val="006F44C5"/>
    <w:rsid w:val="007D7B33"/>
    <w:rsid w:val="008552C3"/>
    <w:rsid w:val="00963820"/>
    <w:rsid w:val="009F6F87"/>
    <w:rsid w:val="00CF5D34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3489"/>
  <w15:chartTrackingRefBased/>
  <w15:docId w15:val="{0ACB77B8-D52F-46BF-AE56-7E961F35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F87"/>
    <w:pPr>
      <w:ind w:left="720"/>
      <w:contextualSpacing/>
    </w:pPr>
  </w:style>
  <w:style w:type="table" w:styleId="Tabela-Siatka">
    <w:name w:val="Table Grid"/>
    <w:basedOn w:val="Standardowy"/>
    <w:uiPriority w:val="39"/>
    <w:rsid w:val="004F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m.iwinska@umt.local</cp:lastModifiedBy>
  <cp:revision>2</cp:revision>
  <dcterms:created xsi:type="dcterms:W3CDTF">2023-06-28T13:13:00Z</dcterms:created>
  <dcterms:modified xsi:type="dcterms:W3CDTF">2023-06-28T13:13:00Z</dcterms:modified>
</cp:coreProperties>
</file>