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1E" w:rsidRDefault="0066321E" w:rsidP="006632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WYNIKU PIERWSZEGO PRZETARGU NA SPRZEDAŻ  NIERUCHOMOŚCI ZABUDOWANEJ STANOWIACEJ WŁASNOŚĆ GMINY MIASTA TORUŃ</w:t>
      </w:r>
    </w:p>
    <w:p w:rsidR="0066321E" w:rsidRDefault="0066321E" w:rsidP="0066321E">
      <w:pPr>
        <w:jc w:val="center"/>
        <w:rPr>
          <w:rFonts w:ascii="Times New Roman" w:hAnsi="Times New Roman" w:cs="Times New Roman"/>
        </w:rPr>
      </w:pPr>
    </w:p>
    <w:p w:rsidR="0066321E" w:rsidRDefault="0066321E" w:rsidP="0066321E">
      <w:pPr>
        <w:jc w:val="center"/>
        <w:rPr>
          <w:rFonts w:ascii="Times New Roman" w:hAnsi="Times New Roman" w:cs="Times New Roman"/>
        </w:rPr>
      </w:pPr>
    </w:p>
    <w:p w:rsidR="0066321E" w:rsidRDefault="0066321E" w:rsidP="006632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Przeprowadzonego  w  dniu  20 czerwca  2023r. w siedzibie Wydziału Gospodarki Nieruchomościami, mieszczącej się przy ul. Grudziądzkiej 126 B</w:t>
      </w:r>
    </w:p>
    <w:p w:rsidR="0066321E" w:rsidRDefault="0066321E" w:rsidP="0066321E">
      <w:pPr>
        <w:rPr>
          <w:rFonts w:ascii="Times New Roman" w:hAnsi="Times New Roman" w:cs="Times New Roman"/>
        </w:rPr>
      </w:pPr>
    </w:p>
    <w:p w:rsidR="0066321E" w:rsidRDefault="0066321E" w:rsidP="0066321E">
      <w:pPr>
        <w:rPr>
          <w:rFonts w:ascii="Times New Roman" w:hAnsi="Times New Roman" w:cs="Times New Roman"/>
        </w:rPr>
      </w:pPr>
    </w:p>
    <w:p w:rsidR="0066321E" w:rsidRDefault="0066321E" w:rsidP="0066321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992"/>
        <w:gridCol w:w="992"/>
        <w:gridCol w:w="992"/>
        <w:gridCol w:w="1418"/>
        <w:gridCol w:w="1559"/>
        <w:gridCol w:w="1418"/>
        <w:gridCol w:w="3118"/>
      </w:tblGrid>
      <w:tr w:rsidR="0066321E" w:rsidTr="0066321E">
        <w:trPr>
          <w:trHeight w:hRule="exact"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pStyle w:val="Zawartotabeli"/>
              <w:spacing w:line="276" w:lineRule="auto"/>
              <w:rPr>
                <w:kern w:val="2"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Położenie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Nr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Działka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użytek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Pow. </w:t>
            </w:r>
          </w:p>
          <w:p w:rsidR="0066321E" w:rsidRDefault="0066321E">
            <w:pPr>
              <w:pStyle w:val="Zawartotabeli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(ha)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pStyle w:val="WW-Zawartotabeli11"/>
              <w:snapToGrid w:val="0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 xml:space="preserve">Przeznaczenie w </w:t>
            </w:r>
            <w:proofErr w:type="spellStart"/>
            <w:r>
              <w:rPr>
                <w:kern w:val="2"/>
                <w:sz w:val="20"/>
                <w:lang w:eastAsia="en-US"/>
              </w:rPr>
              <w:t>mpzp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pStyle w:val="WW-Zawartotabeli11"/>
              <w:snapToGrid w:val="0"/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Cena wywoławcza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wylicytowana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osób dopuszczonych/niedopuszczonych</w:t>
            </w:r>
          </w:p>
          <w:p w:rsidR="0066321E" w:rsidRDefault="0066321E">
            <w:pPr>
              <w:pStyle w:val="WW-Zawartotabeli11"/>
              <w:snapToGrid w:val="0"/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Nabywca lokalu</w:t>
            </w:r>
          </w:p>
        </w:tc>
      </w:tr>
      <w:tr w:rsidR="0066321E" w:rsidTr="0066321E">
        <w:trPr>
          <w:trHeight w:hRule="exact" w:val="9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E" w:rsidRDefault="0066321E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Łazienna 24A</w:t>
            </w:r>
          </w:p>
          <w:p w:rsidR="0066321E" w:rsidRDefault="0066321E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TO1T/00049012/2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pStyle w:val="Zawartotabel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pStyle w:val="Zawartotabel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1E" w:rsidRDefault="0066321E">
            <w:pPr>
              <w:pStyle w:val="Zawartotabeli"/>
              <w:spacing w:after="720" w:line="276" w:lineRule="auto"/>
              <w:rPr>
                <w:b w:val="0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brak planu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1E" w:rsidRDefault="0066321E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550.000,-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E" w:rsidRDefault="0066321E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555.500,00</w:t>
            </w:r>
          </w:p>
          <w:p w:rsidR="0066321E" w:rsidRDefault="0066321E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1E" w:rsidRDefault="0066321E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1/0</w:t>
            </w:r>
          </w:p>
          <w:p w:rsidR="0066321E" w:rsidRDefault="0066321E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KUŹNIK  Sp. z o.o. z siedzibą</w:t>
            </w:r>
            <w:r>
              <w:rPr>
                <w:b w:val="0"/>
                <w:sz w:val="20"/>
                <w:lang w:eastAsia="en-US"/>
              </w:rPr>
              <w:br/>
              <w:t xml:space="preserve"> w Bydgoszczy</w:t>
            </w:r>
          </w:p>
          <w:p w:rsidR="0066321E" w:rsidRDefault="0066321E">
            <w:pPr>
              <w:pStyle w:val="Zawartotabeli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</w:tr>
    </w:tbl>
    <w:p w:rsidR="0066321E" w:rsidRDefault="0066321E" w:rsidP="0066321E">
      <w:pPr>
        <w:rPr>
          <w:rFonts w:ascii="Times New Roman" w:hAnsi="Times New Roman" w:cs="Times New Roman"/>
          <w:sz w:val="20"/>
          <w:szCs w:val="20"/>
        </w:rPr>
      </w:pPr>
    </w:p>
    <w:p w:rsidR="0066321E" w:rsidRDefault="0066321E" w:rsidP="006632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IW</w:t>
      </w:r>
    </w:p>
    <w:p w:rsidR="0066321E" w:rsidRDefault="0066321E" w:rsidP="0066321E">
      <w:pPr>
        <w:rPr>
          <w:rFonts w:ascii="Times New Roman" w:hAnsi="Times New Roman" w:cs="Times New Roman"/>
        </w:rPr>
      </w:pPr>
    </w:p>
    <w:p w:rsidR="0066321E" w:rsidRDefault="0066321E" w:rsidP="0066321E">
      <w:pPr>
        <w:rPr>
          <w:rFonts w:ascii="Times New Roman" w:hAnsi="Times New Roman" w:cs="Times New Roman"/>
        </w:rPr>
      </w:pPr>
    </w:p>
    <w:p w:rsidR="0066321E" w:rsidRDefault="0066321E" w:rsidP="0066321E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23E2E" w:rsidRPr="0066321E" w:rsidRDefault="0066321E" w:rsidP="0066321E">
      <w:pPr>
        <w:ind w:firstLine="1006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6321E">
        <w:rPr>
          <w:rFonts w:ascii="Times New Roman" w:hAnsi="Times New Roman" w:cs="Times New Roman"/>
          <w:sz w:val="20"/>
          <w:szCs w:val="20"/>
        </w:rPr>
        <w:t>(-) Kamila Popiela</w:t>
      </w:r>
    </w:p>
    <w:p w:rsidR="0066321E" w:rsidRPr="0066321E" w:rsidRDefault="0066321E" w:rsidP="0066321E">
      <w:pPr>
        <w:ind w:firstLine="10490"/>
        <w:rPr>
          <w:rFonts w:ascii="Times New Roman" w:hAnsi="Times New Roman" w:cs="Times New Roman"/>
          <w:sz w:val="20"/>
          <w:szCs w:val="20"/>
        </w:rPr>
      </w:pPr>
      <w:r w:rsidRPr="0066321E">
        <w:rPr>
          <w:rFonts w:ascii="Times New Roman" w:hAnsi="Times New Roman" w:cs="Times New Roman"/>
          <w:sz w:val="20"/>
          <w:szCs w:val="20"/>
        </w:rPr>
        <w:t>Dyrektor</w:t>
      </w:r>
    </w:p>
    <w:p w:rsidR="0066321E" w:rsidRPr="0066321E" w:rsidRDefault="0066321E" w:rsidP="0066321E">
      <w:pPr>
        <w:ind w:firstLine="9498"/>
        <w:rPr>
          <w:rFonts w:ascii="Times New Roman" w:hAnsi="Times New Roman" w:cs="Times New Roman"/>
          <w:sz w:val="20"/>
          <w:szCs w:val="20"/>
        </w:rPr>
      </w:pPr>
      <w:r w:rsidRPr="0066321E"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p w:rsidR="0066321E" w:rsidRPr="0066321E" w:rsidRDefault="0066321E" w:rsidP="0066321E">
      <w:pPr>
        <w:ind w:firstLine="9498"/>
        <w:rPr>
          <w:rFonts w:ascii="Times New Roman" w:hAnsi="Times New Roman" w:cs="Times New Roman"/>
          <w:sz w:val="20"/>
          <w:szCs w:val="20"/>
        </w:rPr>
      </w:pPr>
    </w:p>
    <w:sectPr w:rsidR="0066321E" w:rsidRPr="0066321E" w:rsidSect="00663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19"/>
    <w:rsid w:val="0066321E"/>
    <w:rsid w:val="00D23E2E"/>
    <w:rsid w:val="00D3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D607"/>
  <w15:chartTrackingRefBased/>
  <w15:docId w15:val="{46C68BC8-BEA6-43F6-8FC3-F9F59EAA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21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6321E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66321E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66321E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3</cp:revision>
  <dcterms:created xsi:type="dcterms:W3CDTF">2023-06-28T12:39:00Z</dcterms:created>
  <dcterms:modified xsi:type="dcterms:W3CDTF">2023-06-28T12:40:00Z</dcterms:modified>
</cp:coreProperties>
</file>