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0BD295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C6C5A">
        <w:rPr>
          <w:rFonts w:ascii="Times New Roman" w:hAnsi="Times New Roman" w:cs="Times New Roman"/>
          <w:sz w:val="24"/>
          <w:szCs w:val="24"/>
        </w:rPr>
        <w:t>24</w:t>
      </w:r>
      <w:r w:rsidR="008467D7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D5428F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C6C5A">
        <w:rPr>
          <w:rFonts w:ascii="Times New Roman" w:hAnsi="Times New Roman" w:cs="Times New Roman"/>
          <w:b/>
          <w:sz w:val="28"/>
          <w:szCs w:val="24"/>
        </w:rPr>
        <w:t>naprawę dwóch brakujących szyb na przystanku końcowym linii 32 „Letnia”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ED82D1" w14:textId="54D22E37" w:rsidR="00657A05" w:rsidRDefault="00FC6C5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przedmiotowym przystanku w wiacie przystankowej brakuje 2 szyb które zostały zniszczone w ramach aktów wandalizmu. Jedna z nich pozostaje nie naprawiona od stycznia. </w:t>
      </w:r>
    </w:p>
    <w:p w14:paraId="1E43CD13" w14:textId="2726BF2B" w:rsidR="00FC6C5A" w:rsidRDefault="00FC6C5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prac naprawczych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2023-05-24T06:48:00Z</dcterms:created>
  <dcterms:modified xsi:type="dcterms:W3CDTF">2023-05-24T06:48:00Z</dcterms:modified>
</cp:coreProperties>
</file>