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0EF859" w14:textId="7FA45BE8" w:rsidR="008E4029" w:rsidRPr="000270EB" w:rsidRDefault="001E2013" w:rsidP="001E06B0">
      <w:pPr>
        <w:ind w:left="708"/>
        <w:rPr>
          <w:sz w:val="20"/>
          <w:szCs w:val="20"/>
        </w:rPr>
      </w:pP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C93FC7">
        <w:tab/>
      </w:r>
      <w:r w:rsidRPr="000270EB">
        <w:rPr>
          <w:sz w:val="20"/>
          <w:szCs w:val="20"/>
        </w:rPr>
        <w:t>Toruń,</w:t>
      </w:r>
      <w:r w:rsidR="00303994">
        <w:rPr>
          <w:sz w:val="20"/>
          <w:szCs w:val="20"/>
        </w:rPr>
        <w:t xml:space="preserve">  14</w:t>
      </w:r>
      <w:r w:rsidR="001E787D" w:rsidRPr="000270EB">
        <w:rPr>
          <w:sz w:val="20"/>
          <w:szCs w:val="20"/>
        </w:rPr>
        <w:t>.06</w:t>
      </w:r>
      <w:r w:rsidR="00B13279" w:rsidRPr="000270EB">
        <w:rPr>
          <w:sz w:val="20"/>
          <w:szCs w:val="20"/>
        </w:rPr>
        <w:t>.</w:t>
      </w:r>
      <w:r w:rsidRPr="000270EB">
        <w:rPr>
          <w:sz w:val="20"/>
          <w:szCs w:val="20"/>
        </w:rPr>
        <w:t>20</w:t>
      </w:r>
      <w:r w:rsidR="00431676" w:rsidRPr="000270EB">
        <w:rPr>
          <w:sz w:val="20"/>
          <w:szCs w:val="20"/>
        </w:rPr>
        <w:t>2</w:t>
      </w:r>
      <w:r w:rsidR="004C209B" w:rsidRPr="000270EB">
        <w:rPr>
          <w:sz w:val="20"/>
          <w:szCs w:val="20"/>
        </w:rPr>
        <w:t xml:space="preserve">3 </w:t>
      </w:r>
      <w:r w:rsidRPr="000270EB">
        <w:rPr>
          <w:sz w:val="20"/>
          <w:szCs w:val="20"/>
        </w:rPr>
        <w:t>r.</w:t>
      </w:r>
    </w:p>
    <w:p w14:paraId="355A3118" w14:textId="6F3D5C91" w:rsidR="008E4029" w:rsidRPr="000270EB" w:rsidRDefault="00067FAE" w:rsidP="001E06B0">
      <w:pPr>
        <w:rPr>
          <w:sz w:val="20"/>
          <w:szCs w:val="20"/>
        </w:rPr>
      </w:pPr>
      <w:r w:rsidRPr="000270EB">
        <w:rPr>
          <w:sz w:val="20"/>
          <w:szCs w:val="20"/>
        </w:rPr>
        <w:t>WZiPS.271.2.</w:t>
      </w:r>
      <w:r w:rsidR="001E2013" w:rsidRPr="000270EB">
        <w:rPr>
          <w:sz w:val="20"/>
          <w:szCs w:val="20"/>
        </w:rPr>
        <w:t>20</w:t>
      </w:r>
      <w:r w:rsidR="004C209B" w:rsidRPr="000270EB">
        <w:rPr>
          <w:sz w:val="20"/>
          <w:szCs w:val="20"/>
        </w:rPr>
        <w:t>23</w:t>
      </w:r>
    </w:p>
    <w:p w14:paraId="6E6D4815" w14:textId="235372A9" w:rsidR="00767B03" w:rsidRPr="001E06B0" w:rsidRDefault="00C308C1" w:rsidP="001E06B0">
      <w:pPr>
        <w:jc w:val="center"/>
        <w:rPr>
          <w:b/>
          <w:sz w:val="22"/>
          <w:szCs w:val="22"/>
        </w:rPr>
      </w:pPr>
      <w:r w:rsidRPr="001E06B0">
        <w:rPr>
          <w:b/>
          <w:sz w:val="22"/>
          <w:szCs w:val="22"/>
        </w:rPr>
        <w:t>ZAPYTANIE OFERTOWE</w:t>
      </w:r>
    </w:p>
    <w:p w14:paraId="693E7D02" w14:textId="77777777" w:rsidR="00C308C1" w:rsidRPr="001E06B0" w:rsidRDefault="00C308C1" w:rsidP="001E06B0">
      <w:pPr>
        <w:jc w:val="center"/>
        <w:rPr>
          <w:b/>
          <w:color w:val="auto"/>
          <w:sz w:val="22"/>
          <w:szCs w:val="22"/>
        </w:rPr>
      </w:pPr>
    </w:p>
    <w:p w14:paraId="5F203EB7" w14:textId="3C7D8894" w:rsidR="00A47202" w:rsidRPr="001E06B0" w:rsidRDefault="00C308C1" w:rsidP="001E06B0">
      <w:pPr>
        <w:ind w:firstLine="709"/>
        <w:jc w:val="both"/>
        <w:rPr>
          <w:bCs/>
          <w:sz w:val="22"/>
          <w:szCs w:val="22"/>
        </w:rPr>
      </w:pPr>
      <w:r w:rsidRPr="001E06B0">
        <w:rPr>
          <w:bCs/>
          <w:sz w:val="22"/>
          <w:szCs w:val="22"/>
        </w:rPr>
        <w:t xml:space="preserve">Wydział Zdrowia i Polityki Społecznej Urzędu Miasta Torunia zaprasza do złożenia oferty cenowej na realizację usługi </w:t>
      </w:r>
      <w:r w:rsidRPr="001E06B0">
        <w:rPr>
          <w:sz w:val="22"/>
          <w:szCs w:val="22"/>
        </w:rPr>
        <w:t>polegającej na opracowaniu</w:t>
      </w:r>
      <w:r w:rsidR="00091A5F" w:rsidRPr="001E06B0">
        <w:rPr>
          <w:bCs/>
          <w:sz w:val="22"/>
          <w:szCs w:val="22"/>
        </w:rPr>
        <w:t xml:space="preserve"> „Gminnego</w:t>
      </w:r>
      <w:r w:rsidRPr="001E06B0">
        <w:rPr>
          <w:bCs/>
          <w:sz w:val="22"/>
          <w:szCs w:val="22"/>
        </w:rPr>
        <w:t xml:space="preserve"> program</w:t>
      </w:r>
      <w:r w:rsidR="00091A5F" w:rsidRPr="001E06B0">
        <w:rPr>
          <w:bCs/>
          <w:sz w:val="22"/>
          <w:szCs w:val="22"/>
        </w:rPr>
        <w:t>u</w:t>
      </w:r>
      <w:r w:rsidRPr="001E06B0">
        <w:rPr>
          <w:bCs/>
          <w:sz w:val="22"/>
          <w:szCs w:val="22"/>
        </w:rPr>
        <w:t xml:space="preserve"> profilaktyki </w:t>
      </w:r>
      <w:r w:rsidR="005B5E02">
        <w:rPr>
          <w:bCs/>
          <w:sz w:val="22"/>
          <w:szCs w:val="22"/>
        </w:rPr>
        <w:br/>
      </w:r>
      <w:r w:rsidRPr="001E06B0">
        <w:rPr>
          <w:bCs/>
          <w:sz w:val="22"/>
          <w:szCs w:val="22"/>
        </w:rPr>
        <w:t>i rozwiązywania problemów alkoholowych oraz przeciwdziałania narkomanii na lata 2024-2027”</w:t>
      </w:r>
      <w:r w:rsidR="00CF2A30" w:rsidRPr="001E06B0">
        <w:rPr>
          <w:bCs/>
          <w:sz w:val="22"/>
          <w:szCs w:val="22"/>
        </w:rPr>
        <w:t xml:space="preserve"> (</w:t>
      </w:r>
      <w:r w:rsidR="001E06B0">
        <w:rPr>
          <w:bCs/>
          <w:sz w:val="22"/>
          <w:szCs w:val="22"/>
        </w:rPr>
        <w:t xml:space="preserve">zwanego </w:t>
      </w:r>
      <w:r w:rsidR="00CF2A30" w:rsidRPr="001E06B0">
        <w:rPr>
          <w:bCs/>
          <w:sz w:val="22"/>
          <w:szCs w:val="22"/>
        </w:rPr>
        <w:t>dalej program</w:t>
      </w:r>
      <w:r w:rsidR="001E06B0">
        <w:rPr>
          <w:bCs/>
          <w:sz w:val="22"/>
          <w:szCs w:val="22"/>
        </w:rPr>
        <w:t>em</w:t>
      </w:r>
      <w:r w:rsidR="00CF2A30" w:rsidRPr="001E06B0">
        <w:rPr>
          <w:bCs/>
          <w:sz w:val="22"/>
          <w:szCs w:val="22"/>
        </w:rPr>
        <w:t>).</w:t>
      </w:r>
    </w:p>
    <w:p w14:paraId="43E688E7" w14:textId="77777777" w:rsidR="00AC4F97" w:rsidRPr="001E06B0" w:rsidRDefault="00AC4F97" w:rsidP="001E06B0">
      <w:pPr>
        <w:jc w:val="both"/>
        <w:rPr>
          <w:bCs/>
          <w:sz w:val="22"/>
          <w:szCs w:val="22"/>
        </w:rPr>
      </w:pPr>
    </w:p>
    <w:p w14:paraId="7959B0B9" w14:textId="551CD50F" w:rsidR="00AC4F97" w:rsidRPr="001E06B0" w:rsidRDefault="00CF2A30" w:rsidP="001E06B0">
      <w:pPr>
        <w:pStyle w:val="Default"/>
        <w:ind w:firstLine="709"/>
        <w:jc w:val="both"/>
        <w:rPr>
          <w:rFonts w:eastAsia="Tw Cen MT"/>
          <w:color w:val="auto"/>
          <w:sz w:val="22"/>
          <w:szCs w:val="22"/>
          <w:lang w:val="pl-PL" w:eastAsia="en-US"/>
        </w:rPr>
      </w:pPr>
      <w:r w:rsidRPr="001E06B0">
        <w:rPr>
          <w:rFonts w:eastAsia="Calibri"/>
          <w:sz w:val="22"/>
          <w:szCs w:val="22"/>
          <w:lang w:val="pl-PL" w:eastAsia="en-US"/>
        </w:rPr>
        <w:t>Program</w:t>
      </w:r>
      <w:r w:rsidR="00AC4F97" w:rsidRPr="001E06B0">
        <w:rPr>
          <w:rFonts w:eastAsia="Calibri"/>
          <w:sz w:val="22"/>
          <w:szCs w:val="22"/>
          <w:lang w:val="pl-PL" w:eastAsia="en-US"/>
        </w:rPr>
        <w:t xml:space="preserve"> zostanie przygotowany</w:t>
      </w:r>
      <w:r w:rsidR="009A4696" w:rsidRPr="001E06B0">
        <w:rPr>
          <w:rFonts w:eastAsia="Calibri"/>
          <w:sz w:val="22"/>
          <w:szCs w:val="22"/>
          <w:lang w:val="pl-PL" w:eastAsia="en-US"/>
        </w:rPr>
        <w:t xml:space="preserve"> na podstawie przepisów ustawy z dnia </w:t>
      </w:r>
      <w:r w:rsidR="000305E1" w:rsidRPr="001E06B0">
        <w:rPr>
          <w:rFonts w:eastAsia="Calibri"/>
          <w:sz w:val="22"/>
          <w:szCs w:val="22"/>
          <w:lang w:val="pl-PL" w:eastAsia="en-US"/>
        </w:rPr>
        <w:t>26 października 1982 roku</w:t>
      </w:r>
      <w:r w:rsidR="009A4696" w:rsidRPr="001E06B0">
        <w:rPr>
          <w:rFonts w:eastAsia="Calibri"/>
          <w:sz w:val="22"/>
          <w:szCs w:val="22"/>
          <w:lang w:val="pl-PL" w:eastAsia="en-US"/>
        </w:rPr>
        <w:t xml:space="preserve"> o wychowaniu w trzeźwości i przeciwdziałaniu alkoholizmowi </w:t>
      </w:r>
      <w:r w:rsidR="00AC4F97" w:rsidRPr="001E06B0">
        <w:rPr>
          <w:rFonts w:eastAsia="Tw Cen MT"/>
          <w:color w:val="auto"/>
          <w:sz w:val="22"/>
          <w:szCs w:val="22"/>
          <w:lang w:val="pl-PL" w:eastAsia="en-US"/>
        </w:rPr>
        <w:t xml:space="preserve">(Dz. U. z 2023 r. poz. </w:t>
      </w:r>
      <w:r w:rsidR="009A4696" w:rsidRPr="001E06B0">
        <w:rPr>
          <w:rFonts w:eastAsia="Tw Cen MT"/>
          <w:color w:val="auto"/>
          <w:sz w:val="22"/>
          <w:szCs w:val="22"/>
          <w:lang w:val="pl-PL" w:eastAsia="en-US"/>
        </w:rPr>
        <w:t>165</w:t>
      </w:r>
      <w:r w:rsidR="00AC4F97" w:rsidRPr="001E06B0">
        <w:rPr>
          <w:rFonts w:eastAsia="Tw Cen MT"/>
          <w:color w:val="auto"/>
          <w:sz w:val="22"/>
          <w:szCs w:val="22"/>
          <w:lang w:val="pl-PL" w:eastAsia="en-US"/>
        </w:rPr>
        <w:t xml:space="preserve"> z </w:t>
      </w:r>
      <w:proofErr w:type="spellStart"/>
      <w:r w:rsidR="00AC4F97" w:rsidRPr="001E06B0">
        <w:rPr>
          <w:rFonts w:eastAsia="Tw Cen MT"/>
          <w:color w:val="auto"/>
          <w:sz w:val="22"/>
          <w:szCs w:val="22"/>
          <w:lang w:val="pl-PL" w:eastAsia="en-US"/>
        </w:rPr>
        <w:t>późn</w:t>
      </w:r>
      <w:proofErr w:type="spellEnd"/>
      <w:r w:rsidR="00AC4F97" w:rsidRPr="001E06B0">
        <w:rPr>
          <w:rFonts w:eastAsia="Tw Cen MT"/>
          <w:color w:val="auto"/>
          <w:sz w:val="22"/>
          <w:szCs w:val="22"/>
          <w:lang w:val="pl-PL" w:eastAsia="en-US"/>
        </w:rPr>
        <w:t>. zm.)</w:t>
      </w:r>
      <w:r w:rsidR="00173DE4" w:rsidRPr="001E06B0">
        <w:rPr>
          <w:rFonts w:eastAsia="Tw Cen MT"/>
          <w:color w:val="auto"/>
          <w:sz w:val="22"/>
          <w:szCs w:val="22"/>
          <w:lang w:val="pl-PL" w:eastAsia="en-US"/>
        </w:rPr>
        <w:t xml:space="preserve">, ustawy z dnia 29 lipca 2005 r. o przeciwdziałaniu narkomanii (Dz. U. z 2023 r. poz. 172 z </w:t>
      </w:r>
      <w:proofErr w:type="spellStart"/>
      <w:r w:rsidR="00173DE4" w:rsidRPr="001E06B0">
        <w:rPr>
          <w:rFonts w:eastAsia="Tw Cen MT"/>
          <w:color w:val="auto"/>
          <w:sz w:val="22"/>
          <w:szCs w:val="22"/>
          <w:lang w:val="pl-PL" w:eastAsia="en-US"/>
        </w:rPr>
        <w:t>późn</w:t>
      </w:r>
      <w:proofErr w:type="spellEnd"/>
      <w:r w:rsidR="00173DE4" w:rsidRPr="001E06B0">
        <w:rPr>
          <w:rFonts w:eastAsia="Tw Cen MT"/>
          <w:color w:val="auto"/>
          <w:sz w:val="22"/>
          <w:szCs w:val="22"/>
          <w:lang w:val="pl-PL" w:eastAsia="en-US"/>
        </w:rPr>
        <w:t xml:space="preserve">. zm.), </w:t>
      </w:r>
      <w:r w:rsidR="00273C19" w:rsidRPr="001E06B0">
        <w:rPr>
          <w:rFonts w:eastAsia="Tw Cen MT"/>
          <w:color w:val="auto"/>
          <w:sz w:val="22"/>
          <w:szCs w:val="22"/>
          <w:lang w:val="pl-PL" w:eastAsia="en-US"/>
        </w:rPr>
        <w:t>aktualnego Narodowego Programu Zdrowia</w:t>
      </w:r>
      <w:r w:rsidR="00055517" w:rsidRPr="001E06B0">
        <w:rPr>
          <w:rFonts w:eastAsia="Tw Cen MT"/>
          <w:color w:val="auto"/>
          <w:sz w:val="22"/>
          <w:szCs w:val="22"/>
          <w:lang w:val="pl-PL" w:eastAsia="en-US"/>
        </w:rPr>
        <w:t xml:space="preserve"> oraz w oparciu o „Rekomendacje do realizowania </w:t>
      </w:r>
      <w:r w:rsidR="000305E1" w:rsidRPr="001E06B0">
        <w:rPr>
          <w:rFonts w:eastAsia="Tw Cen MT"/>
          <w:color w:val="auto"/>
          <w:sz w:val="22"/>
          <w:szCs w:val="22"/>
          <w:lang w:val="pl-PL" w:eastAsia="en-US"/>
        </w:rPr>
        <w:br/>
      </w:r>
      <w:r w:rsidR="00055517" w:rsidRPr="001E06B0">
        <w:rPr>
          <w:rFonts w:eastAsia="Tw Cen MT"/>
          <w:color w:val="auto"/>
          <w:sz w:val="22"/>
          <w:szCs w:val="22"/>
          <w:lang w:val="pl-PL" w:eastAsia="en-US"/>
        </w:rPr>
        <w:t xml:space="preserve">i finansowania gminnych programów profilaktyki i rozwiązywania problemów alkoholowych oraz przeciwdziałania narkomanii w 2023 roku” wydane przez Krajowe Centrum Przeciwdziałania Uzależnieniom.  </w:t>
      </w:r>
    </w:p>
    <w:p w14:paraId="3F4B6F52" w14:textId="77777777" w:rsidR="003D17C9" w:rsidRPr="001E06B0" w:rsidRDefault="003D17C9" w:rsidP="001E06B0">
      <w:pPr>
        <w:jc w:val="both"/>
        <w:rPr>
          <w:bCs/>
          <w:sz w:val="22"/>
          <w:szCs w:val="22"/>
        </w:rPr>
      </w:pPr>
    </w:p>
    <w:p w14:paraId="5D9BA34B" w14:textId="5D3CA910" w:rsidR="004778EE" w:rsidRPr="001E06B0" w:rsidRDefault="00506A1A" w:rsidP="001E06B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E06B0">
        <w:rPr>
          <w:b/>
          <w:sz w:val="22"/>
          <w:szCs w:val="22"/>
        </w:rPr>
        <w:t>PRZEDMIOT</w:t>
      </w:r>
      <w:r w:rsidR="00D50CBC" w:rsidRPr="001E06B0">
        <w:rPr>
          <w:b/>
          <w:sz w:val="22"/>
          <w:szCs w:val="22"/>
        </w:rPr>
        <w:t xml:space="preserve"> </w:t>
      </w:r>
      <w:r w:rsidR="004778EE" w:rsidRPr="001E06B0">
        <w:rPr>
          <w:b/>
          <w:sz w:val="22"/>
          <w:szCs w:val="22"/>
        </w:rPr>
        <w:t>ZAMÓWIENIA</w:t>
      </w:r>
    </w:p>
    <w:p w14:paraId="5DD534D4" w14:textId="77777777" w:rsidR="001E06B0" w:rsidRPr="001E06B0" w:rsidRDefault="001E06B0" w:rsidP="001E06B0">
      <w:pPr>
        <w:ind w:left="426"/>
        <w:jc w:val="both"/>
        <w:rPr>
          <w:sz w:val="22"/>
          <w:szCs w:val="22"/>
        </w:rPr>
      </w:pPr>
    </w:p>
    <w:p w14:paraId="2F9752B5" w14:textId="36ED6BDC" w:rsidR="00506A1A" w:rsidRPr="001E06B0" w:rsidRDefault="00290FF8" w:rsidP="001E06B0">
      <w:pP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Przedmiotem </w:t>
      </w:r>
      <w:r w:rsidR="004778EE" w:rsidRPr="001E06B0">
        <w:rPr>
          <w:sz w:val="22"/>
          <w:szCs w:val="22"/>
        </w:rPr>
        <w:t xml:space="preserve">zamówienia </w:t>
      </w:r>
      <w:r>
        <w:rPr>
          <w:sz w:val="22"/>
          <w:szCs w:val="22"/>
        </w:rPr>
        <w:t>jest</w:t>
      </w:r>
      <w:r w:rsidR="004778EE" w:rsidRPr="001E06B0">
        <w:rPr>
          <w:sz w:val="22"/>
          <w:szCs w:val="22"/>
        </w:rPr>
        <w:t xml:space="preserve"> wykonanie usługi </w:t>
      </w:r>
      <w:r w:rsidR="00550016" w:rsidRPr="001E06B0">
        <w:rPr>
          <w:sz w:val="22"/>
          <w:szCs w:val="22"/>
        </w:rPr>
        <w:t xml:space="preserve">polegającej na </w:t>
      </w:r>
      <w:r w:rsidR="004778EE" w:rsidRPr="001E06B0">
        <w:rPr>
          <w:sz w:val="22"/>
          <w:szCs w:val="22"/>
        </w:rPr>
        <w:t>opracowani</w:t>
      </w:r>
      <w:r w:rsidR="00550016" w:rsidRPr="001E06B0">
        <w:rPr>
          <w:sz w:val="22"/>
          <w:szCs w:val="22"/>
        </w:rPr>
        <w:t>u</w:t>
      </w:r>
      <w:r w:rsidR="00055517" w:rsidRPr="001E06B0">
        <w:rPr>
          <w:sz w:val="22"/>
          <w:szCs w:val="22"/>
        </w:rPr>
        <w:t xml:space="preserve"> </w:t>
      </w:r>
      <w:r w:rsidR="004D73C0" w:rsidRPr="001E06B0">
        <w:rPr>
          <w:bCs/>
          <w:sz w:val="22"/>
          <w:szCs w:val="22"/>
        </w:rPr>
        <w:t>„Gminnego</w:t>
      </w:r>
      <w:r w:rsidR="00055517" w:rsidRPr="001E06B0">
        <w:rPr>
          <w:bCs/>
          <w:sz w:val="22"/>
          <w:szCs w:val="22"/>
        </w:rPr>
        <w:t xml:space="preserve"> program</w:t>
      </w:r>
      <w:r w:rsidR="004D73C0" w:rsidRPr="001E06B0">
        <w:rPr>
          <w:bCs/>
          <w:sz w:val="22"/>
          <w:szCs w:val="22"/>
        </w:rPr>
        <w:t>u</w:t>
      </w:r>
      <w:r w:rsidR="00055517" w:rsidRPr="001E06B0">
        <w:rPr>
          <w:bCs/>
          <w:sz w:val="22"/>
          <w:szCs w:val="22"/>
        </w:rPr>
        <w:t xml:space="preserve"> profilaktyki i rozwiązywania problemów alkoholowych oraz przeciwdziałania narkomanii </w:t>
      </w:r>
      <w:r w:rsidR="005B5E02">
        <w:rPr>
          <w:bCs/>
          <w:sz w:val="22"/>
          <w:szCs w:val="22"/>
        </w:rPr>
        <w:br/>
      </w:r>
      <w:r w:rsidR="00055517" w:rsidRPr="001E06B0">
        <w:rPr>
          <w:bCs/>
          <w:sz w:val="22"/>
          <w:szCs w:val="22"/>
        </w:rPr>
        <w:t>na lata 2024-2027”</w:t>
      </w:r>
      <w:r w:rsidR="00506A1A" w:rsidRPr="001E06B0">
        <w:rPr>
          <w:bCs/>
          <w:sz w:val="22"/>
          <w:szCs w:val="22"/>
        </w:rPr>
        <w:t xml:space="preserve"> zgodnie z obowiązującymi przepisami prawa i wytycznymi.</w:t>
      </w:r>
    </w:p>
    <w:p w14:paraId="28D8B160" w14:textId="5B4CB62E" w:rsidR="004778EE" w:rsidRPr="001E06B0" w:rsidRDefault="00055517" w:rsidP="001E06B0">
      <w:pPr>
        <w:ind w:firstLine="708"/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 </w:t>
      </w:r>
      <w:r w:rsidR="004778EE" w:rsidRPr="001E06B0">
        <w:rPr>
          <w:b/>
          <w:i/>
          <w:iCs/>
          <w:sz w:val="22"/>
          <w:szCs w:val="22"/>
        </w:rPr>
        <w:t xml:space="preserve"> </w:t>
      </w:r>
    </w:p>
    <w:p w14:paraId="15FFB57D" w14:textId="4CBDF4D9" w:rsidR="004D73C0" w:rsidRPr="001E06B0" w:rsidRDefault="004D73C0" w:rsidP="001E06B0">
      <w:pPr>
        <w:jc w:val="both"/>
        <w:rPr>
          <w:sz w:val="22"/>
          <w:szCs w:val="22"/>
        </w:rPr>
      </w:pPr>
      <w:r w:rsidRPr="001E06B0">
        <w:rPr>
          <w:sz w:val="22"/>
          <w:szCs w:val="22"/>
        </w:rPr>
        <w:t>Rodzaj zam</w:t>
      </w:r>
      <w:r w:rsidR="001E06B0" w:rsidRPr="001E06B0">
        <w:rPr>
          <w:sz w:val="22"/>
          <w:szCs w:val="22"/>
        </w:rPr>
        <w:t xml:space="preserve">ówienia: CPV </w:t>
      </w:r>
      <w:r w:rsidR="00392A0A">
        <w:rPr>
          <w:sz w:val="22"/>
          <w:szCs w:val="22"/>
        </w:rPr>
        <w:t xml:space="preserve">85322000 </w:t>
      </w:r>
      <w:bookmarkStart w:id="0" w:name="_GoBack"/>
      <w:bookmarkEnd w:id="0"/>
      <w:r w:rsidR="00392A0A">
        <w:rPr>
          <w:sz w:val="22"/>
          <w:szCs w:val="22"/>
        </w:rPr>
        <w:t xml:space="preserve">Program działań na rzecz gmin. </w:t>
      </w:r>
    </w:p>
    <w:p w14:paraId="459CDCF9" w14:textId="77777777" w:rsidR="007F30B5" w:rsidRDefault="007F30B5" w:rsidP="001E06B0">
      <w:pPr>
        <w:jc w:val="both"/>
        <w:rPr>
          <w:sz w:val="22"/>
          <w:szCs w:val="22"/>
        </w:rPr>
      </w:pPr>
    </w:p>
    <w:p w14:paraId="36A7D89B" w14:textId="095E9092" w:rsidR="00D50CBC" w:rsidRPr="001E06B0" w:rsidRDefault="00D675BA" w:rsidP="001E06B0">
      <w:pPr>
        <w:jc w:val="both"/>
        <w:rPr>
          <w:sz w:val="22"/>
          <w:szCs w:val="22"/>
        </w:rPr>
      </w:pPr>
      <w:r w:rsidRPr="001E06B0">
        <w:rPr>
          <w:sz w:val="22"/>
          <w:szCs w:val="22"/>
        </w:rPr>
        <w:t>Ramowa</w:t>
      </w:r>
      <w:r w:rsidR="00D50CBC" w:rsidRPr="001E06B0">
        <w:rPr>
          <w:sz w:val="22"/>
          <w:szCs w:val="22"/>
        </w:rPr>
        <w:t xml:space="preserve"> struktura </w:t>
      </w:r>
      <w:r w:rsidR="007F30B5">
        <w:rPr>
          <w:sz w:val="22"/>
          <w:szCs w:val="22"/>
        </w:rPr>
        <w:t>programu</w:t>
      </w:r>
      <w:r w:rsidR="00D50CBC" w:rsidRPr="001E06B0">
        <w:rPr>
          <w:sz w:val="22"/>
          <w:szCs w:val="22"/>
        </w:rPr>
        <w:t>:</w:t>
      </w:r>
    </w:p>
    <w:p w14:paraId="15216FE7" w14:textId="6C49D6DF" w:rsidR="00D675BA" w:rsidRPr="001E06B0" w:rsidRDefault="00D675BA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sz w:val="22"/>
          <w:szCs w:val="22"/>
        </w:rPr>
        <w:t>w</w:t>
      </w:r>
      <w:r w:rsidRPr="001E06B0">
        <w:rPr>
          <w:sz w:val="22"/>
          <w:szCs w:val="22"/>
        </w:rPr>
        <w:t>stęp,</w:t>
      </w:r>
    </w:p>
    <w:p w14:paraId="7D25A494" w14:textId="32AD9F58" w:rsidR="00D675BA" w:rsidRPr="001E06B0" w:rsidRDefault="00D675BA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sz w:val="22"/>
          <w:szCs w:val="22"/>
        </w:rPr>
        <w:t>d</w:t>
      </w:r>
      <w:r w:rsidRPr="001E06B0">
        <w:rPr>
          <w:sz w:val="22"/>
          <w:szCs w:val="22"/>
        </w:rPr>
        <w:t xml:space="preserve">iagnoza lokalnych zasobów i problemów jako </w:t>
      </w:r>
      <w:r w:rsidR="007F30B5">
        <w:rPr>
          <w:sz w:val="22"/>
          <w:szCs w:val="22"/>
        </w:rPr>
        <w:t>punkt wyjścia do opracowania programu</w:t>
      </w:r>
      <w:r w:rsidRPr="001E06B0">
        <w:rPr>
          <w:sz w:val="22"/>
          <w:szCs w:val="22"/>
        </w:rPr>
        <w:t xml:space="preserve"> </w:t>
      </w:r>
      <w:r w:rsidR="00DD201F" w:rsidRPr="001E06B0">
        <w:rPr>
          <w:sz w:val="22"/>
          <w:szCs w:val="22"/>
        </w:rPr>
        <w:br/>
      </w:r>
      <w:r w:rsidRPr="001E06B0">
        <w:rPr>
          <w:sz w:val="22"/>
          <w:szCs w:val="22"/>
        </w:rPr>
        <w:t>oraz monitorowania podejmowanych działań,</w:t>
      </w:r>
    </w:p>
    <w:p w14:paraId="0073ECFB" w14:textId="406CBFF6" w:rsidR="00D675BA" w:rsidRPr="001E06B0" w:rsidRDefault="00D675BA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sz w:val="22"/>
          <w:szCs w:val="22"/>
        </w:rPr>
        <w:t>z</w:t>
      </w:r>
      <w:r w:rsidRPr="001E06B0">
        <w:rPr>
          <w:sz w:val="22"/>
          <w:szCs w:val="22"/>
        </w:rPr>
        <w:t>asoby miasta do realizacji zadań profilaktyczno-naprawczych,</w:t>
      </w:r>
    </w:p>
    <w:p w14:paraId="739F6364" w14:textId="68F9E666" w:rsidR="00D675BA" w:rsidRPr="001E06B0" w:rsidRDefault="00D675BA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sz w:val="22"/>
          <w:szCs w:val="22"/>
        </w:rPr>
        <w:t>c</w:t>
      </w:r>
      <w:r w:rsidR="007F30B5">
        <w:rPr>
          <w:sz w:val="22"/>
          <w:szCs w:val="22"/>
        </w:rPr>
        <w:t>ele p</w:t>
      </w:r>
      <w:r w:rsidRPr="001E06B0">
        <w:rPr>
          <w:sz w:val="22"/>
          <w:szCs w:val="22"/>
        </w:rPr>
        <w:t>rogramu,</w:t>
      </w:r>
    </w:p>
    <w:p w14:paraId="5F55D31F" w14:textId="27AAA507" w:rsidR="00D675BA" w:rsidRPr="001E06B0" w:rsidRDefault="00D675BA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sz w:val="22"/>
          <w:szCs w:val="22"/>
        </w:rPr>
        <w:t>p</w:t>
      </w:r>
      <w:r w:rsidR="007F30B5">
        <w:rPr>
          <w:sz w:val="22"/>
          <w:szCs w:val="22"/>
        </w:rPr>
        <w:t>riorytetowe działania w ramach p</w:t>
      </w:r>
      <w:r w:rsidRPr="001E06B0">
        <w:rPr>
          <w:sz w:val="22"/>
          <w:szCs w:val="22"/>
        </w:rPr>
        <w:t>rogramu i wskaźniki ich realizacji,</w:t>
      </w:r>
    </w:p>
    <w:p w14:paraId="3CDB097E" w14:textId="38301DC5" w:rsidR="00D675BA" w:rsidRPr="001E06B0" w:rsidRDefault="00D675BA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sz w:val="22"/>
          <w:szCs w:val="22"/>
        </w:rPr>
        <w:t>f</w:t>
      </w:r>
      <w:r w:rsidR="007F30B5">
        <w:rPr>
          <w:sz w:val="22"/>
          <w:szCs w:val="22"/>
        </w:rPr>
        <w:t>inansowanie p</w:t>
      </w:r>
      <w:r w:rsidRPr="001E06B0">
        <w:rPr>
          <w:sz w:val="22"/>
          <w:szCs w:val="22"/>
        </w:rPr>
        <w:t>rogramu oraz sposób jego realizacji,</w:t>
      </w:r>
    </w:p>
    <w:p w14:paraId="79B1304E" w14:textId="3AB70B59" w:rsidR="00D675BA" w:rsidRPr="001E06B0" w:rsidRDefault="00D675BA" w:rsidP="001E06B0">
      <w:pPr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sz w:val="22"/>
          <w:szCs w:val="22"/>
        </w:rPr>
        <w:t>z</w:t>
      </w:r>
      <w:r w:rsidRPr="001E06B0">
        <w:rPr>
          <w:sz w:val="22"/>
          <w:szCs w:val="22"/>
        </w:rPr>
        <w:t xml:space="preserve">asady wynagradzania członków Gminnej Komisji Rozwiązywania Problemów Alkoholowych </w:t>
      </w:r>
      <w:r w:rsidR="000305E1" w:rsidRPr="001E06B0">
        <w:rPr>
          <w:sz w:val="22"/>
          <w:szCs w:val="22"/>
        </w:rPr>
        <w:br/>
      </w:r>
      <w:r w:rsidRPr="001E06B0">
        <w:rPr>
          <w:sz w:val="22"/>
          <w:szCs w:val="22"/>
        </w:rPr>
        <w:t>w</w:t>
      </w:r>
      <w:r w:rsidR="0016189B" w:rsidRPr="001E06B0">
        <w:rPr>
          <w:sz w:val="22"/>
          <w:szCs w:val="22"/>
        </w:rPr>
        <w:t xml:space="preserve"> </w:t>
      </w:r>
      <w:r w:rsidRPr="001E06B0">
        <w:rPr>
          <w:sz w:val="22"/>
          <w:szCs w:val="22"/>
        </w:rPr>
        <w:t>Toruniu</w:t>
      </w:r>
      <w:r w:rsidR="0016189B" w:rsidRPr="001E06B0">
        <w:rPr>
          <w:sz w:val="22"/>
          <w:szCs w:val="22"/>
        </w:rPr>
        <w:t>,</w:t>
      </w:r>
    </w:p>
    <w:p w14:paraId="4EE0C2B7" w14:textId="08B3DC00" w:rsidR="0016189B" w:rsidRPr="001E06B0" w:rsidRDefault="0016189B" w:rsidP="001E06B0">
      <w:pPr>
        <w:jc w:val="both"/>
        <w:rPr>
          <w:bCs/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r w:rsidR="00584B10" w:rsidRPr="001E06B0">
        <w:rPr>
          <w:bCs/>
          <w:sz w:val="22"/>
          <w:szCs w:val="22"/>
        </w:rPr>
        <w:t>s</w:t>
      </w:r>
      <w:r w:rsidRPr="001E06B0">
        <w:rPr>
          <w:bCs/>
          <w:sz w:val="22"/>
          <w:szCs w:val="22"/>
        </w:rPr>
        <w:t>p</w:t>
      </w:r>
      <w:r w:rsidR="007F30B5">
        <w:rPr>
          <w:bCs/>
          <w:sz w:val="22"/>
          <w:szCs w:val="22"/>
        </w:rPr>
        <w:t>osób monitorowania i ewaluacji p</w:t>
      </w:r>
      <w:r w:rsidRPr="001E06B0">
        <w:rPr>
          <w:bCs/>
          <w:sz w:val="22"/>
          <w:szCs w:val="22"/>
        </w:rPr>
        <w:t>rogramu</w:t>
      </w:r>
      <w:r w:rsidR="00584B10" w:rsidRPr="001E06B0">
        <w:rPr>
          <w:bCs/>
          <w:sz w:val="22"/>
          <w:szCs w:val="22"/>
        </w:rPr>
        <w:t>,</w:t>
      </w:r>
    </w:p>
    <w:p w14:paraId="1E10E54F" w14:textId="7C8287EC" w:rsidR="00584B10" w:rsidRPr="001E06B0" w:rsidRDefault="00584B10" w:rsidP="001E06B0">
      <w:pPr>
        <w:tabs>
          <w:tab w:val="left" w:pos="660"/>
          <w:tab w:val="right" w:leader="dot" w:pos="9062"/>
        </w:tabs>
        <w:suppressAutoHyphens w:val="0"/>
        <w:jc w:val="both"/>
        <w:rPr>
          <w:rFonts w:eastAsia="Tw Cen MT"/>
          <w:color w:val="auto"/>
          <w:sz w:val="22"/>
          <w:szCs w:val="22"/>
          <w:lang w:eastAsia="pl-PL"/>
        </w:rPr>
      </w:pPr>
      <w:r w:rsidRPr="001E06B0">
        <w:rPr>
          <w:sz w:val="22"/>
          <w:szCs w:val="22"/>
        </w:rPr>
        <w:t xml:space="preserve">- </w:t>
      </w:r>
      <w:hyperlink w:anchor="_Toc19010679">
        <w:r w:rsidRPr="001E06B0">
          <w:rPr>
            <w:rFonts w:eastAsia="Tw Cen MT"/>
            <w:color w:val="auto"/>
            <w:sz w:val="22"/>
            <w:szCs w:val="22"/>
            <w:lang w:eastAsia="en-US"/>
          </w:rPr>
          <w:t>podsumowanie</w:t>
        </w:r>
      </w:hyperlink>
      <w:r w:rsidRPr="001E06B0">
        <w:rPr>
          <w:rFonts w:eastAsia="Tw Cen MT"/>
          <w:color w:val="auto"/>
          <w:sz w:val="22"/>
          <w:szCs w:val="22"/>
          <w:lang w:eastAsia="en-US"/>
        </w:rPr>
        <w:t>,</w:t>
      </w:r>
    </w:p>
    <w:p w14:paraId="2AE49410" w14:textId="36A55708" w:rsidR="00584B10" w:rsidRPr="001E06B0" w:rsidRDefault="00584B10" w:rsidP="001E06B0">
      <w:pPr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- </w:t>
      </w:r>
      <w:hyperlink w:anchor="_Toc19010680">
        <w:r w:rsidRPr="001E06B0">
          <w:rPr>
            <w:rFonts w:eastAsia="Tw Cen MT"/>
            <w:color w:val="auto"/>
            <w:sz w:val="22"/>
            <w:szCs w:val="22"/>
            <w:lang w:eastAsia="en-US"/>
          </w:rPr>
          <w:t>spis tabel i wykresów</w:t>
        </w:r>
      </w:hyperlink>
      <w:r w:rsidRPr="001E06B0">
        <w:rPr>
          <w:rFonts w:eastAsia="Tw Cen MT"/>
          <w:color w:val="auto"/>
          <w:sz w:val="22"/>
          <w:szCs w:val="22"/>
          <w:lang w:eastAsia="en-US"/>
        </w:rPr>
        <w:t>.</w:t>
      </w:r>
    </w:p>
    <w:p w14:paraId="676B96CF" w14:textId="0BE12F0A" w:rsidR="00D675BA" w:rsidRPr="001E06B0" w:rsidRDefault="00D675BA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</w:p>
    <w:p w14:paraId="49F789EA" w14:textId="4CF5C23B" w:rsidR="004778EE" w:rsidRPr="001E06B0" w:rsidRDefault="0016189B" w:rsidP="001E06B0">
      <w:pPr>
        <w:tabs>
          <w:tab w:val="left" w:pos="440"/>
          <w:tab w:val="right" w:leader="dot" w:pos="9062"/>
        </w:tabs>
        <w:suppressAutoHyphens w:val="0"/>
        <w:jc w:val="both"/>
        <w:rPr>
          <w:sz w:val="22"/>
          <w:szCs w:val="22"/>
        </w:rPr>
      </w:pPr>
      <w:r w:rsidRPr="001E06B0">
        <w:rPr>
          <w:sz w:val="22"/>
          <w:szCs w:val="22"/>
        </w:rPr>
        <w:t>Przedmiot zamówienia obejmuje:</w:t>
      </w:r>
    </w:p>
    <w:p w14:paraId="08E0A1A1" w14:textId="769D425C" w:rsidR="004778EE" w:rsidRPr="001E06B0" w:rsidRDefault="004778EE" w:rsidP="001E06B0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1E06B0">
        <w:rPr>
          <w:sz w:val="22"/>
          <w:szCs w:val="22"/>
        </w:rPr>
        <w:t xml:space="preserve">opracowanie </w:t>
      </w:r>
      <w:r w:rsidR="0016189B" w:rsidRPr="001E06B0">
        <w:rPr>
          <w:bCs/>
          <w:sz w:val="22"/>
          <w:szCs w:val="22"/>
        </w:rPr>
        <w:t>„Gminnego programu profilaktyki i rozwiązywania problemów alkoholowych oraz przeciwdziałania narkomanii na lata 2024-2027”</w:t>
      </w:r>
      <w:r w:rsidR="001A487E" w:rsidRPr="001E06B0">
        <w:rPr>
          <w:bCs/>
          <w:sz w:val="22"/>
          <w:szCs w:val="22"/>
        </w:rPr>
        <w:t>;</w:t>
      </w:r>
    </w:p>
    <w:p w14:paraId="3A339932" w14:textId="388111F5" w:rsidR="001A487E" w:rsidRPr="001E06B0" w:rsidRDefault="001A487E" w:rsidP="001E06B0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1E06B0">
        <w:rPr>
          <w:bCs/>
          <w:sz w:val="22"/>
          <w:szCs w:val="22"/>
        </w:rPr>
        <w:t>udział przedstawiciela Wykonaw</w:t>
      </w:r>
      <w:r w:rsidR="004D313E">
        <w:rPr>
          <w:bCs/>
          <w:sz w:val="22"/>
          <w:szCs w:val="22"/>
        </w:rPr>
        <w:t>cy w konsultacjach społecznych p</w:t>
      </w:r>
      <w:r w:rsidRPr="001E06B0">
        <w:rPr>
          <w:bCs/>
          <w:sz w:val="22"/>
          <w:szCs w:val="22"/>
        </w:rPr>
        <w:t xml:space="preserve">rogramu </w:t>
      </w:r>
      <w:r w:rsidRPr="001E06B0">
        <w:rPr>
          <w:sz w:val="22"/>
          <w:szCs w:val="22"/>
        </w:rPr>
        <w:t>w terminie wskazanym przez Zamawiającego;</w:t>
      </w:r>
    </w:p>
    <w:p w14:paraId="2CA54E7E" w14:textId="2B6A5CAD" w:rsidR="004778EE" w:rsidRPr="001E06B0" w:rsidRDefault="0016189B" w:rsidP="001E06B0">
      <w:pPr>
        <w:numPr>
          <w:ilvl w:val="0"/>
          <w:numId w:val="9"/>
        </w:numPr>
        <w:ind w:left="714" w:hanging="357"/>
        <w:jc w:val="both"/>
        <w:rPr>
          <w:sz w:val="22"/>
          <w:szCs w:val="22"/>
        </w:rPr>
      </w:pPr>
      <w:r w:rsidRPr="001E06B0">
        <w:rPr>
          <w:sz w:val="22"/>
          <w:szCs w:val="22"/>
        </w:rPr>
        <w:t>sporządzenie</w:t>
      </w:r>
      <w:r w:rsidR="004778EE" w:rsidRPr="001E06B0">
        <w:rPr>
          <w:sz w:val="22"/>
          <w:szCs w:val="22"/>
        </w:rPr>
        <w:t xml:space="preserve"> (w formacie Power Point)</w:t>
      </w:r>
      <w:r w:rsidRPr="001E06B0">
        <w:rPr>
          <w:sz w:val="22"/>
          <w:szCs w:val="22"/>
        </w:rPr>
        <w:t xml:space="preserve"> prezentacji dotycząc</w:t>
      </w:r>
      <w:r w:rsidR="007F30B5">
        <w:rPr>
          <w:sz w:val="22"/>
          <w:szCs w:val="22"/>
        </w:rPr>
        <w:t>ej metodologii przygotowania programu</w:t>
      </w:r>
      <w:r w:rsidRPr="001E06B0">
        <w:rPr>
          <w:sz w:val="22"/>
          <w:szCs w:val="22"/>
        </w:rPr>
        <w:t xml:space="preserve"> i jego założeń</w:t>
      </w:r>
      <w:r w:rsidR="004778EE" w:rsidRPr="001E06B0">
        <w:rPr>
          <w:sz w:val="22"/>
          <w:szCs w:val="22"/>
        </w:rPr>
        <w:t xml:space="preserve"> </w:t>
      </w:r>
      <w:r w:rsidRPr="001E06B0">
        <w:rPr>
          <w:sz w:val="22"/>
          <w:szCs w:val="22"/>
        </w:rPr>
        <w:t>oraz</w:t>
      </w:r>
      <w:r w:rsidR="004778EE" w:rsidRPr="001E06B0">
        <w:rPr>
          <w:sz w:val="22"/>
          <w:szCs w:val="22"/>
        </w:rPr>
        <w:t xml:space="preserve"> zaprezentowani</w:t>
      </w:r>
      <w:r w:rsidR="004D313E">
        <w:rPr>
          <w:sz w:val="22"/>
          <w:szCs w:val="22"/>
        </w:rPr>
        <w:t>e p</w:t>
      </w:r>
      <w:r w:rsidR="00584B10" w:rsidRPr="001E06B0">
        <w:rPr>
          <w:sz w:val="22"/>
          <w:szCs w:val="22"/>
        </w:rPr>
        <w:t>rogramu</w:t>
      </w:r>
      <w:r w:rsidR="004778EE" w:rsidRPr="001E06B0">
        <w:rPr>
          <w:sz w:val="22"/>
          <w:szCs w:val="22"/>
        </w:rPr>
        <w:t xml:space="preserve"> </w:t>
      </w:r>
      <w:r w:rsidRPr="001E06B0">
        <w:rPr>
          <w:sz w:val="22"/>
          <w:szCs w:val="22"/>
        </w:rPr>
        <w:t>r</w:t>
      </w:r>
      <w:r w:rsidR="004778EE" w:rsidRPr="001E06B0">
        <w:rPr>
          <w:sz w:val="22"/>
          <w:szCs w:val="22"/>
        </w:rPr>
        <w:t>adnym</w:t>
      </w:r>
      <w:r w:rsidR="00584B10" w:rsidRPr="001E06B0">
        <w:rPr>
          <w:sz w:val="22"/>
          <w:szCs w:val="22"/>
        </w:rPr>
        <w:t xml:space="preserve"> </w:t>
      </w:r>
      <w:r w:rsidRPr="001E06B0">
        <w:rPr>
          <w:sz w:val="22"/>
          <w:szCs w:val="22"/>
        </w:rPr>
        <w:t>podczas sesji Rady Miasta Torunia</w:t>
      </w:r>
      <w:r w:rsidR="004D313E">
        <w:rPr>
          <w:sz w:val="22"/>
          <w:szCs w:val="22"/>
        </w:rPr>
        <w:t xml:space="preserve"> </w:t>
      </w:r>
      <w:r w:rsidR="00584B10" w:rsidRPr="001E06B0">
        <w:rPr>
          <w:sz w:val="22"/>
          <w:szCs w:val="22"/>
        </w:rPr>
        <w:t>w terminie wskazanym przez Zamawiającego</w:t>
      </w:r>
      <w:r w:rsidR="004778EE" w:rsidRPr="001E06B0">
        <w:rPr>
          <w:sz w:val="22"/>
          <w:szCs w:val="22"/>
        </w:rPr>
        <w:t>;</w:t>
      </w:r>
    </w:p>
    <w:p w14:paraId="3F6771BC" w14:textId="44D8E755" w:rsidR="004778EE" w:rsidRPr="001E06B0" w:rsidRDefault="004778EE" w:rsidP="001E06B0">
      <w:pPr>
        <w:numPr>
          <w:ilvl w:val="0"/>
          <w:numId w:val="9"/>
        </w:numPr>
        <w:jc w:val="both"/>
        <w:rPr>
          <w:sz w:val="22"/>
          <w:szCs w:val="22"/>
        </w:rPr>
      </w:pPr>
      <w:r w:rsidRPr="001E06B0">
        <w:rPr>
          <w:sz w:val="22"/>
          <w:szCs w:val="22"/>
        </w:rPr>
        <w:t xml:space="preserve">dostarczenie Zamawiającemu dokumentu w </w:t>
      </w:r>
      <w:r w:rsidR="00584B10" w:rsidRPr="001E06B0">
        <w:rPr>
          <w:sz w:val="22"/>
          <w:szCs w:val="22"/>
        </w:rPr>
        <w:t xml:space="preserve">wersji elektronicznej w formacie </w:t>
      </w:r>
      <w:r w:rsidRPr="001E06B0">
        <w:rPr>
          <w:sz w:val="22"/>
          <w:szCs w:val="22"/>
        </w:rPr>
        <w:t>.</w:t>
      </w:r>
      <w:proofErr w:type="spellStart"/>
      <w:r w:rsidRPr="001E06B0">
        <w:rPr>
          <w:sz w:val="22"/>
          <w:szCs w:val="22"/>
        </w:rPr>
        <w:t>doc</w:t>
      </w:r>
      <w:proofErr w:type="spellEnd"/>
      <w:r w:rsidR="00584B10" w:rsidRPr="001E06B0">
        <w:rPr>
          <w:sz w:val="22"/>
          <w:szCs w:val="22"/>
        </w:rPr>
        <w:t xml:space="preserve"> i</w:t>
      </w:r>
      <w:r w:rsidRPr="001E06B0">
        <w:rPr>
          <w:sz w:val="22"/>
          <w:szCs w:val="22"/>
        </w:rPr>
        <w:t xml:space="preserve"> .pdf (wersja elektroniczna zgodna z systemem operacyjnym MS Windows) oraz w wersji papierowej </w:t>
      </w:r>
      <w:r w:rsidR="000305E1" w:rsidRPr="001E06B0">
        <w:rPr>
          <w:sz w:val="22"/>
          <w:szCs w:val="22"/>
        </w:rPr>
        <w:br/>
      </w:r>
      <w:r w:rsidRPr="001E06B0">
        <w:rPr>
          <w:sz w:val="22"/>
          <w:szCs w:val="22"/>
        </w:rPr>
        <w:t>w formacie A4 (w wersji kolorowej) w 3 egzemplarzach.</w:t>
      </w:r>
    </w:p>
    <w:p w14:paraId="215A27D3" w14:textId="77777777" w:rsidR="008A0823" w:rsidRDefault="008A0823" w:rsidP="001E06B0">
      <w:pPr>
        <w:tabs>
          <w:tab w:val="left" w:pos="284"/>
        </w:tabs>
        <w:jc w:val="both"/>
        <w:rPr>
          <w:b/>
        </w:rPr>
      </w:pPr>
    </w:p>
    <w:p w14:paraId="591FCA2C" w14:textId="5AE34CDC" w:rsidR="002E7099" w:rsidRPr="008A0823" w:rsidRDefault="008A0823" w:rsidP="001E06B0">
      <w:pPr>
        <w:tabs>
          <w:tab w:val="left" w:pos="284"/>
        </w:tabs>
        <w:jc w:val="both"/>
        <w:rPr>
          <w:sz w:val="22"/>
          <w:szCs w:val="22"/>
        </w:rPr>
      </w:pPr>
      <w:r w:rsidRPr="008A0823">
        <w:rPr>
          <w:sz w:val="22"/>
          <w:szCs w:val="22"/>
        </w:rPr>
        <w:t>Wykonawca nieodpłatnie przenosi na Zamawiającego prawa autorskie do przedmiotu umowy i korzystania z nich na wszelkich polach eksploatacji.</w:t>
      </w:r>
    </w:p>
    <w:p w14:paraId="543FBE4D" w14:textId="77777777" w:rsidR="008A0823" w:rsidRDefault="008A0823" w:rsidP="001E06B0">
      <w:pPr>
        <w:pStyle w:val="Tekstpodstawowy3"/>
        <w:spacing w:before="0" w:after="0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14:paraId="2A721312" w14:textId="5D088164" w:rsidR="004D313E" w:rsidRDefault="00C57923" w:rsidP="001E06B0">
      <w:pPr>
        <w:pStyle w:val="Tekstpodstawowy3"/>
        <w:spacing w:before="0" w:after="0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290FF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Przewidywany termin wykonania przedmiotu zamówienia: </w:t>
      </w:r>
      <w:r w:rsidRPr="00290FF8">
        <w:rPr>
          <w:rFonts w:ascii="Times New Roman" w:hAnsi="Times New Roman" w:cs="Times New Roman"/>
          <w:b/>
          <w:bCs/>
          <w:sz w:val="22"/>
          <w:szCs w:val="22"/>
        </w:rPr>
        <w:t>90</w:t>
      </w:r>
      <w:r w:rsidRPr="00290FF8">
        <w:rPr>
          <w:rFonts w:ascii="Times New Roman" w:hAnsi="Times New Roman" w:cs="Times New Roman"/>
          <w:b/>
          <w:sz w:val="22"/>
          <w:szCs w:val="22"/>
        </w:rPr>
        <w:t xml:space="preserve"> dni kalendarzowych od daty zawarcia umowy z Wykonawcą.</w:t>
      </w:r>
    </w:p>
    <w:p w14:paraId="7552522F" w14:textId="77777777" w:rsidR="004D313E" w:rsidRPr="001E06B0" w:rsidRDefault="004D313E" w:rsidP="001E06B0">
      <w:pPr>
        <w:pStyle w:val="Tekstpodstawowy3"/>
        <w:spacing w:before="0" w:after="0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14:paraId="67953B9A" w14:textId="6770EA9E" w:rsidR="004778EE" w:rsidRDefault="004778EE" w:rsidP="001E06B0">
      <w:pPr>
        <w:ind w:firstLine="284"/>
        <w:jc w:val="both"/>
        <w:rPr>
          <w:b/>
          <w:sz w:val="22"/>
          <w:szCs w:val="22"/>
        </w:rPr>
      </w:pPr>
      <w:r w:rsidRPr="001E06B0">
        <w:rPr>
          <w:b/>
          <w:sz w:val="22"/>
          <w:szCs w:val="22"/>
        </w:rPr>
        <w:t>II. W</w:t>
      </w:r>
      <w:r w:rsidR="009370AC" w:rsidRPr="001E06B0">
        <w:rPr>
          <w:b/>
          <w:sz w:val="22"/>
          <w:szCs w:val="22"/>
        </w:rPr>
        <w:t>A</w:t>
      </w:r>
      <w:r w:rsidRPr="001E06B0">
        <w:rPr>
          <w:b/>
          <w:sz w:val="22"/>
          <w:szCs w:val="22"/>
        </w:rPr>
        <w:t>RUNKI UDZIAŁU W POSTĘPOWANIU</w:t>
      </w:r>
    </w:p>
    <w:p w14:paraId="7227BB33" w14:textId="77777777" w:rsidR="004D313E" w:rsidRPr="001E06B0" w:rsidRDefault="004D313E" w:rsidP="001E06B0">
      <w:pPr>
        <w:ind w:firstLine="284"/>
        <w:jc w:val="both"/>
        <w:rPr>
          <w:sz w:val="22"/>
          <w:szCs w:val="22"/>
        </w:rPr>
      </w:pPr>
    </w:p>
    <w:p w14:paraId="631C60AE" w14:textId="4D4FA572" w:rsidR="004778EE" w:rsidRPr="00C84CEA" w:rsidRDefault="00040462" w:rsidP="00040462">
      <w:pPr>
        <w:jc w:val="both"/>
        <w:rPr>
          <w:sz w:val="22"/>
          <w:szCs w:val="22"/>
        </w:rPr>
      </w:pPr>
      <w:r w:rsidRPr="00C84CEA">
        <w:rPr>
          <w:rStyle w:val="FontStyle31"/>
          <w:sz w:val="22"/>
          <w:szCs w:val="22"/>
        </w:rPr>
        <w:t xml:space="preserve">1. </w:t>
      </w:r>
      <w:r w:rsidR="00CF0298" w:rsidRPr="00C84CEA">
        <w:rPr>
          <w:rStyle w:val="FontStyle31"/>
          <w:sz w:val="22"/>
          <w:szCs w:val="22"/>
        </w:rPr>
        <w:t>Wykonawca usługi</w:t>
      </w:r>
      <w:r w:rsidR="004778EE" w:rsidRPr="00C84CEA">
        <w:rPr>
          <w:rStyle w:val="FontStyle31"/>
          <w:sz w:val="22"/>
          <w:szCs w:val="22"/>
        </w:rPr>
        <w:t xml:space="preserve"> powinien posiadać niezbędną wiedzę, doświadczenie</w:t>
      </w:r>
      <w:r w:rsidR="009370AC" w:rsidRPr="00C84CEA">
        <w:rPr>
          <w:rStyle w:val="FontStyle31"/>
          <w:sz w:val="22"/>
          <w:szCs w:val="22"/>
        </w:rPr>
        <w:t>,</w:t>
      </w:r>
      <w:r w:rsidR="004778EE" w:rsidRPr="00C84CEA">
        <w:rPr>
          <w:rStyle w:val="FontStyle31"/>
          <w:sz w:val="22"/>
          <w:szCs w:val="22"/>
        </w:rPr>
        <w:t xml:space="preserve"> potencjał techniczny </w:t>
      </w:r>
      <w:r w:rsidR="005B5E02" w:rsidRPr="00C84CEA">
        <w:rPr>
          <w:rStyle w:val="FontStyle31"/>
          <w:sz w:val="22"/>
          <w:szCs w:val="22"/>
        </w:rPr>
        <w:br/>
      </w:r>
      <w:r w:rsidR="004778EE" w:rsidRPr="00C84CEA">
        <w:rPr>
          <w:rStyle w:val="FontStyle31"/>
          <w:sz w:val="22"/>
          <w:szCs w:val="22"/>
        </w:rPr>
        <w:t>oraz dysponować osobami zdolnymi do wykonania zamówienia.</w:t>
      </w:r>
    </w:p>
    <w:p w14:paraId="52B5D5F7" w14:textId="50054D99" w:rsidR="004778EE" w:rsidRPr="00C84CEA" w:rsidRDefault="00040462" w:rsidP="00040462">
      <w:pPr>
        <w:jc w:val="both"/>
        <w:rPr>
          <w:sz w:val="22"/>
          <w:szCs w:val="22"/>
        </w:rPr>
      </w:pPr>
      <w:r w:rsidRPr="00C84CEA">
        <w:rPr>
          <w:sz w:val="22"/>
          <w:szCs w:val="22"/>
        </w:rPr>
        <w:t xml:space="preserve">2. </w:t>
      </w:r>
      <w:r w:rsidR="00CF0298" w:rsidRPr="00C84CEA">
        <w:rPr>
          <w:sz w:val="22"/>
          <w:szCs w:val="22"/>
        </w:rPr>
        <w:t>Wykonawca</w:t>
      </w:r>
      <w:r w:rsidR="004778EE" w:rsidRPr="00C84CEA">
        <w:rPr>
          <w:sz w:val="22"/>
          <w:szCs w:val="22"/>
        </w:rPr>
        <w:t xml:space="preserve"> zobowiązany </w:t>
      </w:r>
      <w:r w:rsidR="002C25E1" w:rsidRPr="00C84CEA">
        <w:rPr>
          <w:sz w:val="22"/>
          <w:szCs w:val="22"/>
        </w:rPr>
        <w:t>będzie</w:t>
      </w:r>
      <w:r w:rsidR="004778EE" w:rsidRPr="00C84CEA">
        <w:rPr>
          <w:sz w:val="22"/>
          <w:szCs w:val="22"/>
        </w:rPr>
        <w:t xml:space="preserve"> posiadać doświadczenie w opracowaniu</w:t>
      </w:r>
      <w:r w:rsidR="004778EE" w:rsidRPr="00C84CEA">
        <w:rPr>
          <w:b/>
          <w:sz w:val="22"/>
          <w:szCs w:val="22"/>
        </w:rPr>
        <w:t xml:space="preserve"> </w:t>
      </w:r>
      <w:r w:rsidR="004778EE" w:rsidRPr="00C84CEA">
        <w:rPr>
          <w:sz w:val="22"/>
          <w:szCs w:val="22"/>
        </w:rPr>
        <w:t>co najmniej jednego</w:t>
      </w:r>
      <w:r w:rsidR="004778EE" w:rsidRPr="00C84CEA">
        <w:rPr>
          <w:b/>
          <w:sz w:val="22"/>
          <w:szCs w:val="22"/>
        </w:rPr>
        <w:t xml:space="preserve"> </w:t>
      </w:r>
      <w:r w:rsidR="008A0823" w:rsidRPr="00C84CEA">
        <w:rPr>
          <w:sz w:val="22"/>
          <w:szCs w:val="22"/>
        </w:rPr>
        <w:t>dokumentu strategicznego</w:t>
      </w:r>
      <w:r w:rsidR="004778EE" w:rsidRPr="00C84CEA">
        <w:rPr>
          <w:sz w:val="22"/>
          <w:szCs w:val="22"/>
        </w:rPr>
        <w:t xml:space="preserve"> dla jednostek samorządu terytorialnego powyżej 100 tys. mieszka</w:t>
      </w:r>
      <w:r w:rsidR="003B04B9" w:rsidRPr="00C84CEA">
        <w:rPr>
          <w:sz w:val="22"/>
          <w:szCs w:val="22"/>
        </w:rPr>
        <w:t>ńców, popartego referencjami</w:t>
      </w:r>
      <w:r w:rsidR="007D3A64">
        <w:rPr>
          <w:sz w:val="22"/>
          <w:szCs w:val="22"/>
        </w:rPr>
        <w:t xml:space="preserve"> </w:t>
      </w:r>
      <w:r w:rsidR="00290EE3" w:rsidRPr="00C84CEA">
        <w:rPr>
          <w:sz w:val="22"/>
          <w:szCs w:val="22"/>
        </w:rPr>
        <w:t>(skany/kserokopie)</w:t>
      </w:r>
      <w:r w:rsidR="003B04B9" w:rsidRPr="00C84CEA">
        <w:rPr>
          <w:sz w:val="22"/>
          <w:szCs w:val="22"/>
        </w:rPr>
        <w:t>.</w:t>
      </w:r>
    </w:p>
    <w:p w14:paraId="04B0D596" w14:textId="77777777" w:rsidR="004D313E" w:rsidRPr="00C84CEA" w:rsidRDefault="004D313E" w:rsidP="001E06B0">
      <w:pPr>
        <w:ind w:firstLine="708"/>
        <w:jc w:val="both"/>
        <w:rPr>
          <w:sz w:val="22"/>
          <w:szCs w:val="22"/>
        </w:rPr>
      </w:pPr>
    </w:p>
    <w:p w14:paraId="41250E4C" w14:textId="42E4DE25" w:rsidR="004778EE" w:rsidRPr="00C84CEA" w:rsidRDefault="004778EE" w:rsidP="001E06B0">
      <w:pPr>
        <w:tabs>
          <w:tab w:val="left" w:pos="709"/>
        </w:tabs>
        <w:ind w:left="708" w:hanging="424"/>
        <w:jc w:val="both"/>
        <w:rPr>
          <w:b/>
          <w:sz w:val="22"/>
          <w:szCs w:val="22"/>
        </w:rPr>
      </w:pPr>
      <w:r w:rsidRPr="00C84CEA">
        <w:rPr>
          <w:b/>
          <w:sz w:val="22"/>
          <w:szCs w:val="22"/>
        </w:rPr>
        <w:t>I</w:t>
      </w:r>
      <w:r w:rsidR="00BC028F" w:rsidRPr="00C84CEA">
        <w:rPr>
          <w:b/>
          <w:sz w:val="22"/>
          <w:szCs w:val="22"/>
        </w:rPr>
        <w:t>II</w:t>
      </w:r>
      <w:r w:rsidRPr="00C84CEA">
        <w:rPr>
          <w:b/>
          <w:sz w:val="22"/>
          <w:szCs w:val="22"/>
        </w:rPr>
        <w:t>. KRYTERI</w:t>
      </w:r>
      <w:r w:rsidR="003747B3" w:rsidRPr="00C84CEA">
        <w:rPr>
          <w:b/>
          <w:sz w:val="22"/>
          <w:szCs w:val="22"/>
        </w:rPr>
        <w:t>A</w:t>
      </w:r>
      <w:r w:rsidRPr="00C84CEA">
        <w:rPr>
          <w:b/>
          <w:sz w:val="22"/>
          <w:szCs w:val="22"/>
        </w:rPr>
        <w:t xml:space="preserve"> WYBORU NAJKORZYSTNIEJSZEJ OFERTY </w:t>
      </w:r>
    </w:p>
    <w:p w14:paraId="3F02FECC" w14:textId="77777777" w:rsidR="00464625" w:rsidRPr="00C84CEA" w:rsidRDefault="00464625" w:rsidP="001E06B0">
      <w:pPr>
        <w:widowControl w:val="0"/>
        <w:suppressAutoHyphens w:val="0"/>
        <w:jc w:val="both"/>
        <w:rPr>
          <w:rFonts w:eastAsia="Lucida Sans Unicode"/>
          <w:sz w:val="22"/>
          <w:szCs w:val="22"/>
        </w:rPr>
      </w:pPr>
    </w:p>
    <w:p w14:paraId="7280442E" w14:textId="7AFCB1EF" w:rsidR="003747B3" w:rsidRPr="00C84CEA" w:rsidRDefault="003747B3" w:rsidP="00464625">
      <w:pPr>
        <w:widowControl w:val="0"/>
        <w:suppressAutoHyphens w:val="0"/>
        <w:ind w:firstLine="709"/>
        <w:jc w:val="both"/>
        <w:rPr>
          <w:rFonts w:eastAsia="Lucida Sans Unicode"/>
          <w:sz w:val="22"/>
          <w:szCs w:val="22"/>
        </w:rPr>
      </w:pPr>
      <w:r w:rsidRPr="00C84CEA">
        <w:rPr>
          <w:rFonts w:eastAsia="Lucida Sans Unicode"/>
          <w:sz w:val="22"/>
          <w:szCs w:val="22"/>
        </w:rPr>
        <w:t xml:space="preserve">Przy wyborze oferty Zamawiający kierował się </w:t>
      </w:r>
      <w:r w:rsidR="00464625" w:rsidRPr="00C84CEA">
        <w:rPr>
          <w:rFonts w:eastAsia="Lucida Sans Unicode"/>
          <w:sz w:val="22"/>
          <w:szCs w:val="22"/>
        </w:rPr>
        <w:t xml:space="preserve">będzie </w:t>
      </w:r>
      <w:r w:rsidRPr="00C84CEA">
        <w:rPr>
          <w:rFonts w:eastAsia="Lucida Sans Unicode"/>
          <w:sz w:val="22"/>
          <w:szCs w:val="22"/>
        </w:rPr>
        <w:t>następującymi kryteriami i ich wagą:</w:t>
      </w:r>
    </w:p>
    <w:p w14:paraId="34AAB448" w14:textId="77777777" w:rsidR="00464625" w:rsidRPr="00C84CEA" w:rsidRDefault="00464625" w:rsidP="00464625">
      <w:pPr>
        <w:widowControl w:val="0"/>
        <w:suppressAutoHyphens w:val="0"/>
        <w:ind w:firstLine="709"/>
        <w:jc w:val="both"/>
        <w:rPr>
          <w:rFonts w:eastAsia="Lucida Sans Unicode"/>
          <w:sz w:val="22"/>
          <w:szCs w:val="22"/>
        </w:rPr>
      </w:pPr>
    </w:p>
    <w:p w14:paraId="37C6D660" w14:textId="77777777" w:rsidR="003747B3" w:rsidRPr="00C84CEA" w:rsidRDefault="003747B3" w:rsidP="001E06B0">
      <w:pPr>
        <w:widowControl w:val="0"/>
        <w:suppressAutoHyphens w:val="0"/>
        <w:jc w:val="both"/>
        <w:rPr>
          <w:rFonts w:eastAsia="Lucida Sans Unicode"/>
          <w:sz w:val="22"/>
          <w:szCs w:val="22"/>
        </w:rPr>
      </w:pPr>
      <w:r w:rsidRPr="00C84CEA">
        <w:rPr>
          <w:rFonts w:eastAsia="Lucida Sans Unicode"/>
          <w:sz w:val="22"/>
          <w:szCs w:val="22"/>
        </w:rPr>
        <w:t>1. Cena  - waga kryterium 60%.</w:t>
      </w:r>
    </w:p>
    <w:p w14:paraId="4B43073F" w14:textId="77777777" w:rsidR="00464625" w:rsidRPr="00C84CEA" w:rsidRDefault="00464625" w:rsidP="001E06B0">
      <w:pPr>
        <w:widowControl w:val="0"/>
        <w:suppressAutoHyphens w:val="0"/>
        <w:jc w:val="both"/>
        <w:rPr>
          <w:rFonts w:eastAsia="Lucida Sans Unicode"/>
          <w:sz w:val="22"/>
          <w:szCs w:val="22"/>
        </w:rPr>
      </w:pPr>
    </w:p>
    <w:p w14:paraId="621B03A1" w14:textId="77777777" w:rsidR="003747B3" w:rsidRPr="00C84CEA" w:rsidRDefault="003747B3" w:rsidP="001E06B0">
      <w:pPr>
        <w:widowControl w:val="0"/>
        <w:suppressAutoHyphens w:val="0"/>
        <w:ind w:left="357" w:firstLine="1060"/>
        <w:jc w:val="both"/>
        <w:rPr>
          <w:rFonts w:eastAsia="Lucida Sans Unicode"/>
          <w:sz w:val="22"/>
          <w:szCs w:val="22"/>
        </w:rPr>
      </w:pPr>
      <w:r w:rsidRPr="00C84CEA">
        <w:rPr>
          <w:rFonts w:eastAsia="Lucida Sans Unicode"/>
          <w:sz w:val="22"/>
          <w:szCs w:val="22"/>
        </w:rPr>
        <w:t xml:space="preserve"> Cena oferty najniższej</w:t>
      </w:r>
    </w:p>
    <w:p w14:paraId="416720C3" w14:textId="77777777" w:rsidR="003747B3" w:rsidRPr="00C84CEA" w:rsidRDefault="003747B3" w:rsidP="001E06B0">
      <w:pPr>
        <w:widowControl w:val="0"/>
        <w:suppressAutoHyphens w:val="0"/>
        <w:jc w:val="both"/>
        <w:rPr>
          <w:rFonts w:eastAsia="Lucida Sans Unicode"/>
          <w:sz w:val="22"/>
          <w:szCs w:val="22"/>
        </w:rPr>
      </w:pPr>
      <w:r w:rsidRPr="00C84CEA">
        <w:rPr>
          <w:rFonts w:eastAsia="Lucida Sans Unicode"/>
          <w:sz w:val="22"/>
          <w:szCs w:val="22"/>
        </w:rPr>
        <w:t>C = ………………………………….. x 100 pkt x 60%</w:t>
      </w:r>
    </w:p>
    <w:p w14:paraId="2C60BA8C" w14:textId="77777777" w:rsidR="003747B3" w:rsidRPr="001E06B0" w:rsidRDefault="003747B3" w:rsidP="001E06B0">
      <w:pPr>
        <w:widowControl w:val="0"/>
        <w:suppressAutoHyphens w:val="0"/>
        <w:ind w:left="357" w:firstLine="1202"/>
        <w:jc w:val="both"/>
        <w:rPr>
          <w:rFonts w:eastAsia="Lucida Sans Unicode"/>
          <w:sz w:val="22"/>
          <w:szCs w:val="22"/>
        </w:rPr>
      </w:pPr>
      <w:r w:rsidRPr="001E06B0">
        <w:rPr>
          <w:rFonts w:eastAsia="Lucida Sans Unicode"/>
          <w:sz w:val="22"/>
          <w:szCs w:val="22"/>
        </w:rPr>
        <w:t>Cena oferty badanej</w:t>
      </w:r>
    </w:p>
    <w:p w14:paraId="1AF56D2C" w14:textId="77777777" w:rsidR="00464625" w:rsidRDefault="00464625" w:rsidP="001E06B0">
      <w:pPr>
        <w:widowControl w:val="0"/>
        <w:tabs>
          <w:tab w:val="left" w:pos="284"/>
        </w:tabs>
        <w:suppressAutoHyphens w:val="0"/>
        <w:jc w:val="both"/>
        <w:rPr>
          <w:rFonts w:eastAsia="Lucida Sans Unicode"/>
          <w:sz w:val="22"/>
          <w:szCs w:val="22"/>
        </w:rPr>
      </w:pPr>
    </w:p>
    <w:p w14:paraId="025EBC04" w14:textId="2BD7E053" w:rsidR="003747B3" w:rsidRDefault="003747B3" w:rsidP="001E06B0">
      <w:pPr>
        <w:widowControl w:val="0"/>
        <w:tabs>
          <w:tab w:val="left" w:pos="284"/>
        </w:tabs>
        <w:suppressAutoHyphens w:val="0"/>
        <w:jc w:val="both"/>
        <w:rPr>
          <w:rFonts w:eastAsia="Lucida Sans Unicode"/>
          <w:sz w:val="22"/>
          <w:szCs w:val="22"/>
        </w:rPr>
      </w:pPr>
      <w:r w:rsidRPr="001E06B0">
        <w:rPr>
          <w:rFonts w:eastAsia="Lucida Sans Unicode"/>
          <w:sz w:val="22"/>
          <w:szCs w:val="22"/>
        </w:rPr>
        <w:t xml:space="preserve">2. Wykazanie wykonania przez </w:t>
      </w:r>
      <w:r w:rsidR="00BC028F" w:rsidRPr="001E06B0">
        <w:rPr>
          <w:rFonts w:eastAsia="Lucida Sans Unicode"/>
          <w:sz w:val="22"/>
          <w:szCs w:val="22"/>
        </w:rPr>
        <w:t>Wykonawcę</w:t>
      </w:r>
      <w:r w:rsidR="007D3A64">
        <w:rPr>
          <w:rFonts w:eastAsia="Lucida Sans Unicode"/>
          <w:sz w:val="22"/>
          <w:szCs w:val="22"/>
        </w:rPr>
        <w:t xml:space="preserve"> dwóch gminnych</w:t>
      </w:r>
      <w:r w:rsidR="00BC028F" w:rsidRPr="001E06B0">
        <w:rPr>
          <w:rFonts w:eastAsia="Lucida Sans Unicode"/>
          <w:sz w:val="22"/>
          <w:szCs w:val="22"/>
        </w:rPr>
        <w:t xml:space="preserve"> </w:t>
      </w:r>
      <w:r w:rsidR="007D3A64">
        <w:rPr>
          <w:bCs/>
          <w:sz w:val="22"/>
          <w:szCs w:val="22"/>
        </w:rPr>
        <w:t>programów</w:t>
      </w:r>
      <w:r w:rsidR="00BC028F" w:rsidRPr="001E06B0">
        <w:rPr>
          <w:bCs/>
          <w:sz w:val="22"/>
          <w:szCs w:val="22"/>
        </w:rPr>
        <w:t xml:space="preserve"> profilaktyki </w:t>
      </w:r>
      <w:r w:rsidR="00DD201F" w:rsidRPr="001E06B0">
        <w:rPr>
          <w:bCs/>
          <w:sz w:val="22"/>
          <w:szCs w:val="22"/>
        </w:rPr>
        <w:br/>
      </w:r>
      <w:r w:rsidR="00BC028F" w:rsidRPr="001E06B0">
        <w:rPr>
          <w:bCs/>
          <w:sz w:val="22"/>
          <w:szCs w:val="22"/>
        </w:rPr>
        <w:t xml:space="preserve">i rozwiązywania problemów alkoholowych oraz przeciwdziałania narkomanii </w:t>
      </w:r>
      <w:r w:rsidRPr="001E06B0">
        <w:rPr>
          <w:rFonts w:eastAsia="Lucida Sans Unicode"/>
          <w:sz w:val="22"/>
          <w:szCs w:val="22"/>
        </w:rPr>
        <w:t>dla jedno</w:t>
      </w:r>
      <w:r w:rsidR="00180F86" w:rsidRPr="001E06B0">
        <w:rPr>
          <w:rFonts w:eastAsia="Lucida Sans Unicode"/>
          <w:sz w:val="22"/>
          <w:szCs w:val="22"/>
        </w:rPr>
        <w:t>stki</w:t>
      </w:r>
      <w:r w:rsidRPr="001E06B0">
        <w:rPr>
          <w:rFonts w:eastAsia="Lucida Sans Unicode"/>
          <w:sz w:val="22"/>
          <w:szCs w:val="22"/>
        </w:rPr>
        <w:t xml:space="preserve"> samorządu</w:t>
      </w:r>
      <w:r w:rsidR="00BC028F" w:rsidRPr="001E06B0">
        <w:rPr>
          <w:rFonts w:eastAsia="Lucida Sans Unicode"/>
          <w:sz w:val="22"/>
          <w:szCs w:val="22"/>
        </w:rPr>
        <w:t xml:space="preserve"> </w:t>
      </w:r>
      <w:r w:rsidRPr="001E06B0">
        <w:rPr>
          <w:rFonts w:eastAsia="Lucida Sans Unicode"/>
          <w:sz w:val="22"/>
          <w:szCs w:val="22"/>
        </w:rPr>
        <w:t xml:space="preserve">terytorialnego </w:t>
      </w:r>
      <w:r w:rsidR="00180F86" w:rsidRPr="001E06B0">
        <w:rPr>
          <w:rFonts w:eastAsia="Lucida Sans Unicode"/>
          <w:sz w:val="22"/>
          <w:szCs w:val="22"/>
        </w:rPr>
        <w:t xml:space="preserve">liczącej </w:t>
      </w:r>
      <w:r w:rsidRPr="001E06B0">
        <w:rPr>
          <w:rFonts w:eastAsia="Lucida Sans Unicode"/>
          <w:sz w:val="22"/>
          <w:szCs w:val="22"/>
        </w:rPr>
        <w:t>powyżej 100 tys. mieszkańców, popart</w:t>
      </w:r>
      <w:r w:rsidR="00180F86" w:rsidRPr="001E06B0">
        <w:rPr>
          <w:rFonts w:eastAsia="Lucida Sans Unicode"/>
          <w:sz w:val="22"/>
          <w:szCs w:val="22"/>
        </w:rPr>
        <w:t>e</w:t>
      </w:r>
      <w:r w:rsidR="007D3A64">
        <w:rPr>
          <w:rFonts w:eastAsia="Lucida Sans Unicode"/>
          <w:sz w:val="22"/>
          <w:szCs w:val="22"/>
        </w:rPr>
        <w:t xml:space="preserve"> referencjami</w:t>
      </w:r>
      <w:r w:rsidR="0063272C" w:rsidRPr="006C652E">
        <w:rPr>
          <w:color w:val="FF0000"/>
          <w:sz w:val="22"/>
          <w:szCs w:val="22"/>
        </w:rPr>
        <w:t xml:space="preserve"> </w:t>
      </w:r>
      <w:r w:rsidRPr="001E06B0">
        <w:rPr>
          <w:rFonts w:eastAsia="Lucida Sans Unicode"/>
          <w:sz w:val="22"/>
          <w:szCs w:val="22"/>
        </w:rPr>
        <w:t>– do 20%</w:t>
      </w:r>
      <w:r w:rsidR="00BE7184" w:rsidRPr="001E06B0">
        <w:rPr>
          <w:rFonts w:eastAsia="Lucida Sans Unicode"/>
          <w:sz w:val="22"/>
          <w:szCs w:val="22"/>
        </w:rPr>
        <w:t>.</w:t>
      </w:r>
    </w:p>
    <w:p w14:paraId="68D09B74" w14:textId="77777777" w:rsidR="00F7623F" w:rsidRPr="001E06B0" w:rsidRDefault="00F7623F" w:rsidP="001E06B0">
      <w:pPr>
        <w:widowControl w:val="0"/>
        <w:tabs>
          <w:tab w:val="left" w:pos="284"/>
        </w:tabs>
        <w:suppressAutoHyphens w:val="0"/>
        <w:jc w:val="both"/>
        <w:rPr>
          <w:rFonts w:eastAsia="Lucida Sans Unicode"/>
          <w:sz w:val="22"/>
          <w:szCs w:val="22"/>
        </w:rPr>
      </w:pPr>
    </w:p>
    <w:p w14:paraId="075F8E4B" w14:textId="77777777" w:rsidR="003747B3" w:rsidRPr="001E06B0" w:rsidRDefault="003747B3" w:rsidP="001E06B0">
      <w:pPr>
        <w:widowControl w:val="0"/>
        <w:suppressAutoHyphens w:val="0"/>
        <w:jc w:val="both"/>
        <w:rPr>
          <w:rFonts w:eastAsia="Lucida Sans Unicode"/>
          <w:sz w:val="22"/>
          <w:szCs w:val="22"/>
        </w:rPr>
      </w:pPr>
      <w:r w:rsidRPr="001E06B0">
        <w:rPr>
          <w:rFonts w:eastAsia="Lucida Sans Unicode"/>
          <w:sz w:val="22"/>
          <w:szCs w:val="22"/>
        </w:rPr>
        <w:t>3. Wykazanie dysponowania personelem posiadającym określone kwalifikacje – do 20%:</w:t>
      </w:r>
    </w:p>
    <w:p w14:paraId="77E2867F" w14:textId="0C3F4A64" w:rsidR="003747B3" w:rsidRPr="001E06B0" w:rsidRDefault="003747B3" w:rsidP="001E06B0">
      <w:pPr>
        <w:widowControl w:val="0"/>
        <w:tabs>
          <w:tab w:val="left" w:pos="1191"/>
        </w:tabs>
        <w:jc w:val="both"/>
        <w:textAlignment w:val="baseline"/>
        <w:rPr>
          <w:rFonts w:eastAsia="Lucida Sans Unicode"/>
          <w:sz w:val="22"/>
          <w:szCs w:val="22"/>
        </w:rPr>
      </w:pPr>
      <w:r w:rsidRPr="001E06B0">
        <w:rPr>
          <w:rFonts w:eastAsia="Lucida Sans Unicode"/>
          <w:sz w:val="22"/>
          <w:szCs w:val="22"/>
        </w:rPr>
        <w:t xml:space="preserve">a) </w:t>
      </w:r>
      <w:r w:rsidR="00444EB9" w:rsidRPr="001E06B0">
        <w:rPr>
          <w:rFonts w:eastAsia="Lucida Sans Unicode"/>
          <w:sz w:val="22"/>
          <w:szCs w:val="22"/>
        </w:rPr>
        <w:t>o</w:t>
      </w:r>
      <w:r w:rsidRPr="001E06B0">
        <w:rPr>
          <w:rFonts w:eastAsia="Lucida Sans Unicode"/>
          <w:sz w:val="22"/>
          <w:szCs w:val="22"/>
        </w:rPr>
        <w:t>soba z doświadczeniem w prowadzeniu analiz statystycznych oraz badań społecznych – min. 5 lat doświadczenia w prowadzeniu badań statystycznych, wyższe wykształcenie z zakresu nauk społecznych – 10%,</w:t>
      </w:r>
    </w:p>
    <w:p w14:paraId="484EB043" w14:textId="1CD548AD" w:rsidR="003747B3" w:rsidRPr="001E06B0" w:rsidRDefault="003747B3" w:rsidP="001E06B0">
      <w:pPr>
        <w:widowControl w:val="0"/>
        <w:jc w:val="both"/>
        <w:textAlignment w:val="baseline"/>
        <w:rPr>
          <w:rFonts w:eastAsia="Lucida Sans Unicode"/>
          <w:sz w:val="22"/>
          <w:szCs w:val="22"/>
        </w:rPr>
      </w:pPr>
      <w:r w:rsidRPr="001E06B0">
        <w:rPr>
          <w:rFonts w:eastAsia="Lucida Sans Unicode"/>
          <w:sz w:val="22"/>
          <w:szCs w:val="22"/>
        </w:rPr>
        <w:t xml:space="preserve">b) </w:t>
      </w:r>
      <w:r w:rsidR="00444EB9" w:rsidRPr="001E06B0">
        <w:rPr>
          <w:rFonts w:eastAsia="Lucida Sans Unicode"/>
          <w:sz w:val="22"/>
          <w:szCs w:val="22"/>
        </w:rPr>
        <w:t>s</w:t>
      </w:r>
      <w:r w:rsidRPr="001E06B0">
        <w:rPr>
          <w:rFonts w:eastAsia="Lucida Sans Unicode"/>
          <w:sz w:val="22"/>
          <w:szCs w:val="22"/>
        </w:rPr>
        <w:t xml:space="preserve">pecjalista </w:t>
      </w:r>
      <w:r w:rsidR="00444EB9" w:rsidRPr="001E06B0">
        <w:rPr>
          <w:rFonts w:eastAsia="Lucida Sans Unicode"/>
          <w:sz w:val="22"/>
          <w:szCs w:val="22"/>
        </w:rPr>
        <w:t>w zakresie</w:t>
      </w:r>
      <w:r w:rsidRPr="001E06B0">
        <w:rPr>
          <w:rFonts w:eastAsia="Lucida Sans Unicode"/>
          <w:sz w:val="22"/>
          <w:szCs w:val="22"/>
        </w:rPr>
        <w:t xml:space="preserve"> wdrażania strategii – min. 5 lat doświadczenia w przygotowywaniu, wdrażaniu oraz monitoringu i ewaluacji </w:t>
      </w:r>
      <w:r w:rsidR="00444EB9" w:rsidRPr="001E06B0">
        <w:rPr>
          <w:rFonts w:eastAsia="Lucida Sans Unicode"/>
          <w:sz w:val="22"/>
          <w:szCs w:val="22"/>
        </w:rPr>
        <w:t>dokumentów</w:t>
      </w:r>
      <w:r w:rsidRPr="001E06B0">
        <w:rPr>
          <w:rFonts w:eastAsia="Lucida Sans Unicode"/>
          <w:sz w:val="22"/>
          <w:szCs w:val="22"/>
        </w:rPr>
        <w:t xml:space="preserve"> strategiczn</w:t>
      </w:r>
      <w:r w:rsidR="00444EB9" w:rsidRPr="001E06B0">
        <w:rPr>
          <w:rFonts w:eastAsia="Lucida Sans Unicode"/>
          <w:sz w:val="22"/>
          <w:szCs w:val="22"/>
        </w:rPr>
        <w:t>ych</w:t>
      </w:r>
      <w:r w:rsidRPr="001E06B0">
        <w:rPr>
          <w:rFonts w:eastAsia="Lucida Sans Unicode"/>
          <w:sz w:val="22"/>
          <w:szCs w:val="22"/>
        </w:rPr>
        <w:t xml:space="preserve"> w jednostkach budżetowych – 5%,</w:t>
      </w:r>
    </w:p>
    <w:p w14:paraId="0DCCC7E5" w14:textId="502F9280" w:rsidR="003747B3" w:rsidRPr="001E06B0" w:rsidRDefault="003747B3" w:rsidP="001E06B0">
      <w:pPr>
        <w:widowControl w:val="0"/>
        <w:jc w:val="both"/>
        <w:textAlignment w:val="baseline"/>
        <w:rPr>
          <w:rFonts w:eastAsia="Lucida Sans Unicode"/>
          <w:sz w:val="22"/>
          <w:szCs w:val="22"/>
        </w:rPr>
      </w:pPr>
      <w:r w:rsidRPr="001E06B0">
        <w:rPr>
          <w:rFonts w:eastAsia="Lucida Sans Unicode"/>
          <w:sz w:val="22"/>
          <w:szCs w:val="22"/>
        </w:rPr>
        <w:t xml:space="preserve">c) </w:t>
      </w:r>
      <w:r w:rsidR="00444EB9" w:rsidRPr="001E06B0">
        <w:rPr>
          <w:rFonts w:eastAsia="Lucida Sans Unicode"/>
          <w:sz w:val="22"/>
          <w:szCs w:val="22"/>
        </w:rPr>
        <w:t>m</w:t>
      </w:r>
      <w:r w:rsidRPr="001E06B0">
        <w:rPr>
          <w:rFonts w:eastAsia="Lucida Sans Unicode"/>
          <w:sz w:val="22"/>
          <w:szCs w:val="22"/>
        </w:rPr>
        <w:t xml:space="preserve">oderator – 5 lat doświadczenia w prowadzeniu warsztatów oraz procesów negocjacyjnych </w:t>
      </w:r>
      <w:r w:rsidR="000305E1" w:rsidRPr="001E06B0">
        <w:rPr>
          <w:rFonts w:eastAsia="Lucida Sans Unicode"/>
          <w:sz w:val="22"/>
          <w:szCs w:val="22"/>
        </w:rPr>
        <w:br/>
      </w:r>
      <w:r w:rsidRPr="001E06B0">
        <w:rPr>
          <w:rFonts w:eastAsia="Lucida Sans Unicode"/>
          <w:sz w:val="22"/>
          <w:szCs w:val="22"/>
        </w:rPr>
        <w:t xml:space="preserve">i konsultacyjnych – 5%. </w:t>
      </w:r>
    </w:p>
    <w:p w14:paraId="433DE43C" w14:textId="77777777" w:rsidR="00BC028F" w:rsidRDefault="00BC028F" w:rsidP="001E06B0">
      <w:pPr>
        <w:jc w:val="both"/>
        <w:rPr>
          <w:b/>
          <w:bCs/>
          <w:sz w:val="22"/>
          <w:szCs w:val="22"/>
        </w:rPr>
      </w:pPr>
    </w:p>
    <w:p w14:paraId="6DA3AAC9" w14:textId="7DE01EA0" w:rsidR="00464625" w:rsidRDefault="00464625" w:rsidP="001E06B0">
      <w:pPr>
        <w:jc w:val="both"/>
        <w:rPr>
          <w:bCs/>
          <w:sz w:val="22"/>
          <w:szCs w:val="22"/>
        </w:rPr>
      </w:pPr>
      <w:r w:rsidRPr="00464625">
        <w:rPr>
          <w:bCs/>
          <w:sz w:val="22"/>
          <w:szCs w:val="22"/>
        </w:rPr>
        <w:t>Oferta powinna zawierać dokumenty, na podstawie których Zamawiający jednoznacznie zweryfikuje spełnianie powyższych kryteriów.</w:t>
      </w:r>
    </w:p>
    <w:p w14:paraId="236E14EC" w14:textId="77777777" w:rsidR="00464625" w:rsidRDefault="00464625" w:rsidP="001E06B0">
      <w:pPr>
        <w:jc w:val="both"/>
        <w:rPr>
          <w:bCs/>
          <w:sz w:val="22"/>
          <w:szCs w:val="22"/>
        </w:rPr>
      </w:pPr>
    </w:p>
    <w:p w14:paraId="48D168EB" w14:textId="559B77F5" w:rsidR="00494CB8" w:rsidRPr="00C84CEA" w:rsidRDefault="00464625" w:rsidP="00C84CEA">
      <w:pPr>
        <w:jc w:val="both"/>
        <w:rPr>
          <w:bCs/>
          <w:sz w:val="22"/>
          <w:szCs w:val="22"/>
        </w:rPr>
      </w:pPr>
      <w:r w:rsidRPr="00464625">
        <w:rPr>
          <w:bCs/>
          <w:sz w:val="22"/>
          <w:szCs w:val="22"/>
        </w:rPr>
        <w:t>Za najkorzystniejszą zostanie uznana oferta, która uzyska najwyższą łą</w:t>
      </w:r>
      <w:r w:rsidR="00855F88">
        <w:rPr>
          <w:bCs/>
          <w:sz w:val="22"/>
          <w:szCs w:val="22"/>
        </w:rPr>
        <w:t>czną liczbę punktów</w:t>
      </w:r>
      <w:r w:rsidRPr="00464625">
        <w:rPr>
          <w:bCs/>
          <w:sz w:val="22"/>
          <w:szCs w:val="22"/>
        </w:rPr>
        <w:t xml:space="preserve"> wynikającą z ich zsumowania, uzyskan</w:t>
      </w:r>
      <w:r w:rsidR="00707D00">
        <w:rPr>
          <w:bCs/>
          <w:sz w:val="22"/>
          <w:szCs w:val="22"/>
        </w:rPr>
        <w:t>ych w poszczególnych kryteriach.</w:t>
      </w:r>
    </w:p>
    <w:p w14:paraId="0F5FF2D0" w14:textId="0D2F1753" w:rsidR="00494CB8" w:rsidRPr="00494CB8" w:rsidRDefault="002D1754" w:rsidP="00494CB8">
      <w:pPr>
        <w:pStyle w:val="Akapitzlist"/>
        <w:numPr>
          <w:ilvl w:val="0"/>
          <w:numId w:val="13"/>
        </w:numPr>
        <w:suppressAutoHyphens w:val="0"/>
        <w:spacing w:before="240" w:line="276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494CB8">
        <w:rPr>
          <w:rFonts w:ascii="Times New Roman" w:hAnsi="Times New Roman" w:cs="Times New Roman"/>
          <w:b/>
        </w:rPr>
        <w:t xml:space="preserve">SPOSÓB </w:t>
      </w:r>
      <w:r w:rsidRPr="00494CB8">
        <w:rPr>
          <w:rFonts w:ascii="Times New Roman" w:hAnsi="Times New Roman"/>
          <w:b/>
        </w:rPr>
        <w:t>I TERMIN SKŁADANIA OFERT:</w:t>
      </w:r>
    </w:p>
    <w:p w14:paraId="6EF2D03B" w14:textId="053610EE" w:rsidR="00494CB8" w:rsidRPr="00C84CEA" w:rsidRDefault="00494CB8" w:rsidP="00494CB8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t>Oferta musi spełniać wszystkie wymagania określone w niniejszym zapytaniu ofertowym.</w:t>
      </w:r>
    </w:p>
    <w:p w14:paraId="3BBE7D61" w14:textId="0741E86C" w:rsidR="00494CB8" w:rsidRPr="00C84CEA" w:rsidRDefault="00494CB8" w:rsidP="00494CB8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Style w:val="Hipercze"/>
          <w:rFonts w:ascii="Times New Roman" w:hAnsi="Times New Roman"/>
          <w:u w:val="none"/>
        </w:rPr>
      </w:pPr>
      <w:r w:rsidRPr="00C84CEA">
        <w:rPr>
          <w:rFonts w:ascii="Times New Roman" w:hAnsi="Times New Roman"/>
        </w:rPr>
        <w:t xml:space="preserve">Ofertę należy złożyć w siedzibie </w:t>
      </w:r>
      <w:r w:rsidRPr="00C84CEA">
        <w:rPr>
          <w:rFonts w:ascii="Times New Roman" w:hAnsi="Times New Roman"/>
          <w:b/>
        </w:rPr>
        <w:t>Wydziału Zdrowia i Polityki Społecznej Urzędu Miasta Torunia, 87-100 Toruń, ul. Fałata 39</w:t>
      </w:r>
      <w:r w:rsidRPr="00C84CEA">
        <w:rPr>
          <w:rFonts w:ascii="Times New Roman" w:hAnsi="Times New Roman"/>
        </w:rPr>
        <w:t xml:space="preserve"> w nieprzekraczalnym terminie </w:t>
      </w:r>
      <w:r w:rsidR="00303994">
        <w:rPr>
          <w:rFonts w:ascii="Times New Roman" w:hAnsi="Times New Roman"/>
        </w:rPr>
        <w:t xml:space="preserve">do </w:t>
      </w:r>
      <w:r w:rsidR="00303994" w:rsidRPr="00303994">
        <w:rPr>
          <w:rFonts w:ascii="Times New Roman" w:hAnsi="Times New Roman"/>
          <w:b/>
        </w:rPr>
        <w:t>21</w:t>
      </w:r>
      <w:r w:rsidRPr="00A1719D">
        <w:rPr>
          <w:rFonts w:ascii="Times New Roman" w:hAnsi="Times New Roman"/>
          <w:b/>
        </w:rPr>
        <w:t>.06.2023 r</w:t>
      </w:r>
      <w:r w:rsidRPr="00A1719D">
        <w:rPr>
          <w:rFonts w:ascii="Times New Roman" w:hAnsi="Times New Roman"/>
        </w:rPr>
        <w:t>.</w:t>
      </w:r>
      <w:r w:rsidRPr="00C84CEA">
        <w:rPr>
          <w:rFonts w:ascii="Times New Roman" w:hAnsi="Times New Roman"/>
        </w:rPr>
        <w:t xml:space="preserve"> </w:t>
      </w:r>
      <w:r w:rsidRPr="00C84CEA">
        <w:rPr>
          <w:rFonts w:ascii="Times New Roman" w:hAnsi="Times New Roman"/>
          <w:b/>
        </w:rPr>
        <w:t>do godziny 15.00</w:t>
      </w:r>
      <w:r w:rsidRPr="00C84CEA">
        <w:rPr>
          <w:rFonts w:ascii="Times New Roman" w:hAnsi="Times New Roman"/>
        </w:rPr>
        <w:t xml:space="preserve"> (decyduje data wpływu do Zamawiającego) osobiście, pocztą lub pocztą elektroniczną na adres e-mail: </w:t>
      </w:r>
      <w:r w:rsidRPr="00C84CEA">
        <w:rPr>
          <w:rStyle w:val="Hipercze"/>
          <w:rFonts w:ascii="Times New Roman" w:hAnsi="Times New Roman"/>
          <w:color w:val="auto"/>
          <w:u w:val="none"/>
        </w:rPr>
        <w:t>wzips@um.torun.pl .</w:t>
      </w:r>
    </w:p>
    <w:p w14:paraId="15DCCC15" w14:textId="7830201C" w:rsidR="00494CB8" w:rsidRPr="00C84CEA" w:rsidRDefault="00494CB8" w:rsidP="00494CB8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color w:val="0563C1" w:themeColor="hyperlink"/>
          <w:u w:val="single"/>
        </w:rPr>
      </w:pPr>
      <w:r w:rsidRPr="00C84CEA">
        <w:rPr>
          <w:rFonts w:ascii="Times New Roman" w:hAnsi="Times New Roman"/>
        </w:rPr>
        <w:t xml:space="preserve">Osobą uprawnioną przez Zamawiającego do kontaktu jest p. Katarzyna Waśko, tel. 56 611 85 24, e-mail: </w:t>
      </w:r>
      <w:r w:rsidR="00802435" w:rsidRPr="00C84CEA">
        <w:rPr>
          <w:rStyle w:val="Hipercze"/>
          <w:rFonts w:ascii="Times New Roman" w:hAnsi="Times New Roman"/>
          <w:color w:val="auto"/>
          <w:u w:val="none"/>
        </w:rPr>
        <w:t xml:space="preserve">k.wasko@um.torun.pl </w:t>
      </w:r>
      <w:r w:rsidRPr="00C84CEA">
        <w:rPr>
          <w:rFonts w:ascii="Times New Roman" w:hAnsi="Times New Roman"/>
        </w:rPr>
        <w:t>.</w:t>
      </w:r>
    </w:p>
    <w:p w14:paraId="528DECF0" w14:textId="3776AAAB" w:rsidR="00494CB8" w:rsidRPr="00C84CEA" w:rsidRDefault="00494CB8" w:rsidP="00494CB8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color w:val="0563C1" w:themeColor="hyperlink"/>
          <w:u w:val="single"/>
        </w:rPr>
      </w:pPr>
      <w:r w:rsidRPr="00C84CEA">
        <w:rPr>
          <w:rFonts w:ascii="Times New Roman" w:hAnsi="Times New Roman"/>
        </w:rPr>
        <w:t>Oferty złożone po t</w:t>
      </w:r>
      <w:r w:rsidR="00802435" w:rsidRPr="00C84CEA">
        <w:rPr>
          <w:rFonts w:ascii="Times New Roman" w:hAnsi="Times New Roman"/>
        </w:rPr>
        <w:t>erminie nie będą rozpatrywane</w:t>
      </w:r>
      <w:r w:rsidRPr="00C84CEA">
        <w:rPr>
          <w:rFonts w:ascii="Times New Roman" w:hAnsi="Times New Roman"/>
        </w:rPr>
        <w:t xml:space="preserve"> i nie będą zwracane do kierującego ofertę.</w:t>
      </w:r>
    </w:p>
    <w:p w14:paraId="451F7164" w14:textId="173F3730" w:rsidR="00306F6C" w:rsidRPr="00C84CEA" w:rsidRDefault="00306F6C" w:rsidP="00494CB8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color w:val="0563C1" w:themeColor="hyperlink"/>
          <w:u w:val="single"/>
        </w:rPr>
      </w:pPr>
      <w:r w:rsidRPr="00C84CEA">
        <w:rPr>
          <w:rFonts w:ascii="Times New Roman" w:hAnsi="Times New Roman"/>
        </w:rPr>
        <w:t>Zapytanie ofertowe nie przekracza równowartości 130.000 zł netto i nie podlega przepisom ustawy Prawo Zamówień Publicznych.</w:t>
      </w:r>
    </w:p>
    <w:p w14:paraId="6363BF85" w14:textId="3D9FEB12" w:rsidR="00306F6C" w:rsidRPr="00C84CEA" w:rsidRDefault="00306F6C" w:rsidP="00494CB8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color w:val="0563C1" w:themeColor="hyperlink"/>
          <w:u w:val="single"/>
        </w:rPr>
      </w:pPr>
      <w:r w:rsidRPr="00C84CEA">
        <w:rPr>
          <w:rFonts w:ascii="Times New Roman" w:hAnsi="Times New Roman"/>
        </w:rPr>
        <w:t>Każdy Wykonawca może złożyć jedną ofertę. Ofertę sporządza się w języku polskim.</w:t>
      </w:r>
    </w:p>
    <w:p w14:paraId="6E7FF326" w14:textId="3579F560" w:rsidR="00306F6C" w:rsidRPr="00C84CEA" w:rsidRDefault="00306F6C" w:rsidP="00494CB8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Times New Roman" w:hAnsi="Times New Roman"/>
          <w:color w:val="0563C1" w:themeColor="hyperlink"/>
          <w:u w:val="single"/>
        </w:rPr>
      </w:pPr>
      <w:r w:rsidRPr="00C84CEA">
        <w:rPr>
          <w:rFonts w:ascii="Times New Roman" w:hAnsi="Times New Roman"/>
        </w:rPr>
        <w:t>Treść oferty musi odpowiadać treści zapytania ofertowego.</w:t>
      </w:r>
    </w:p>
    <w:p w14:paraId="0909B732" w14:textId="77777777" w:rsidR="00306F6C" w:rsidRPr="00C84CEA" w:rsidRDefault="00306F6C" w:rsidP="00306F6C">
      <w:pPr>
        <w:pStyle w:val="Akapitzlist"/>
        <w:numPr>
          <w:ilvl w:val="0"/>
          <w:numId w:val="14"/>
        </w:numPr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t>Wykonawca ponosi wszystkie koszty związane z przygotowaniem i złożeniem oferty.</w:t>
      </w:r>
    </w:p>
    <w:p w14:paraId="54C5BD6C" w14:textId="5C265637" w:rsidR="00306F6C" w:rsidRPr="00C84CEA" w:rsidRDefault="00306F6C" w:rsidP="00306F6C">
      <w:pPr>
        <w:pStyle w:val="Akapitzlist"/>
        <w:numPr>
          <w:ilvl w:val="0"/>
          <w:numId w:val="14"/>
        </w:numPr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lastRenderedPageBreak/>
        <w:t>Złożenie oferty niezgodnej z obowiązującym prawem lub zapytaniem ofertowym spowoduje odrzucenie oferty.</w:t>
      </w:r>
    </w:p>
    <w:p w14:paraId="4100C448" w14:textId="665B3980" w:rsidR="00306F6C" w:rsidRPr="00C84CEA" w:rsidRDefault="00306F6C" w:rsidP="00306F6C">
      <w:pPr>
        <w:pStyle w:val="Akapitzlist"/>
        <w:numPr>
          <w:ilvl w:val="0"/>
          <w:numId w:val="14"/>
        </w:numPr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t>Od rozstrzygnięcia niniejszego zapytania ofertowego (wyboru oferty) nie przysługuje odwołanie.</w:t>
      </w:r>
    </w:p>
    <w:p w14:paraId="7168AF3E" w14:textId="29B68EFE" w:rsidR="00306F6C" w:rsidRPr="00C84CEA" w:rsidRDefault="00306F6C" w:rsidP="00F274E1">
      <w:pPr>
        <w:pStyle w:val="Akapitzlist"/>
        <w:numPr>
          <w:ilvl w:val="0"/>
          <w:numId w:val="14"/>
        </w:numPr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t>Zamawiający nie dopuszcza możliwości składania ofert częściowych.</w:t>
      </w:r>
    </w:p>
    <w:p w14:paraId="5817C3E0" w14:textId="029E0D13" w:rsidR="00306F6C" w:rsidRPr="00C84CEA" w:rsidRDefault="00306F6C" w:rsidP="00306F6C">
      <w:pPr>
        <w:pStyle w:val="Akapitzlist"/>
        <w:numPr>
          <w:ilvl w:val="0"/>
          <w:numId w:val="14"/>
        </w:numPr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t>N</w:t>
      </w:r>
      <w:r w:rsidR="00F274E1" w:rsidRPr="00C84CEA">
        <w:rPr>
          <w:rFonts w:ascii="Times New Roman" w:hAnsi="Times New Roman"/>
        </w:rPr>
        <w:t>iniejsze ogłoszenie</w:t>
      </w:r>
      <w:r w:rsidRPr="00C84CEA">
        <w:rPr>
          <w:rFonts w:ascii="Times New Roman" w:hAnsi="Times New Roman"/>
        </w:rPr>
        <w:t xml:space="preserve"> nie stanowi ofer</w:t>
      </w:r>
      <w:r w:rsidR="00F274E1" w:rsidRPr="00C84CEA">
        <w:rPr>
          <w:rFonts w:ascii="Times New Roman" w:hAnsi="Times New Roman"/>
        </w:rPr>
        <w:t>ty w myśl art. 66 Kodeksu c</w:t>
      </w:r>
      <w:r w:rsidRPr="00C84CEA">
        <w:rPr>
          <w:rFonts w:ascii="Times New Roman" w:hAnsi="Times New Roman"/>
        </w:rPr>
        <w:t>ywilnego, jak również nie jest ogłoszeniem w rozumieniu ustawy Prawo zamówień publicznych.</w:t>
      </w:r>
      <w:r w:rsidRPr="00C84CEA">
        <w:t xml:space="preserve"> </w:t>
      </w:r>
      <w:r w:rsidRPr="00C84CEA">
        <w:rPr>
          <w:rFonts w:ascii="Times New Roman" w:hAnsi="Times New Roman"/>
        </w:rPr>
        <w:t>Oferentom nie przysługują żadne roszczenia w stosunku do Zamawiającego z</w:t>
      </w:r>
      <w:r w:rsidR="00C84CEA">
        <w:rPr>
          <w:rFonts w:ascii="Times New Roman" w:hAnsi="Times New Roman"/>
        </w:rPr>
        <w:t xml:space="preserve"> tytułu odstąpienia przez niego </w:t>
      </w:r>
      <w:r w:rsidRPr="00C84CEA">
        <w:rPr>
          <w:rFonts w:ascii="Times New Roman" w:hAnsi="Times New Roman"/>
        </w:rPr>
        <w:t>od postępowania ofertowego.</w:t>
      </w:r>
    </w:p>
    <w:p w14:paraId="22C24703" w14:textId="04684263" w:rsidR="00306F6C" w:rsidRPr="00C84CEA" w:rsidRDefault="00306F6C" w:rsidP="00306F6C">
      <w:pPr>
        <w:pStyle w:val="Akapitzlist"/>
        <w:numPr>
          <w:ilvl w:val="0"/>
          <w:numId w:val="14"/>
        </w:numPr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t>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wyboru którejkolwiek ze złożonych ofert.</w:t>
      </w:r>
    </w:p>
    <w:p w14:paraId="122B0161" w14:textId="77777777" w:rsidR="00306F6C" w:rsidRPr="00C84CEA" w:rsidRDefault="00306F6C" w:rsidP="00306F6C">
      <w:pPr>
        <w:pStyle w:val="Akapitzlist"/>
        <w:numPr>
          <w:ilvl w:val="0"/>
          <w:numId w:val="14"/>
        </w:numPr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 w:rsidRPr="00C84CEA">
        <w:rPr>
          <w:rFonts w:ascii="Times New Roman" w:hAnsi="Times New Roman"/>
        </w:rPr>
        <w:t>Zamawiający zastrzega sobie prawo do negocjacji warunków zamówienia oraz ceny za jego wykonanie, a także do rezygnacji z zamówienia bez podania przyczyny.</w:t>
      </w:r>
    </w:p>
    <w:p w14:paraId="686CEAD6" w14:textId="1FEBA51C" w:rsidR="00306F6C" w:rsidRPr="00C84CEA" w:rsidRDefault="00306F6C" w:rsidP="00F274E1">
      <w:pPr>
        <w:pStyle w:val="Akapitzlist"/>
        <w:numPr>
          <w:ilvl w:val="0"/>
          <w:numId w:val="14"/>
        </w:numPr>
        <w:suppressAutoHyphens w:val="0"/>
        <w:spacing w:after="0" w:line="259" w:lineRule="auto"/>
        <w:jc w:val="both"/>
        <w:rPr>
          <w:rStyle w:val="Hipercze"/>
          <w:rFonts w:ascii="Times New Roman" w:hAnsi="Times New Roman"/>
          <w:color w:val="00000A"/>
          <w:u w:val="none"/>
        </w:rPr>
      </w:pPr>
      <w:r w:rsidRPr="00C84CEA">
        <w:rPr>
          <w:rFonts w:ascii="Times New Roman" w:hAnsi="Times New Roman"/>
        </w:rPr>
        <w:t>W przypadku odstąpienia Oferenta od zawarcia umowy Zamawiający zastrzega sobie prawo wyboru kolejnej najkorzystniejszej oferty. Zamawiający zastrzega sobie prawo unieważnienia postępowania w każdym czasie bez podania przyczyny.</w:t>
      </w:r>
    </w:p>
    <w:p w14:paraId="1AAB6EA2" w14:textId="77777777" w:rsidR="00494CB8" w:rsidRPr="00C84CEA" w:rsidRDefault="00494CB8" w:rsidP="001E06B0">
      <w:pPr>
        <w:jc w:val="both"/>
        <w:rPr>
          <w:b/>
          <w:bCs/>
          <w:sz w:val="22"/>
          <w:szCs w:val="22"/>
        </w:rPr>
      </w:pPr>
    </w:p>
    <w:p w14:paraId="3DBFFA4B" w14:textId="77777777" w:rsidR="00494CB8" w:rsidRPr="00C84CEA" w:rsidRDefault="00494CB8" w:rsidP="001E06B0">
      <w:pPr>
        <w:jc w:val="both"/>
        <w:rPr>
          <w:b/>
          <w:bCs/>
          <w:sz w:val="22"/>
          <w:szCs w:val="22"/>
        </w:rPr>
      </w:pPr>
    </w:p>
    <w:p w14:paraId="08F1E6FE" w14:textId="77777777" w:rsidR="00494CB8" w:rsidRDefault="00494CB8" w:rsidP="001E06B0">
      <w:pPr>
        <w:jc w:val="both"/>
        <w:rPr>
          <w:b/>
          <w:bCs/>
          <w:sz w:val="22"/>
          <w:szCs w:val="22"/>
        </w:rPr>
      </w:pPr>
    </w:p>
    <w:p w14:paraId="43374649" w14:textId="77777777" w:rsidR="00494CB8" w:rsidRDefault="00494CB8" w:rsidP="001E06B0">
      <w:pPr>
        <w:jc w:val="both"/>
        <w:rPr>
          <w:b/>
          <w:bCs/>
          <w:sz w:val="22"/>
          <w:szCs w:val="22"/>
        </w:rPr>
      </w:pPr>
    </w:p>
    <w:p w14:paraId="2F5E7599" w14:textId="254941CB" w:rsidR="00247BDF" w:rsidRPr="001E06B0" w:rsidRDefault="00247BDF" w:rsidP="001E06B0">
      <w:pPr>
        <w:jc w:val="both"/>
        <w:rPr>
          <w:sz w:val="22"/>
          <w:szCs w:val="22"/>
        </w:rPr>
      </w:pPr>
    </w:p>
    <w:p w14:paraId="228610AF" w14:textId="648AC1BF" w:rsidR="00A27F7A" w:rsidRPr="001E06B0" w:rsidRDefault="00A27F7A" w:rsidP="001E06B0">
      <w:pPr>
        <w:jc w:val="both"/>
        <w:rPr>
          <w:sz w:val="22"/>
          <w:szCs w:val="22"/>
        </w:rPr>
      </w:pPr>
    </w:p>
    <w:p w14:paraId="3826452D" w14:textId="77777777" w:rsidR="00593DD8" w:rsidRPr="001E06B0" w:rsidRDefault="00593DD8" w:rsidP="001E06B0">
      <w:pPr>
        <w:jc w:val="both"/>
        <w:rPr>
          <w:sz w:val="22"/>
          <w:szCs w:val="22"/>
        </w:rPr>
      </w:pPr>
    </w:p>
    <w:p w14:paraId="5C8C815F" w14:textId="77777777" w:rsidR="00593DD8" w:rsidRPr="001E06B0" w:rsidRDefault="00593DD8" w:rsidP="001E06B0">
      <w:pPr>
        <w:ind w:left="284" w:hanging="284"/>
        <w:jc w:val="both"/>
        <w:rPr>
          <w:sz w:val="22"/>
          <w:szCs w:val="22"/>
        </w:rPr>
      </w:pPr>
    </w:p>
    <w:p w14:paraId="59B3E1D3" w14:textId="39D2B0F5" w:rsidR="008E4029" w:rsidRPr="001E06B0" w:rsidRDefault="008E4029" w:rsidP="001E06B0">
      <w:pPr>
        <w:ind w:left="284" w:hanging="284"/>
        <w:jc w:val="both"/>
        <w:rPr>
          <w:sz w:val="22"/>
          <w:szCs w:val="22"/>
        </w:rPr>
      </w:pPr>
    </w:p>
    <w:sectPr w:rsidR="008E4029" w:rsidRPr="001E06B0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13CC7" w14:textId="77777777" w:rsidR="00A0787A" w:rsidRDefault="00A0787A" w:rsidP="00707D00">
      <w:r>
        <w:separator/>
      </w:r>
    </w:p>
  </w:endnote>
  <w:endnote w:type="continuationSeparator" w:id="0">
    <w:p w14:paraId="4C2CA550" w14:textId="77777777" w:rsidR="00A0787A" w:rsidRDefault="00A0787A" w:rsidP="007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215061"/>
      <w:docPartObj>
        <w:docPartGallery w:val="Page Numbers (Bottom of Page)"/>
        <w:docPartUnique/>
      </w:docPartObj>
    </w:sdtPr>
    <w:sdtEndPr/>
    <w:sdtContent>
      <w:p w14:paraId="72C41AF8" w14:textId="38B1F62E" w:rsidR="00707D00" w:rsidRDefault="00707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0A">
          <w:rPr>
            <w:noProof/>
          </w:rPr>
          <w:t>3</w:t>
        </w:r>
        <w:r>
          <w:fldChar w:fldCharType="end"/>
        </w:r>
      </w:p>
    </w:sdtContent>
  </w:sdt>
  <w:p w14:paraId="02CCAEDC" w14:textId="77777777" w:rsidR="00707D00" w:rsidRDefault="0070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EDF2" w14:textId="77777777" w:rsidR="00A0787A" w:rsidRDefault="00A0787A" w:rsidP="00707D00">
      <w:r>
        <w:separator/>
      </w:r>
    </w:p>
  </w:footnote>
  <w:footnote w:type="continuationSeparator" w:id="0">
    <w:p w14:paraId="65A96B4D" w14:textId="77777777" w:rsidR="00A0787A" w:rsidRDefault="00A0787A" w:rsidP="0070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BA8"/>
    <w:multiLevelType w:val="multilevel"/>
    <w:tmpl w:val="C824BD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54786"/>
    <w:multiLevelType w:val="multilevel"/>
    <w:tmpl w:val="1E96E5A6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306EE5"/>
    <w:multiLevelType w:val="multilevel"/>
    <w:tmpl w:val="2F3A0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61C5"/>
    <w:multiLevelType w:val="hybridMultilevel"/>
    <w:tmpl w:val="0A68B718"/>
    <w:lvl w:ilvl="0" w:tplc="C6A8BA8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4F02"/>
    <w:multiLevelType w:val="multilevel"/>
    <w:tmpl w:val="44CCAAFC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704B2C"/>
    <w:multiLevelType w:val="hybridMultilevel"/>
    <w:tmpl w:val="B99E7F88"/>
    <w:lvl w:ilvl="0" w:tplc="852C73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7722B0"/>
    <w:multiLevelType w:val="hybridMultilevel"/>
    <w:tmpl w:val="ADA88596"/>
    <w:lvl w:ilvl="0" w:tplc="6BF88E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84446"/>
    <w:multiLevelType w:val="multilevel"/>
    <w:tmpl w:val="E43C8F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4E4643"/>
    <w:multiLevelType w:val="hybridMultilevel"/>
    <w:tmpl w:val="A0182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70891"/>
    <w:multiLevelType w:val="multilevel"/>
    <w:tmpl w:val="C742CBB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CD39D8"/>
    <w:multiLevelType w:val="multilevel"/>
    <w:tmpl w:val="B59C9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C712C90"/>
    <w:multiLevelType w:val="multilevel"/>
    <w:tmpl w:val="A36CF74C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0CA738B"/>
    <w:multiLevelType w:val="multilevel"/>
    <w:tmpl w:val="D9D685DA"/>
    <w:lvl w:ilvl="0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39B6B93"/>
    <w:multiLevelType w:val="hybridMultilevel"/>
    <w:tmpl w:val="53B4B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565FB"/>
    <w:multiLevelType w:val="multilevel"/>
    <w:tmpl w:val="2A7426C2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222D2F"/>
    <w:multiLevelType w:val="hybridMultilevel"/>
    <w:tmpl w:val="6AF0E750"/>
    <w:lvl w:ilvl="0" w:tplc="161231B4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29"/>
    <w:rsid w:val="00022023"/>
    <w:rsid w:val="000270EB"/>
    <w:rsid w:val="000305E1"/>
    <w:rsid w:val="00040462"/>
    <w:rsid w:val="00055517"/>
    <w:rsid w:val="00067FAE"/>
    <w:rsid w:val="00091A5F"/>
    <w:rsid w:val="000F2AC2"/>
    <w:rsid w:val="00151D9A"/>
    <w:rsid w:val="001529B3"/>
    <w:rsid w:val="00156DD4"/>
    <w:rsid w:val="0016189B"/>
    <w:rsid w:val="00173DE4"/>
    <w:rsid w:val="00180F86"/>
    <w:rsid w:val="00187B5A"/>
    <w:rsid w:val="001A487E"/>
    <w:rsid w:val="001D1681"/>
    <w:rsid w:val="001D5A1D"/>
    <w:rsid w:val="001E06B0"/>
    <w:rsid w:val="001E2013"/>
    <w:rsid w:val="001E787D"/>
    <w:rsid w:val="001F0814"/>
    <w:rsid w:val="00247BDF"/>
    <w:rsid w:val="00273C19"/>
    <w:rsid w:val="00276793"/>
    <w:rsid w:val="0028205D"/>
    <w:rsid w:val="00290EE3"/>
    <w:rsid w:val="00290FF8"/>
    <w:rsid w:val="00293E61"/>
    <w:rsid w:val="002C25E1"/>
    <w:rsid w:val="002D1754"/>
    <w:rsid w:val="002E7099"/>
    <w:rsid w:val="00303994"/>
    <w:rsid w:val="00306F6C"/>
    <w:rsid w:val="00360B9E"/>
    <w:rsid w:val="003747B3"/>
    <w:rsid w:val="00381BB4"/>
    <w:rsid w:val="00392A0A"/>
    <w:rsid w:val="003B04B9"/>
    <w:rsid w:val="003B4514"/>
    <w:rsid w:val="003C3373"/>
    <w:rsid w:val="003D17C9"/>
    <w:rsid w:val="003F3678"/>
    <w:rsid w:val="00431676"/>
    <w:rsid w:val="00444EB9"/>
    <w:rsid w:val="0046446A"/>
    <w:rsid w:val="00464625"/>
    <w:rsid w:val="00471A89"/>
    <w:rsid w:val="004778EE"/>
    <w:rsid w:val="00494CB8"/>
    <w:rsid w:val="004A1FF0"/>
    <w:rsid w:val="004A49C2"/>
    <w:rsid w:val="004A550F"/>
    <w:rsid w:val="004B0DA4"/>
    <w:rsid w:val="004C209B"/>
    <w:rsid w:val="004D313E"/>
    <w:rsid w:val="004D5277"/>
    <w:rsid w:val="004D73C0"/>
    <w:rsid w:val="00506A1A"/>
    <w:rsid w:val="00510B86"/>
    <w:rsid w:val="00550016"/>
    <w:rsid w:val="00584B10"/>
    <w:rsid w:val="00593DD8"/>
    <w:rsid w:val="005B5E02"/>
    <w:rsid w:val="005E7C70"/>
    <w:rsid w:val="0063272C"/>
    <w:rsid w:val="006C048E"/>
    <w:rsid w:val="006C652E"/>
    <w:rsid w:val="006E5336"/>
    <w:rsid w:val="00700825"/>
    <w:rsid w:val="00707D00"/>
    <w:rsid w:val="00767B03"/>
    <w:rsid w:val="007A4895"/>
    <w:rsid w:val="007D3A64"/>
    <w:rsid w:val="007E1A1C"/>
    <w:rsid w:val="007E7D33"/>
    <w:rsid w:val="007F30B5"/>
    <w:rsid w:val="00800805"/>
    <w:rsid w:val="00802435"/>
    <w:rsid w:val="00855F88"/>
    <w:rsid w:val="00871AEF"/>
    <w:rsid w:val="008A0823"/>
    <w:rsid w:val="008E4029"/>
    <w:rsid w:val="008F6C0C"/>
    <w:rsid w:val="00915CEF"/>
    <w:rsid w:val="009221D3"/>
    <w:rsid w:val="00927BC5"/>
    <w:rsid w:val="009370AC"/>
    <w:rsid w:val="00942068"/>
    <w:rsid w:val="00984B3B"/>
    <w:rsid w:val="00994FA8"/>
    <w:rsid w:val="009A4696"/>
    <w:rsid w:val="009D1C30"/>
    <w:rsid w:val="009E06DB"/>
    <w:rsid w:val="00A0736A"/>
    <w:rsid w:val="00A0787A"/>
    <w:rsid w:val="00A1719D"/>
    <w:rsid w:val="00A27F7A"/>
    <w:rsid w:val="00A47202"/>
    <w:rsid w:val="00A55B7A"/>
    <w:rsid w:val="00A623BA"/>
    <w:rsid w:val="00A917F2"/>
    <w:rsid w:val="00A97127"/>
    <w:rsid w:val="00AC4F97"/>
    <w:rsid w:val="00AE50FE"/>
    <w:rsid w:val="00AE686D"/>
    <w:rsid w:val="00AF29A6"/>
    <w:rsid w:val="00B10252"/>
    <w:rsid w:val="00B13279"/>
    <w:rsid w:val="00B13B19"/>
    <w:rsid w:val="00B26AB5"/>
    <w:rsid w:val="00B53060"/>
    <w:rsid w:val="00B9270C"/>
    <w:rsid w:val="00BC028F"/>
    <w:rsid w:val="00BC3AB6"/>
    <w:rsid w:val="00BD4BBE"/>
    <w:rsid w:val="00BE7184"/>
    <w:rsid w:val="00BF4C8B"/>
    <w:rsid w:val="00C308C1"/>
    <w:rsid w:val="00C57923"/>
    <w:rsid w:val="00C760C4"/>
    <w:rsid w:val="00C84CEA"/>
    <w:rsid w:val="00C93FC7"/>
    <w:rsid w:val="00CC7C91"/>
    <w:rsid w:val="00CF0298"/>
    <w:rsid w:val="00CF2A30"/>
    <w:rsid w:val="00D3318F"/>
    <w:rsid w:val="00D4114A"/>
    <w:rsid w:val="00D46FF6"/>
    <w:rsid w:val="00D50CBC"/>
    <w:rsid w:val="00D675BA"/>
    <w:rsid w:val="00D971A8"/>
    <w:rsid w:val="00DD201F"/>
    <w:rsid w:val="00DD4969"/>
    <w:rsid w:val="00DE6A7F"/>
    <w:rsid w:val="00E34B58"/>
    <w:rsid w:val="00E3608D"/>
    <w:rsid w:val="00E40FA3"/>
    <w:rsid w:val="00E515A2"/>
    <w:rsid w:val="00E77340"/>
    <w:rsid w:val="00E87497"/>
    <w:rsid w:val="00F12A45"/>
    <w:rsid w:val="00F274E1"/>
    <w:rsid w:val="00F46CAA"/>
    <w:rsid w:val="00F55B3C"/>
    <w:rsid w:val="00F7623F"/>
    <w:rsid w:val="00F8148A"/>
    <w:rsid w:val="00F93666"/>
    <w:rsid w:val="00FC7503"/>
    <w:rsid w:val="00FD5312"/>
    <w:rsid w:val="00FE1AE3"/>
    <w:rsid w:val="00FF04D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17AE"/>
  <w15:docId w15:val="{10CC00C0-4066-4D46-88A0-EB00612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 w:val="0"/>
      <w:i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  <w:iCs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/>
      <w:i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b/>
      <w:i w:val="0"/>
      <w:iCs/>
    </w:rPr>
  </w:style>
  <w:style w:type="character" w:customStyle="1" w:styleId="ListLabel2">
    <w:name w:val="ListLabel 2"/>
    <w:qFormat/>
    <w:rPr>
      <w:b w:val="0"/>
      <w:i w:val="0"/>
      <w:iCs/>
    </w:rPr>
  </w:style>
  <w:style w:type="character" w:customStyle="1" w:styleId="ListLabel3">
    <w:name w:val="ListLabel 3"/>
    <w:qFormat/>
    <w:rPr>
      <w:i/>
      <w:iCs/>
    </w:rPr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Znakinumeracji">
    <w:name w:val="Znaki numeracji"/>
    <w:qFormat/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4z0">
    <w:name w:val="WW8Num14z0"/>
    <w:qFormat/>
    <w:rPr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ListLabel4">
    <w:name w:val="ListLabel 4"/>
    <w:qFormat/>
    <w:rPr>
      <w:b/>
      <w:i w:val="0"/>
      <w:iCs/>
    </w:rPr>
  </w:style>
  <w:style w:type="character" w:customStyle="1" w:styleId="ListLabel5">
    <w:name w:val="ListLabel 5"/>
    <w:qFormat/>
    <w:rPr>
      <w:b w:val="0"/>
      <w:i w:val="0"/>
      <w:iCs/>
    </w:rPr>
  </w:style>
  <w:style w:type="character" w:customStyle="1" w:styleId="ListLabel6">
    <w:name w:val="ListLabel 6"/>
    <w:qFormat/>
    <w:rPr>
      <w:i/>
      <w:iCs/>
    </w:rPr>
  </w:style>
  <w:style w:type="character" w:customStyle="1" w:styleId="ListLabel7">
    <w:name w:val="ListLabel 7"/>
    <w:qFormat/>
    <w:rPr>
      <w:b/>
      <w:i w:val="0"/>
      <w:iCs/>
    </w:rPr>
  </w:style>
  <w:style w:type="character" w:customStyle="1" w:styleId="ListLabel8">
    <w:name w:val="ListLabel 8"/>
    <w:qFormat/>
    <w:rPr>
      <w:b w:val="0"/>
      <w:i w:val="0"/>
      <w:iCs/>
    </w:rPr>
  </w:style>
  <w:style w:type="character" w:customStyle="1" w:styleId="ListLabel9">
    <w:name w:val="ListLabel 9"/>
    <w:qFormat/>
    <w:rPr>
      <w:i/>
      <w:iCs/>
    </w:rPr>
  </w:style>
  <w:style w:type="character" w:customStyle="1" w:styleId="ListLabel10">
    <w:name w:val="ListLabel 10"/>
    <w:qFormat/>
    <w:rPr>
      <w:b/>
      <w:i w:val="0"/>
      <w:iCs/>
    </w:rPr>
  </w:style>
  <w:style w:type="character" w:customStyle="1" w:styleId="ListLabel11">
    <w:name w:val="ListLabel 11"/>
    <w:qFormat/>
    <w:rPr>
      <w:b w:val="0"/>
      <w:i w:val="0"/>
      <w:iCs/>
    </w:rPr>
  </w:style>
  <w:style w:type="character" w:customStyle="1" w:styleId="ListLabel12">
    <w:name w:val="ListLabel 12"/>
    <w:qFormat/>
    <w:rPr>
      <w:i/>
      <w:iCs/>
    </w:rPr>
  </w:style>
  <w:style w:type="character" w:customStyle="1" w:styleId="ListLabel13">
    <w:name w:val="ListLabel 13"/>
    <w:qFormat/>
    <w:rPr>
      <w:b/>
      <w:i w:val="0"/>
      <w:iCs/>
    </w:rPr>
  </w:style>
  <w:style w:type="character" w:customStyle="1" w:styleId="ListLabel14">
    <w:name w:val="ListLabel 14"/>
    <w:qFormat/>
    <w:rPr>
      <w:b w:val="0"/>
      <w:i w:val="0"/>
      <w:iCs/>
    </w:rPr>
  </w:style>
  <w:style w:type="character" w:customStyle="1" w:styleId="ListLabel15">
    <w:name w:val="ListLabel 15"/>
    <w:qFormat/>
    <w:rPr>
      <w:i/>
      <w:iCs/>
    </w:rPr>
  </w:style>
  <w:style w:type="character" w:customStyle="1" w:styleId="ListLabel16">
    <w:name w:val="ListLabel 16"/>
    <w:qFormat/>
    <w:rPr>
      <w:b/>
      <w:i w:val="0"/>
      <w:iCs/>
    </w:rPr>
  </w:style>
  <w:style w:type="character" w:customStyle="1" w:styleId="ListLabel17">
    <w:name w:val="ListLabel 17"/>
    <w:qFormat/>
    <w:rPr>
      <w:b w:val="0"/>
      <w:i w:val="0"/>
      <w:iCs/>
    </w:rPr>
  </w:style>
  <w:style w:type="character" w:customStyle="1" w:styleId="ListLabel18">
    <w:name w:val="ListLabel 18"/>
    <w:qFormat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21">
    <w:name w:val="WW8Num21"/>
  </w:style>
  <w:style w:type="numbering" w:customStyle="1" w:styleId="WW8Num11">
    <w:name w:val="WW8Num11"/>
  </w:style>
  <w:style w:type="numbering" w:customStyle="1" w:styleId="WW8Num14">
    <w:name w:val="WW8Num14"/>
  </w:style>
  <w:style w:type="paragraph" w:customStyle="1" w:styleId="Default">
    <w:name w:val="Default"/>
    <w:rsid w:val="00994F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n-US" w:bidi="ar-SA"/>
    </w:rPr>
  </w:style>
  <w:style w:type="paragraph" w:styleId="NormalnyWeb">
    <w:name w:val="Normal (Web)"/>
    <w:basedOn w:val="Normalny"/>
    <w:uiPriority w:val="99"/>
    <w:unhideWhenUsed/>
    <w:rsid w:val="004778EE"/>
  </w:style>
  <w:style w:type="paragraph" w:customStyle="1" w:styleId="Zawartotabeli">
    <w:name w:val="Zawartość tabeli"/>
    <w:basedOn w:val="Normalny"/>
    <w:qFormat/>
    <w:rsid w:val="002E7099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0B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B8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57923"/>
    <w:pPr>
      <w:suppressAutoHyphens w:val="0"/>
      <w:spacing w:before="120" w:after="120"/>
      <w:ind w:left="357" w:hanging="357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7923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DB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707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D0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k.trybanska</dc:creator>
  <cp:lastModifiedBy>k.wasko</cp:lastModifiedBy>
  <cp:revision>20</cp:revision>
  <cp:lastPrinted>2023-06-14T11:54:00Z</cp:lastPrinted>
  <dcterms:created xsi:type="dcterms:W3CDTF">2023-05-31T11:56:00Z</dcterms:created>
  <dcterms:modified xsi:type="dcterms:W3CDTF">2023-06-14T11:57:00Z</dcterms:modified>
  <dc:language>pl-PL</dc:language>
</cp:coreProperties>
</file>